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65B2DA" w14:textId="77777777" w:rsidR="00C8605D" w:rsidRPr="00FD0B05" w:rsidRDefault="00C8605D" w:rsidP="00C8605D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 w:rsidRPr="00FD0B05">
        <w:rPr>
          <w:rFonts w:ascii="Arial" w:eastAsia="Malgun Gothic" w:hAnsi="Arial" w:cs="Arial"/>
          <w:noProof/>
          <w:sz w:val="24"/>
          <w:szCs w:val="24"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6AAC52BA" wp14:editId="6FEE9983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B05"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668B491B" w14:textId="77777777" w:rsidR="00C8605D" w:rsidRPr="00FD0B05" w:rsidRDefault="00C8605D" w:rsidP="00C8605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 w:rsidRPr="00FD0B05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FD0B05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FD0B05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088090F1" w14:textId="77777777" w:rsidR="00C8605D" w:rsidRPr="00FD0B05" w:rsidRDefault="00C8605D" w:rsidP="00C8605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FD0B05">
        <w:rPr>
          <w:rFonts w:ascii="Arial" w:eastAsia="MS Mincho" w:hAnsi="Arial" w:cs="Arial"/>
          <w:sz w:val="16"/>
          <w:szCs w:val="16"/>
        </w:rPr>
        <w:tab/>
      </w:r>
      <w:r w:rsidRPr="00FD0B05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74511E4" w14:textId="77777777" w:rsidR="00C8605D" w:rsidRPr="00FD0B05" w:rsidRDefault="00AF6044" w:rsidP="00C8605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C8605D" w:rsidRPr="00FD0B0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3FCC3557" w14:textId="77777777" w:rsidR="00C8605D" w:rsidRPr="00FD0B05" w:rsidRDefault="00C8605D" w:rsidP="00C8605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18271875" w14:textId="77777777" w:rsidR="00C8605D" w:rsidRPr="00FD0B05" w:rsidRDefault="00C8605D" w:rsidP="00C8605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2EE20FC8" w14:textId="77777777" w:rsidR="00C8605D" w:rsidRPr="00FD0B05" w:rsidRDefault="00C8605D" w:rsidP="00C8605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FD0B05">
        <w:rPr>
          <w:rFonts w:ascii="Arial" w:eastAsia="MS Mincho" w:hAnsi="Arial" w:cs="Arial"/>
          <w:sz w:val="16"/>
          <w:szCs w:val="16"/>
        </w:rPr>
        <w:t>JeffreyGroup México</w:t>
      </w:r>
    </w:p>
    <w:p w14:paraId="318425E0" w14:textId="77777777" w:rsidR="00C8605D" w:rsidRPr="00FD0B05" w:rsidRDefault="00C8605D" w:rsidP="00C8605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FD0B05">
        <w:rPr>
          <w:rFonts w:ascii="Arial" w:eastAsia="MS Mincho" w:hAnsi="Arial" w:cs="Arial"/>
          <w:sz w:val="16"/>
          <w:szCs w:val="16"/>
        </w:rPr>
        <w:t>Tel. 5281-1121 ext. 111</w:t>
      </w:r>
    </w:p>
    <w:p w14:paraId="35ADE163" w14:textId="77777777" w:rsidR="00C8605D" w:rsidRPr="00FD0B05" w:rsidRDefault="00C8605D" w:rsidP="00C8605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FD0B05"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</w:p>
    <w:p w14:paraId="2D79CBF7" w14:textId="2F841EAB" w:rsidR="007D4E39" w:rsidRDefault="007D4E39" w:rsidP="00C35100">
      <w:pPr>
        <w:widowControl w:val="0"/>
        <w:spacing w:after="0"/>
        <w:jc w:val="right"/>
        <w:rPr>
          <w:rFonts w:ascii="Arial" w:hAnsi="Arial" w:cs="Arial"/>
          <w:sz w:val="14"/>
          <w:szCs w:val="14"/>
        </w:rPr>
      </w:pPr>
    </w:p>
    <w:p w14:paraId="7A994522" w14:textId="77777777" w:rsidR="00C8605D" w:rsidRPr="009A6575" w:rsidRDefault="00C8605D" w:rsidP="00C35100">
      <w:pPr>
        <w:widowControl w:val="0"/>
        <w:spacing w:after="0"/>
        <w:jc w:val="right"/>
        <w:rPr>
          <w:rFonts w:ascii="Arial" w:hAnsi="Arial" w:cs="Arial"/>
          <w:sz w:val="14"/>
          <w:szCs w:val="14"/>
        </w:rPr>
      </w:pPr>
    </w:p>
    <w:p w14:paraId="4DC4B368" w14:textId="5DC9EB70" w:rsidR="00EF677E" w:rsidRPr="00C8605D" w:rsidRDefault="00315791" w:rsidP="00C8605D">
      <w:pPr>
        <w:widowControl w:val="0"/>
        <w:autoSpaceDE w:val="0"/>
        <w:autoSpaceDN w:val="0"/>
        <w:adjustRightInd w:val="0"/>
        <w:spacing w:after="0" w:line="240" w:lineRule="auto"/>
        <w:ind w:left="90" w:hanging="90"/>
        <w:jc w:val="center"/>
        <w:rPr>
          <w:rFonts w:ascii="Arial" w:hAnsi="Arial"/>
          <w:b/>
          <w:color w:val="000000"/>
          <w:sz w:val="28"/>
        </w:rPr>
      </w:pPr>
      <w:r w:rsidRPr="00C8605D">
        <w:rPr>
          <w:rFonts w:ascii="Arial" w:hAnsi="Arial"/>
          <w:b/>
          <w:color w:val="000000"/>
          <w:sz w:val="28"/>
        </w:rPr>
        <w:t>Samsung gana 30</w:t>
      </w:r>
      <w:r w:rsidR="008D1F70" w:rsidRPr="00C8605D">
        <w:rPr>
          <w:rFonts w:ascii="Arial" w:hAnsi="Arial"/>
          <w:b/>
          <w:color w:val="000000"/>
          <w:sz w:val="28"/>
        </w:rPr>
        <w:t xml:space="preserve"> reconocimientos de CES® 2019 </w:t>
      </w:r>
      <w:proofErr w:type="spellStart"/>
      <w:r w:rsidR="008D1F70" w:rsidRPr="00C8605D">
        <w:rPr>
          <w:rFonts w:ascii="Arial" w:hAnsi="Arial"/>
          <w:b/>
          <w:color w:val="000000"/>
          <w:sz w:val="28"/>
        </w:rPr>
        <w:t>Innovation</w:t>
      </w:r>
      <w:proofErr w:type="spellEnd"/>
      <w:r w:rsidR="008D1F70" w:rsidRPr="00C8605D">
        <w:rPr>
          <w:rFonts w:ascii="Arial" w:hAnsi="Arial"/>
          <w:b/>
          <w:color w:val="000000"/>
          <w:sz w:val="28"/>
        </w:rPr>
        <w:t xml:space="preserve"> </w:t>
      </w:r>
      <w:proofErr w:type="spellStart"/>
      <w:r w:rsidR="008D1F70" w:rsidRPr="00C8605D">
        <w:rPr>
          <w:rFonts w:ascii="Arial" w:hAnsi="Arial"/>
          <w:b/>
          <w:color w:val="000000"/>
          <w:sz w:val="28"/>
        </w:rPr>
        <w:t>Awards</w:t>
      </w:r>
      <w:proofErr w:type="spellEnd"/>
      <w:r w:rsidR="008D1F70" w:rsidRPr="00C8605D">
        <w:rPr>
          <w:rFonts w:ascii="Arial" w:hAnsi="Arial"/>
          <w:b/>
          <w:color w:val="000000"/>
          <w:sz w:val="28"/>
        </w:rPr>
        <w:t xml:space="preserve">, </w:t>
      </w:r>
      <w:r w:rsidR="00EF677E" w:rsidRPr="00C8605D">
        <w:rPr>
          <w:rFonts w:ascii="Arial" w:hAnsi="Arial"/>
          <w:b/>
          <w:color w:val="000000"/>
          <w:sz w:val="28"/>
        </w:rPr>
        <w:t>por su excelencia en</w:t>
      </w:r>
      <w:r w:rsidRPr="00C8605D">
        <w:rPr>
          <w:rFonts w:ascii="Arial" w:hAnsi="Arial"/>
          <w:b/>
          <w:color w:val="000000"/>
          <w:sz w:val="28"/>
        </w:rPr>
        <w:t xml:space="preserve"> d</w:t>
      </w:r>
      <w:r w:rsidR="00EF677E" w:rsidRPr="00C8605D">
        <w:rPr>
          <w:rFonts w:ascii="Arial" w:hAnsi="Arial"/>
          <w:b/>
          <w:color w:val="000000"/>
          <w:sz w:val="28"/>
        </w:rPr>
        <w:t>iseño e ingeniería</w:t>
      </w:r>
    </w:p>
    <w:p w14:paraId="5B9339CA" w14:textId="77777777" w:rsidR="00023722" w:rsidRPr="00C8605D" w:rsidRDefault="00023722" w:rsidP="00C860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77677E92" w14:textId="6FD17B2B" w:rsidR="00085E69" w:rsidRPr="00C8605D" w:rsidRDefault="0033051D" w:rsidP="00C8605D">
      <w:pPr>
        <w:pStyle w:val="Sinespaciado"/>
        <w:widowControl w:val="0"/>
        <w:jc w:val="both"/>
        <w:rPr>
          <w:rFonts w:ascii="Arial" w:hAnsi="Arial" w:cs="Arial"/>
        </w:rPr>
      </w:pPr>
      <w:r w:rsidRPr="00C8605D">
        <w:rPr>
          <w:rFonts w:ascii="Arial" w:hAnsi="Arial"/>
          <w:b/>
        </w:rPr>
        <w:t xml:space="preserve">Nueva Jersey, EE. </w:t>
      </w:r>
      <w:r w:rsidRPr="0015793D">
        <w:rPr>
          <w:rFonts w:ascii="Arial" w:hAnsi="Arial"/>
          <w:b/>
        </w:rPr>
        <w:t xml:space="preserve">UU. - </w:t>
      </w:r>
      <w:r w:rsidR="0015793D">
        <w:rPr>
          <w:rFonts w:ascii="Arial" w:hAnsi="Arial"/>
          <w:b/>
        </w:rPr>
        <w:t>14</w:t>
      </w:r>
      <w:r w:rsidRPr="0015793D">
        <w:rPr>
          <w:rFonts w:ascii="Arial" w:hAnsi="Arial"/>
          <w:b/>
        </w:rPr>
        <w:t xml:space="preserve"> de noviembre de 2018 -</w:t>
      </w:r>
      <w:r w:rsidRPr="0015793D">
        <w:t xml:space="preserve"> </w:t>
      </w:r>
      <w:r w:rsidRPr="0015793D">
        <w:rPr>
          <w:rFonts w:ascii="Arial" w:hAnsi="Arial"/>
        </w:rPr>
        <w:t xml:space="preserve">Samsung Electronics Co., Ltd., líder mundial en tecnología, anunció </w:t>
      </w:r>
      <w:bookmarkStart w:id="0" w:name="_GoBack"/>
      <w:bookmarkEnd w:id="0"/>
      <w:r w:rsidRPr="0015793D">
        <w:rPr>
          <w:rFonts w:ascii="Arial" w:hAnsi="Arial"/>
        </w:rPr>
        <w:t xml:space="preserve">que 30 de sus innovaciones en productos han sido </w:t>
      </w:r>
      <w:r w:rsidR="008D1F70" w:rsidRPr="0015793D">
        <w:rPr>
          <w:rFonts w:ascii="Arial" w:hAnsi="Arial"/>
        </w:rPr>
        <w:t xml:space="preserve">seleccionadas </w:t>
      </w:r>
      <w:r w:rsidRPr="0015793D">
        <w:rPr>
          <w:rFonts w:ascii="Arial" w:hAnsi="Arial"/>
        </w:rPr>
        <w:t>como ganadoras de los CES® 2019 Innovation Awards, incluidos dos reconocimientos en la categoría de lo Mejor</w:t>
      </w:r>
      <w:r w:rsidRPr="00C8605D">
        <w:rPr>
          <w:rFonts w:ascii="Arial" w:hAnsi="Arial"/>
        </w:rPr>
        <w:t xml:space="preserve"> de la Innovación. Este </w:t>
      </w:r>
      <w:r w:rsidR="008D1F70" w:rsidRPr="00C8605D">
        <w:rPr>
          <w:rFonts w:ascii="Arial" w:hAnsi="Arial"/>
        </w:rPr>
        <w:t>destacado evento hace</w:t>
      </w:r>
      <w:r w:rsidRPr="00C8605D">
        <w:rPr>
          <w:rFonts w:ascii="Arial" w:hAnsi="Arial"/>
        </w:rPr>
        <w:t xml:space="preserve"> homenaje a los dispositivos y servicios que muestran diseño e ingeniería excepcionales, con tecnología de vanguardia.</w:t>
      </w:r>
    </w:p>
    <w:p w14:paraId="586F9BED" w14:textId="77777777" w:rsidR="00085E69" w:rsidRPr="00C8605D" w:rsidRDefault="00085E69" w:rsidP="00C8605D">
      <w:pPr>
        <w:pStyle w:val="Sinespaciado"/>
        <w:widowControl w:val="0"/>
        <w:jc w:val="both"/>
        <w:rPr>
          <w:rFonts w:ascii="Arial" w:hAnsi="Arial" w:cs="Arial"/>
        </w:rPr>
      </w:pPr>
    </w:p>
    <w:p w14:paraId="4CBDBAB9" w14:textId="551D55B9" w:rsidR="00085E69" w:rsidRPr="00C8605D" w:rsidRDefault="00085E69" w:rsidP="00C8605D">
      <w:pPr>
        <w:widowControl w:val="0"/>
        <w:jc w:val="both"/>
        <w:rPr>
          <w:rFonts w:ascii="Arial" w:hAnsi="Arial" w:cs="Arial"/>
        </w:rPr>
      </w:pPr>
      <w:r w:rsidRPr="00C8605D">
        <w:rPr>
          <w:rFonts w:ascii="Arial" w:hAnsi="Arial"/>
        </w:rPr>
        <w:t xml:space="preserve">Los premios destacan la herencia de Samsung en el desarrollo de innovaciones revolucionarias que </w:t>
      </w:r>
      <w:r w:rsidR="008D1F70" w:rsidRPr="00C8605D">
        <w:rPr>
          <w:rFonts w:ascii="Arial" w:hAnsi="Arial"/>
        </w:rPr>
        <w:t>han generado un cambio en el sector</w:t>
      </w:r>
      <w:r w:rsidRPr="00C8605D">
        <w:rPr>
          <w:rFonts w:ascii="Arial" w:hAnsi="Arial"/>
        </w:rPr>
        <w:t xml:space="preserve">. Este año, los </w:t>
      </w:r>
      <w:r w:rsidR="008D1F70" w:rsidRPr="00C8605D">
        <w:rPr>
          <w:rFonts w:ascii="Arial" w:hAnsi="Arial"/>
        </w:rPr>
        <w:t xml:space="preserve">galardones para </w:t>
      </w:r>
      <w:r w:rsidRPr="00C8605D">
        <w:rPr>
          <w:rFonts w:ascii="Arial" w:hAnsi="Arial"/>
        </w:rPr>
        <w:t xml:space="preserve">Samsung abarcan una amplia gama de categorías que incluyen </w:t>
      </w:r>
      <w:r w:rsidRPr="00C8605D">
        <w:rPr>
          <w:rFonts w:ascii="Arial" w:hAnsi="Arial"/>
          <w:i/>
        </w:rPr>
        <w:t>imágenes; preparación física,</w:t>
      </w:r>
      <w:r w:rsidRPr="00C8605D">
        <w:rPr>
          <w:rFonts w:ascii="Arial" w:hAnsi="Arial"/>
        </w:rPr>
        <w:t xml:space="preserve"> </w:t>
      </w:r>
      <w:r w:rsidRPr="00C8605D">
        <w:rPr>
          <w:rFonts w:ascii="Arial" w:hAnsi="Arial"/>
          <w:i/>
        </w:rPr>
        <w:t>deportes y biotecnología; accesorios para dispositivos inalámbricos; hogar inteligente; realidad virtual y aumentada; hardware, componentes y periféricos para computadoras; audio/video para vehículos; y s</w:t>
      </w:r>
      <w:r w:rsidR="002D355C">
        <w:rPr>
          <w:rFonts w:ascii="Arial" w:hAnsi="Arial"/>
          <w:i/>
        </w:rPr>
        <w:t>ustentabilidad</w:t>
      </w:r>
      <w:r w:rsidRPr="00C8605D">
        <w:rPr>
          <w:rFonts w:ascii="Arial" w:hAnsi="Arial"/>
          <w:i/>
        </w:rPr>
        <w:t xml:space="preserve"> y diseño ecológico. </w:t>
      </w:r>
    </w:p>
    <w:p w14:paraId="25B12D11" w14:textId="1726CAEB" w:rsidR="00085E69" w:rsidRPr="00C8605D" w:rsidRDefault="00085E69" w:rsidP="00C8605D">
      <w:pPr>
        <w:widowControl w:val="0"/>
        <w:jc w:val="both"/>
        <w:rPr>
          <w:rFonts w:ascii="Arial" w:hAnsi="Arial" w:cs="Arial"/>
        </w:rPr>
      </w:pPr>
      <w:r w:rsidRPr="00C8605D">
        <w:rPr>
          <w:rFonts w:ascii="Arial" w:hAnsi="Arial"/>
        </w:rPr>
        <w:t xml:space="preserve">"Hemos realizado inversiones significativas en las áreas de 5G, </w:t>
      </w:r>
      <w:proofErr w:type="spellStart"/>
      <w:r w:rsidRPr="00C8605D">
        <w:rPr>
          <w:rFonts w:ascii="Arial" w:hAnsi="Arial"/>
        </w:rPr>
        <w:t>IoT</w:t>
      </w:r>
      <w:proofErr w:type="spellEnd"/>
      <w:r w:rsidRPr="00C8605D">
        <w:rPr>
          <w:rFonts w:ascii="Arial" w:hAnsi="Arial"/>
        </w:rPr>
        <w:t xml:space="preserve"> e I</w:t>
      </w:r>
      <w:r w:rsidR="008D1F70" w:rsidRPr="00C8605D">
        <w:rPr>
          <w:rFonts w:ascii="Arial" w:hAnsi="Arial"/>
        </w:rPr>
        <w:t xml:space="preserve">nteligencia </w:t>
      </w:r>
      <w:r w:rsidRPr="00C8605D">
        <w:rPr>
          <w:rFonts w:ascii="Arial" w:hAnsi="Arial"/>
        </w:rPr>
        <w:t>A</w:t>
      </w:r>
      <w:r w:rsidR="008D1F70" w:rsidRPr="00C8605D">
        <w:rPr>
          <w:rFonts w:ascii="Arial" w:hAnsi="Arial"/>
        </w:rPr>
        <w:t>rtificial</w:t>
      </w:r>
      <w:r w:rsidRPr="00C8605D">
        <w:rPr>
          <w:rFonts w:ascii="Arial" w:hAnsi="Arial"/>
        </w:rPr>
        <w:t xml:space="preserve"> en el último año y es un honor ser reconocidos por nuestra firme búsqueda de ayudar a </w:t>
      </w:r>
      <w:r w:rsidR="008D1F70" w:rsidRPr="00C8605D">
        <w:rPr>
          <w:rFonts w:ascii="Arial" w:hAnsi="Arial"/>
        </w:rPr>
        <w:t xml:space="preserve">nuestros clientes </w:t>
      </w:r>
      <w:r w:rsidRPr="00C8605D">
        <w:rPr>
          <w:rFonts w:ascii="Arial" w:hAnsi="Arial"/>
        </w:rPr>
        <w:t>y al sector</w:t>
      </w:r>
      <w:r w:rsidR="008D1F70" w:rsidRPr="00C8605D">
        <w:rPr>
          <w:rFonts w:ascii="Arial" w:hAnsi="Arial"/>
        </w:rPr>
        <w:t>,</w:t>
      </w:r>
      <w:r w:rsidRPr="00C8605D">
        <w:rPr>
          <w:rFonts w:ascii="Arial" w:hAnsi="Arial"/>
        </w:rPr>
        <w:t xml:space="preserve"> a </w:t>
      </w:r>
      <w:r w:rsidR="008D1F70" w:rsidRPr="00C8605D">
        <w:rPr>
          <w:rFonts w:ascii="Arial" w:hAnsi="Arial"/>
        </w:rPr>
        <w:t xml:space="preserve">obtener </w:t>
      </w:r>
      <w:r w:rsidRPr="00C8605D">
        <w:rPr>
          <w:rFonts w:ascii="Arial" w:hAnsi="Arial"/>
        </w:rPr>
        <w:t xml:space="preserve">lo que antes </w:t>
      </w:r>
      <w:r w:rsidR="008D1F70" w:rsidRPr="00C8605D">
        <w:rPr>
          <w:rFonts w:ascii="Arial" w:hAnsi="Arial"/>
        </w:rPr>
        <w:t xml:space="preserve">parecía que </w:t>
      </w:r>
      <w:r w:rsidRPr="00C8605D">
        <w:rPr>
          <w:rFonts w:ascii="Arial" w:hAnsi="Arial"/>
        </w:rPr>
        <w:t xml:space="preserve">no era posible", comentó Tim Baxter, Presidente y CEO de Samsung Electronics North America. "Estoy muy orgulloso de la creatividad, la motivación y el enfoque innovador del equipo para llevar al mercado las mejores soluciones </w:t>
      </w:r>
      <w:r w:rsidR="008D1F70" w:rsidRPr="00C8605D">
        <w:rPr>
          <w:rFonts w:ascii="Arial" w:hAnsi="Arial"/>
        </w:rPr>
        <w:t xml:space="preserve">en </w:t>
      </w:r>
      <w:r w:rsidRPr="00C8605D">
        <w:rPr>
          <w:rFonts w:ascii="Arial" w:hAnsi="Arial"/>
        </w:rPr>
        <w:t xml:space="preserve">su clase". </w:t>
      </w:r>
    </w:p>
    <w:p w14:paraId="191AA132" w14:textId="5AB6FE48" w:rsidR="00085E69" w:rsidRPr="00C8605D" w:rsidRDefault="00085E69" w:rsidP="00C8605D">
      <w:pPr>
        <w:widowControl w:val="0"/>
        <w:jc w:val="both"/>
        <w:rPr>
          <w:rFonts w:ascii="Arial" w:hAnsi="Arial" w:cs="Arial"/>
        </w:rPr>
      </w:pPr>
      <w:r w:rsidRPr="00C8605D">
        <w:rPr>
          <w:rFonts w:ascii="Arial" w:hAnsi="Arial"/>
        </w:rPr>
        <w:t xml:space="preserve">Los CES Innovation Awards están patrocinados por </w:t>
      </w:r>
      <w:proofErr w:type="spellStart"/>
      <w:r w:rsidR="008D1F70" w:rsidRPr="00C8605D">
        <w:rPr>
          <w:rFonts w:ascii="Arial" w:hAnsi="Arial"/>
        </w:rPr>
        <w:t>The</w:t>
      </w:r>
      <w:proofErr w:type="spellEnd"/>
      <w:r w:rsidR="008D1F70" w:rsidRPr="00C8605D">
        <w:rPr>
          <w:rFonts w:ascii="Arial" w:hAnsi="Arial"/>
        </w:rPr>
        <w:t xml:space="preserve"> </w:t>
      </w:r>
      <w:proofErr w:type="spellStart"/>
      <w:r w:rsidRPr="00C8605D">
        <w:rPr>
          <w:rFonts w:ascii="Arial" w:hAnsi="Arial"/>
        </w:rPr>
        <w:t>Consumer</w:t>
      </w:r>
      <w:proofErr w:type="spellEnd"/>
      <w:r w:rsidRPr="00C8605D">
        <w:rPr>
          <w:rFonts w:ascii="Arial" w:hAnsi="Arial"/>
        </w:rPr>
        <w:t xml:space="preserve"> </w:t>
      </w:r>
      <w:proofErr w:type="spellStart"/>
      <w:r w:rsidRPr="00C8605D">
        <w:rPr>
          <w:rFonts w:ascii="Arial" w:hAnsi="Arial"/>
        </w:rPr>
        <w:t>Technology</w:t>
      </w:r>
      <w:proofErr w:type="spellEnd"/>
      <w:r w:rsidRPr="00C8605D">
        <w:rPr>
          <w:rFonts w:ascii="Arial" w:hAnsi="Arial"/>
        </w:rPr>
        <w:t xml:space="preserve"> </w:t>
      </w:r>
      <w:proofErr w:type="spellStart"/>
      <w:r w:rsidRPr="00C8605D">
        <w:rPr>
          <w:rFonts w:ascii="Arial" w:hAnsi="Arial"/>
        </w:rPr>
        <w:t>Association</w:t>
      </w:r>
      <w:proofErr w:type="spellEnd"/>
      <w:r w:rsidRPr="00C8605D">
        <w:rPr>
          <w:rFonts w:ascii="Arial" w:hAnsi="Arial"/>
        </w:rPr>
        <w:t xml:space="preserve"> (CTA)™, la propietaria y organizadora de</w:t>
      </w:r>
      <w:r w:rsidR="008D1F70" w:rsidRPr="00C8605D">
        <w:rPr>
          <w:rFonts w:ascii="Arial" w:hAnsi="Arial"/>
        </w:rPr>
        <w:t xml:space="preserve">l reconocido evento, </w:t>
      </w:r>
      <w:r w:rsidRPr="00C8605D">
        <w:rPr>
          <w:rFonts w:ascii="Arial" w:hAnsi="Arial"/>
        </w:rPr>
        <w:t>CES. Muchos de los productos</w:t>
      </w:r>
      <w:r w:rsidR="008D1F70" w:rsidRPr="00C8605D">
        <w:rPr>
          <w:rFonts w:ascii="Arial" w:hAnsi="Arial"/>
        </w:rPr>
        <w:t xml:space="preserve"> y/o equipos</w:t>
      </w:r>
      <w:r w:rsidRPr="00C8605D">
        <w:rPr>
          <w:rFonts w:ascii="Arial" w:hAnsi="Arial"/>
        </w:rPr>
        <w:t xml:space="preserve"> </w:t>
      </w:r>
      <w:r w:rsidR="008D1F70" w:rsidRPr="00C8605D">
        <w:rPr>
          <w:rFonts w:ascii="Arial" w:hAnsi="Arial"/>
        </w:rPr>
        <w:t xml:space="preserve">galardonados </w:t>
      </w:r>
      <w:r w:rsidRPr="00C8605D">
        <w:rPr>
          <w:rFonts w:ascii="Arial" w:hAnsi="Arial"/>
        </w:rPr>
        <w:t>de Samsung</w:t>
      </w:r>
      <w:r w:rsidR="008D1F70" w:rsidRPr="00C8605D">
        <w:rPr>
          <w:rFonts w:ascii="Arial" w:hAnsi="Arial"/>
        </w:rPr>
        <w:t>,</w:t>
      </w:r>
      <w:r w:rsidRPr="00C8605D">
        <w:rPr>
          <w:rFonts w:ascii="Arial" w:hAnsi="Arial"/>
        </w:rPr>
        <w:t xml:space="preserve"> estarán en exhibición en la</w:t>
      </w:r>
      <w:r w:rsidR="008D1F70" w:rsidRPr="00C8605D">
        <w:rPr>
          <w:rFonts w:ascii="Arial" w:hAnsi="Arial"/>
        </w:rPr>
        <w:t xml:space="preserve"> edición 2019 de</w:t>
      </w:r>
      <w:r w:rsidRPr="00C8605D">
        <w:rPr>
          <w:rFonts w:ascii="Arial" w:hAnsi="Arial"/>
        </w:rPr>
        <w:t xml:space="preserve"> CES, que se </w:t>
      </w:r>
      <w:r w:rsidR="008D1F70" w:rsidRPr="00C8605D">
        <w:rPr>
          <w:rFonts w:ascii="Arial" w:hAnsi="Arial"/>
        </w:rPr>
        <w:t xml:space="preserve">llevará a cabo </w:t>
      </w:r>
      <w:r w:rsidRPr="00C8605D">
        <w:rPr>
          <w:rFonts w:ascii="Arial" w:hAnsi="Arial"/>
        </w:rPr>
        <w:t>del 8 al 11 de enero de</w:t>
      </w:r>
      <w:r w:rsidR="008D1F70" w:rsidRPr="00C8605D">
        <w:rPr>
          <w:rFonts w:ascii="Arial" w:hAnsi="Arial"/>
        </w:rPr>
        <w:t>l próximo año</w:t>
      </w:r>
      <w:r w:rsidRPr="00C8605D">
        <w:rPr>
          <w:rFonts w:ascii="Arial" w:hAnsi="Arial"/>
        </w:rPr>
        <w:t xml:space="preserve">, en los stands de Samsung (N.°15006), ubicados en el </w:t>
      </w:r>
      <w:proofErr w:type="gramStart"/>
      <w:r w:rsidRPr="00C8605D">
        <w:rPr>
          <w:rFonts w:ascii="Arial" w:hAnsi="Arial"/>
        </w:rPr>
        <w:t>hall</w:t>
      </w:r>
      <w:proofErr w:type="gramEnd"/>
      <w:r w:rsidRPr="00C8605D">
        <w:rPr>
          <w:rFonts w:ascii="Arial" w:hAnsi="Arial"/>
        </w:rPr>
        <w:t xml:space="preserve"> central de Las Vegas Convention Center.</w:t>
      </w:r>
      <w:r w:rsidRPr="00C8605D">
        <w:rPr>
          <w:rFonts w:ascii="Arial" w:hAnsi="Arial"/>
          <w:b/>
        </w:rPr>
        <w:t xml:space="preserve"> </w:t>
      </w:r>
      <w:r w:rsidR="008D1F70" w:rsidRPr="00C8605D">
        <w:rPr>
          <w:rFonts w:ascii="Arial" w:hAnsi="Arial"/>
        </w:rPr>
        <w:t>Los restantes</w:t>
      </w:r>
      <w:r w:rsidRPr="00C8605D">
        <w:rPr>
          <w:rFonts w:ascii="Arial" w:hAnsi="Arial"/>
        </w:rPr>
        <w:t xml:space="preserve"> se presentarán en CES </w:t>
      </w:r>
      <w:proofErr w:type="spellStart"/>
      <w:r w:rsidRPr="00C8605D">
        <w:rPr>
          <w:rFonts w:ascii="Arial" w:hAnsi="Arial"/>
        </w:rPr>
        <w:t>Innovation</w:t>
      </w:r>
      <w:proofErr w:type="spellEnd"/>
      <w:r w:rsidRPr="00C8605D">
        <w:rPr>
          <w:rFonts w:ascii="Arial" w:hAnsi="Arial"/>
        </w:rPr>
        <w:t xml:space="preserve"> </w:t>
      </w:r>
      <w:proofErr w:type="spellStart"/>
      <w:r w:rsidRPr="00C8605D">
        <w:rPr>
          <w:rFonts w:ascii="Arial" w:hAnsi="Arial"/>
        </w:rPr>
        <w:t>Awards</w:t>
      </w:r>
      <w:proofErr w:type="spellEnd"/>
      <w:r w:rsidRPr="00C8605D">
        <w:rPr>
          <w:rFonts w:ascii="Arial" w:hAnsi="Arial"/>
        </w:rPr>
        <w:t xml:space="preserve"> </w:t>
      </w:r>
      <w:proofErr w:type="spellStart"/>
      <w:r w:rsidRPr="00C8605D">
        <w:rPr>
          <w:rFonts w:ascii="Arial" w:hAnsi="Arial"/>
        </w:rPr>
        <w:t>Showcase</w:t>
      </w:r>
      <w:proofErr w:type="spellEnd"/>
      <w:r w:rsidR="008D1F70" w:rsidRPr="00C8605D">
        <w:rPr>
          <w:rFonts w:ascii="Arial" w:hAnsi="Arial"/>
        </w:rPr>
        <w:t xml:space="preserve"> 2019</w:t>
      </w:r>
      <w:r w:rsidRPr="00C8605D">
        <w:rPr>
          <w:rFonts w:ascii="Arial" w:hAnsi="Arial"/>
        </w:rPr>
        <w:t xml:space="preserve">, en el hotel Venetian Resort, </w:t>
      </w:r>
      <w:r w:rsidR="00EF677E" w:rsidRPr="00C8605D">
        <w:rPr>
          <w:rFonts w:ascii="Arial" w:hAnsi="Arial"/>
        </w:rPr>
        <w:t xml:space="preserve">también en Las Vegas. </w:t>
      </w:r>
    </w:p>
    <w:p w14:paraId="2DA6C199" w14:textId="7CB310EC" w:rsidR="00085E69" w:rsidRPr="00C8605D" w:rsidRDefault="00085E69" w:rsidP="00C8605D">
      <w:pPr>
        <w:widowControl w:val="0"/>
        <w:jc w:val="both"/>
        <w:rPr>
          <w:rFonts w:ascii="Arial" w:hAnsi="Arial" w:cs="Arial"/>
        </w:rPr>
      </w:pPr>
      <w:r w:rsidRPr="00C8605D">
        <w:rPr>
          <w:rFonts w:ascii="Arial" w:hAnsi="Arial"/>
        </w:rPr>
        <w:t xml:space="preserve">A </w:t>
      </w:r>
      <w:r w:rsidR="008D1F70" w:rsidRPr="00C8605D">
        <w:rPr>
          <w:rFonts w:ascii="Arial" w:hAnsi="Arial"/>
        </w:rPr>
        <w:t>continuación,</w:t>
      </w:r>
      <w:r w:rsidRPr="00C8605D">
        <w:rPr>
          <w:rFonts w:ascii="Arial" w:hAnsi="Arial"/>
        </w:rPr>
        <w:t xml:space="preserve"> </w:t>
      </w:r>
      <w:r w:rsidR="008D1F70" w:rsidRPr="00C8605D">
        <w:rPr>
          <w:rFonts w:ascii="Arial" w:hAnsi="Arial"/>
        </w:rPr>
        <w:t xml:space="preserve">el detalle de los productos </w:t>
      </w:r>
      <w:r w:rsidRPr="00C8605D">
        <w:rPr>
          <w:rFonts w:ascii="Arial" w:hAnsi="Arial"/>
        </w:rPr>
        <w:t>galardonados de Samsung:</w:t>
      </w:r>
    </w:p>
    <w:p w14:paraId="6189988D" w14:textId="64B3BDA2" w:rsidR="00673426" w:rsidRPr="00C8605D" w:rsidRDefault="00085E69" w:rsidP="00C8605D">
      <w:pPr>
        <w:widowControl w:val="0"/>
        <w:jc w:val="both"/>
        <w:rPr>
          <w:rFonts w:ascii="Arial" w:hAnsi="Arial" w:cs="Arial"/>
        </w:rPr>
      </w:pPr>
      <w:r w:rsidRPr="00C8605D">
        <w:rPr>
          <w:rFonts w:ascii="Arial" w:hAnsi="Arial"/>
          <w:b/>
        </w:rPr>
        <w:t>Samsung Galaxy Note9:</w:t>
      </w:r>
      <w:r w:rsidRPr="00C8605D">
        <w:rPr>
          <w:rFonts w:ascii="Arial" w:hAnsi="Arial"/>
        </w:rPr>
        <w:t xml:space="preserve"> la serie Galaxy Note ha sido reconocida por </w:t>
      </w:r>
      <w:r w:rsidR="008D1F70" w:rsidRPr="00C8605D">
        <w:rPr>
          <w:rFonts w:ascii="Arial" w:hAnsi="Arial"/>
        </w:rPr>
        <w:t xml:space="preserve">integrar </w:t>
      </w:r>
      <w:r w:rsidRPr="00C8605D">
        <w:rPr>
          <w:rFonts w:ascii="Arial" w:hAnsi="Arial"/>
        </w:rPr>
        <w:t xml:space="preserve">las últimas innovaciones </w:t>
      </w:r>
      <w:r w:rsidR="008D1F70" w:rsidRPr="00C8605D">
        <w:rPr>
          <w:rFonts w:ascii="Arial" w:hAnsi="Arial"/>
        </w:rPr>
        <w:t xml:space="preserve">y lo más revolucionario </w:t>
      </w:r>
      <w:r w:rsidRPr="00C8605D">
        <w:rPr>
          <w:rFonts w:ascii="Arial" w:hAnsi="Arial"/>
        </w:rPr>
        <w:t xml:space="preserve">de Samsung. El súper poderoso Galaxy Note9 </w:t>
      </w:r>
      <w:r w:rsidR="002D355C">
        <w:rPr>
          <w:rFonts w:ascii="Arial" w:hAnsi="Arial"/>
        </w:rPr>
        <w:t>cuenta</w:t>
      </w:r>
      <w:r w:rsidRPr="00C8605D">
        <w:rPr>
          <w:rFonts w:ascii="Arial" w:hAnsi="Arial"/>
        </w:rPr>
        <w:t xml:space="preserve"> con </w:t>
      </w:r>
      <w:r w:rsidR="008D1F70" w:rsidRPr="00C8605D">
        <w:rPr>
          <w:rFonts w:ascii="Arial" w:hAnsi="Arial"/>
        </w:rPr>
        <w:t xml:space="preserve">tecnología </w:t>
      </w:r>
      <w:r w:rsidRPr="00C8605D">
        <w:rPr>
          <w:rFonts w:ascii="Arial" w:hAnsi="Arial"/>
        </w:rPr>
        <w:t xml:space="preserve">de primera calidad </w:t>
      </w:r>
      <w:r w:rsidR="002D355C">
        <w:rPr>
          <w:rFonts w:ascii="Arial" w:hAnsi="Arial"/>
        </w:rPr>
        <w:t>y</w:t>
      </w:r>
      <w:r w:rsidR="008D1F70" w:rsidRPr="00C8605D">
        <w:rPr>
          <w:rFonts w:ascii="Arial" w:hAnsi="Arial"/>
        </w:rPr>
        <w:t xml:space="preserve"> un </w:t>
      </w:r>
      <w:r w:rsidR="002D355C">
        <w:rPr>
          <w:rFonts w:ascii="Arial" w:hAnsi="Arial"/>
        </w:rPr>
        <w:t xml:space="preserve">rendimiento excepcional; </w:t>
      </w:r>
      <w:r w:rsidRPr="00C8605D">
        <w:rPr>
          <w:rFonts w:ascii="Arial" w:hAnsi="Arial"/>
        </w:rPr>
        <w:t xml:space="preserve">una batería potente </w:t>
      </w:r>
      <w:r w:rsidR="001605F1" w:rsidRPr="00C8605D">
        <w:rPr>
          <w:rFonts w:ascii="Arial" w:hAnsi="Arial"/>
        </w:rPr>
        <w:t>que dura</w:t>
      </w:r>
      <w:r w:rsidR="00333EAE" w:rsidRPr="00C8605D">
        <w:rPr>
          <w:rFonts w:ascii="Arial" w:hAnsi="Arial"/>
        </w:rPr>
        <w:t xml:space="preserve"> </w:t>
      </w:r>
      <w:r w:rsidRPr="00C8605D">
        <w:rPr>
          <w:rFonts w:ascii="Arial" w:hAnsi="Arial"/>
        </w:rPr>
        <w:t>todo el día</w:t>
      </w:r>
      <w:r w:rsidRPr="00C8605D">
        <w:rPr>
          <w:rStyle w:val="Refdenotaalpie"/>
          <w:rFonts w:ascii="Arial" w:hAnsi="Arial"/>
        </w:rPr>
        <w:footnoteReference w:id="1"/>
      </w:r>
      <w:r w:rsidRPr="00C8605D">
        <w:rPr>
          <w:rFonts w:ascii="Arial" w:hAnsi="Arial"/>
        </w:rPr>
        <w:t>, un nuevo S Pen con conectividad Bluetooth Low-Energy</w:t>
      </w:r>
      <w:r w:rsidR="00333EAE" w:rsidRPr="00C8605D">
        <w:rPr>
          <w:rFonts w:ascii="Arial" w:hAnsi="Arial"/>
        </w:rPr>
        <w:t xml:space="preserve">; </w:t>
      </w:r>
      <w:r w:rsidRPr="00C8605D">
        <w:rPr>
          <w:rFonts w:ascii="Arial" w:hAnsi="Arial"/>
        </w:rPr>
        <w:t xml:space="preserve">la cámara más inteligente que </w:t>
      </w:r>
      <w:r w:rsidRPr="00C8605D">
        <w:rPr>
          <w:rFonts w:ascii="Arial" w:hAnsi="Arial"/>
        </w:rPr>
        <w:lastRenderedPageBreak/>
        <w:t>ha producido Samsung</w:t>
      </w:r>
      <w:r w:rsidR="00333EAE" w:rsidRPr="00C8605D">
        <w:rPr>
          <w:rFonts w:ascii="Arial" w:hAnsi="Arial"/>
        </w:rPr>
        <w:t xml:space="preserve">; </w:t>
      </w:r>
      <w:r w:rsidRPr="00C8605D">
        <w:rPr>
          <w:rFonts w:ascii="Arial" w:hAnsi="Arial"/>
        </w:rPr>
        <w:t>y hasta un terabyte de almacenamiento</w:t>
      </w:r>
      <w:r w:rsidRPr="00C8605D">
        <w:rPr>
          <w:rStyle w:val="Refdenotaalpie"/>
          <w:rFonts w:ascii="Arial" w:hAnsi="Arial"/>
        </w:rPr>
        <w:footnoteReference w:id="2"/>
      </w:r>
      <w:r w:rsidR="00333EAE" w:rsidRPr="00C8605D">
        <w:rPr>
          <w:rFonts w:ascii="Arial" w:hAnsi="Arial"/>
        </w:rPr>
        <w:t xml:space="preserve">. </w:t>
      </w:r>
      <w:r w:rsidRPr="00C8605D">
        <w:rPr>
          <w:rFonts w:ascii="Arial" w:hAnsi="Arial"/>
        </w:rPr>
        <w:t xml:space="preserve">Galaxy Note9 es un teléfono con la potencia suficiente para seguir el ritmo </w:t>
      </w:r>
      <w:r w:rsidR="00333EAE" w:rsidRPr="00C8605D">
        <w:rPr>
          <w:rFonts w:ascii="Arial" w:hAnsi="Arial"/>
        </w:rPr>
        <w:t>de vida de cualquier usuario</w:t>
      </w:r>
      <w:r w:rsidRPr="00C8605D">
        <w:rPr>
          <w:rFonts w:ascii="Arial" w:hAnsi="Arial"/>
        </w:rPr>
        <w:t>.</w:t>
      </w:r>
    </w:p>
    <w:p w14:paraId="3FF89FAD" w14:textId="76AE44F7" w:rsidR="00E034E2" w:rsidRPr="00822689" w:rsidRDefault="00E034E2" w:rsidP="00C8605D">
      <w:pPr>
        <w:widowControl w:val="0"/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s-MX" w:eastAsia="es-MX" w:bidi="ar-SA"/>
        </w:rPr>
        <w:drawing>
          <wp:inline distT="0" distB="0" distL="0" distR="0" wp14:anchorId="212DA2A4" wp14:editId="49E67DF8">
            <wp:extent cx="2396067" cy="3624595"/>
            <wp:effectExtent l="0" t="0" r="4445" b="0"/>
            <wp:docPr id="6" name="Picture 6" descr="C:\Users\fabenss\AppData\Local\Microsoft\Windows\INetCache\Content.Word\43899919902_0a66a945fb_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abenss\AppData\Local\Microsoft\Windows\INetCache\Content.Word\43899919902_0a66a945fb_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86" r="27243"/>
                    <a:stretch/>
                  </pic:blipFill>
                  <pic:spPr bwMode="auto">
                    <a:xfrm>
                      <a:off x="0" y="0"/>
                      <a:ext cx="2396067" cy="362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F0B2BE" w14:textId="77777777" w:rsidR="00C65F64" w:rsidRPr="00822689" w:rsidRDefault="00C65F64" w:rsidP="00C35100">
      <w:pPr>
        <w:widowControl w:val="0"/>
        <w:spacing w:after="0"/>
        <w:rPr>
          <w:rFonts w:ascii="Arial" w:hAnsi="Arial" w:cs="Arial"/>
          <w:b/>
          <w:sz w:val="20"/>
          <w:szCs w:val="20"/>
        </w:rPr>
      </w:pPr>
    </w:p>
    <w:p w14:paraId="1320A8D1" w14:textId="420F1155" w:rsidR="00085E69" w:rsidRPr="00C8605D" w:rsidRDefault="00085E69" w:rsidP="00C8605D">
      <w:pPr>
        <w:widowControl w:val="0"/>
        <w:jc w:val="both"/>
        <w:rPr>
          <w:rFonts w:ascii="Arial" w:hAnsi="Arial" w:cs="Arial"/>
        </w:rPr>
      </w:pPr>
      <w:r w:rsidRPr="00C8605D">
        <w:rPr>
          <w:rFonts w:ascii="Arial" w:hAnsi="Arial"/>
          <w:b/>
        </w:rPr>
        <w:t>Samsung Galaxy Tab S4:</w:t>
      </w:r>
      <w:r w:rsidRPr="00C8605D">
        <w:t xml:space="preserve"> </w:t>
      </w:r>
      <w:r w:rsidRPr="00C8605D">
        <w:rPr>
          <w:rFonts w:ascii="Arial" w:hAnsi="Arial"/>
        </w:rPr>
        <w:t xml:space="preserve">una tablet Android 2 en 1, diseñada para las personas que desean hacer más fuera de casa y la oficina, </w:t>
      </w:r>
      <w:r w:rsidR="00333EAE" w:rsidRPr="00C8605D">
        <w:rPr>
          <w:rFonts w:ascii="Arial" w:hAnsi="Arial"/>
        </w:rPr>
        <w:t>este equipo</w:t>
      </w:r>
      <w:r w:rsidRPr="00C8605D">
        <w:rPr>
          <w:rFonts w:ascii="Arial" w:hAnsi="Arial"/>
        </w:rPr>
        <w:t xml:space="preserve"> </w:t>
      </w:r>
      <w:r w:rsidR="00333EAE" w:rsidRPr="00C8605D">
        <w:rPr>
          <w:rFonts w:ascii="Arial" w:hAnsi="Arial"/>
        </w:rPr>
        <w:t>permite</w:t>
      </w:r>
      <w:r w:rsidRPr="00C8605D">
        <w:rPr>
          <w:rFonts w:ascii="Arial" w:hAnsi="Arial"/>
        </w:rPr>
        <w:t xml:space="preserve"> trabajar de manera más inteligente </w:t>
      </w:r>
      <w:r w:rsidR="00333EAE" w:rsidRPr="00C8605D">
        <w:rPr>
          <w:rFonts w:ascii="Arial" w:hAnsi="Arial"/>
        </w:rPr>
        <w:t xml:space="preserve">gracias a </w:t>
      </w:r>
      <w:r w:rsidRPr="00C8605D">
        <w:rPr>
          <w:rFonts w:ascii="Arial" w:hAnsi="Arial"/>
        </w:rPr>
        <w:t xml:space="preserve">su operatividad </w:t>
      </w:r>
      <w:r w:rsidR="00333EAE" w:rsidRPr="00C8605D">
        <w:rPr>
          <w:rFonts w:ascii="Arial" w:hAnsi="Arial"/>
        </w:rPr>
        <w:t>de niveles superiores</w:t>
      </w:r>
      <w:r w:rsidRPr="00C8605D">
        <w:rPr>
          <w:rFonts w:ascii="Arial" w:hAnsi="Arial"/>
        </w:rPr>
        <w:t xml:space="preserve">. Con Samsung DeX, la batería de mayor duración, el refinado S Pen y cuatro altavoces de AKG, esta nueva tablet facilita la productividad y </w:t>
      </w:r>
      <w:r w:rsidR="002D355C">
        <w:rPr>
          <w:rFonts w:ascii="Arial" w:hAnsi="Arial"/>
        </w:rPr>
        <w:t>permite</w:t>
      </w:r>
      <w:r w:rsidRPr="00C8605D">
        <w:rPr>
          <w:rFonts w:ascii="Arial" w:hAnsi="Arial"/>
        </w:rPr>
        <w:t xml:space="preserve"> </w:t>
      </w:r>
      <w:r w:rsidR="00333EAE" w:rsidRPr="00C8605D">
        <w:rPr>
          <w:rFonts w:ascii="Arial" w:hAnsi="Arial"/>
        </w:rPr>
        <w:t xml:space="preserve">disfrutar del </w:t>
      </w:r>
      <w:r w:rsidRPr="00C8605D">
        <w:rPr>
          <w:rFonts w:ascii="Arial" w:hAnsi="Arial"/>
        </w:rPr>
        <w:t>entretenimiento más envolvente, en cualquier momento y en cualquier lugar.</w:t>
      </w:r>
    </w:p>
    <w:p w14:paraId="73C751D5" w14:textId="0694BCEE" w:rsidR="00E034E2" w:rsidRPr="00822689" w:rsidRDefault="00E034E2" w:rsidP="00C35100">
      <w:pPr>
        <w:widowControl w:val="0"/>
        <w:spacing w:after="0"/>
        <w:rPr>
          <w:rFonts w:ascii="Arial" w:hAnsi="Arial" w:cs="Arial"/>
          <w:sz w:val="20"/>
          <w:szCs w:val="20"/>
        </w:rPr>
      </w:pPr>
    </w:p>
    <w:p w14:paraId="08FA7C2E" w14:textId="2E215ED6" w:rsidR="00C65F64" w:rsidRPr="00C033D9" w:rsidRDefault="00641A8E" w:rsidP="00C033D9">
      <w:pPr>
        <w:widowControl w:val="0"/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s-MX" w:eastAsia="es-MX" w:bidi="ar-SA"/>
        </w:rPr>
        <w:drawing>
          <wp:inline distT="0" distB="0" distL="0" distR="0" wp14:anchorId="16EB3262" wp14:editId="1A363F26">
            <wp:extent cx="2895600" cy="1929799"/>
            <wp:effectExtent l="0" t="0" r="0" b="0"/>
            <wp:docPr id="15" name="그림 15" descr="D:\2019 CES\혁신상\Galaxy_Tab_S4_Black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19 CES\혁신상\Galaxy_Tab_S4_Black_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978" cy="193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5E257" w14:textId="1F079D8E" w:rsidR="00E034E2" w:rsidRPr="00C8605D" w:rsidRDefault="00085E69" w:rsidP="00C8605D">
      <w:pPr>
        <w:widowControl w:val="0"/>
        <w:jc w:val="both"/>
        <w:rPr>
          <w:rFonts w:ascii="Arial" w:hAnsi="Arial" w:cs="Arial"/>
          <w:sz w:val="21"/>
          <w:szCs w:val="20"/>
        </w:rPr>
      </w:pPr>
      <w:r w:rsidRPr="00C8605D">
        <w:rPr>
          <w:rFonts w:ascii="Arial" w:hAnsi="Arial"/>
          <w:b/>
          <w:sz w:val="21"/>
        </w:rPr>
        <w:lastRenderedPageBreak/>
        <w:t>Samsung Galaxy Watch:</w:t>
      </w:r>
      <w:r w:rsidRPr="00C8605D">
        <w:rPr>
          <w:sz w:val="24"/>
        </w:rPr>
        <w:t xml:space="preserve"> </w:t>
      </w:r>
      <w:r w:rsidRPr="00C8605D">
        <w:rPr>
          <w:rFonts w:ascii="Arial" w:hAnsi="Arial"/>
          <w:sz w:val="21"/>
        </w:rPr>
        <w:t xml:space="preserve">un reloj inteligente superior y potente para quienes </w:t>
      </w:r>
      <w:r w:rsidR="00333EAE" w:rsidRPr="00C8605D">
        <w:rPr>
          <w:rFonts w:ascii="Arial" w:hAnsi="Arial"/>
          <w:sz w:val="21"/>
        </w:rPr>
        <w:t>buscan acción y diseño</w:t>
      </w:r>
      <w:r w:rsidR="00FB0BDC" w:rsidRPr="00C8605D">
        <w:rPr>
          <w:rFonts w:ascii="Arial" w:hAnsi="Arial"/>
          <w:sz w:val="21"/>
        </w:rPr>
        <w:t xml:space="preserve"> al mismo tiempo</w:t>
      </w:r>
      <w:r w:rsidR="00086258" w:rsidRPr="00C8605D">
        <w:rPr>
          <w:rFonts w:ascii="Arial" w:hAnsi="Arial"/>
          <w:sz w:val="21"/>
        </w:rPr>
        <w:t>.</w:t>
      </w:r>
      <w:r w:rsidR="00FB0BDC" w:rsidRPr="00C8605D">
        <w:rPr>
          <w:rFonts w:ascii="Arial" w:hAnsi="Arial"/>
          <w:sz w:val="21"/>
        </w:rPr>
        <w:t xml:space="preserve"> </w:t>
      </w:r>
      <w:r w:rsidRPr="00C8605D">
        <w:rPr>
          <w:rFonts w:ascii="Arial" w:hAnsi="Arial"/>
          <w:sz w:val="21"/>
        </w:rPr>
        <w:t xml:space="preserve">Su batería de larga duración y la conectividad LTE brindan </w:t>
      </w:r>
      <w:r w:rsidR="00333EAE" w:rsidRPr="00C8605D">
        <w:rPr>
          <w:rFonts w:ascii="Arial" w:hAnsi="Arial"/>
          <w:sz w:val="21"/>
        </w:rPr>
        <w:t>al usuario</w:t>
      </w:r>
      <w:r w:rsidR="00086258" w:rsidRPr="00C8605D">
        <w:rPr>
          <w:rFonts w:ascii="Arial" w:hAnsi="Arial"/>
          <w:sz w:val="21"/>
        </w:rPr>
        <w:t xml:space="preserve"> </w:t>
      </w:r>
      <w:r w:rsidRPr="00C8605D">
        <w:rPr>
          <w:rFonts w:ascii="Arial" w:hAnsi="Arial"/>
          <w:sz w:val="21"/>
        </w:rPr>
        <w:t xml:space="preserve">una verdadera experiencia autónoma. El bisel giratorio característico de Samsung y la línea más robusta de opciones de </w:t>
      </w:r>
      <w:r w:rsidR="00333EAE" w:rsidRPr="00C8605D">
        <w:rPr>
          <w:rFonts w:ascii="Arial" w:hAnsi="Arial"/>
          <w:sz w:val="21"/>
        </w:rPr>
        <w:t>estilo</w:t>
      </w:r>
      <w:r w:rsidRPr="00C8605D">
        <w:rPr>
          <w:rFonts w:ascii="Arial" w:hAnsi="Arial"/>
          <w:sz w:val="21"/>
        </w:rPr>
        <w:t xml:space="preserve"> garantizan un reloj inteligente con una apariencia tradicional</w:t>
      </w:r>
      <w:r w:rsidR="008D614B">
        <w:rPr>
          <w:rFonts w:ascii="Arial" w:hAnsi="Arial"/>
          <w:sz w:val="21"/>
        </w:rPr>
        <w:t>.</w:t>
      </w:r>
      <w:r w:rsidRPr="00C8605D">
        <w:rPr>
          <w:rFonts w:ascii="Arial" w:hAnsi="Arial"/>
          <w:sz w:val="21"/>
        </w:rPr>
        <w:t xml:space="preserve"> Con más de 39 ejercicios y </w:t>
      </w:r>
      <w:r w:rsidR="00333EAE" w:rsidRPr="00C8605D">
        <w:rPr>
          <w:rFonts w:ascii="Arial" w:hAnsi="Arial"/>
          <w:sz w:val="21"/>
        </w:rPr>
        <w:t xml:space="preserve">programación para </w:t>
      </w:r>
      <w:r w:rsidRPr="00C8605D">
        <w:rPr>
          <w:rFonts w:ascii="Arial" w:hAnsi="Arial"/>
          <w:sz w:val="21"/>
        </w:rPr>
        <w:t xml:space="preserve">actividades, además de las nuevas funciones de administración de sueño y estrés, este </w:t>
      </w:r>
      <w:r w:rsidR="00333EAE" w:rsidRPr="00C8605D">
        <w:rPr>
          <w:rFonts w:ascii="Arial" w:hAnsi="Arial"/>
          <w:sz w:val="21"/>
        </w:rPr>
        <w:t>poderoso</w:t>
      </w:r>
      <w:r w:rsidRPr="00C8605D">
        <w:rPr>
          <w:rFonts w:ascii="Arial" w:hAnsi="Arial"/>
          <w:sz w:val="21"/>
        </w:rPr>
        <w:t xml:space="preserve"> reloj mantiene a l</w:t>
      </w:r>
      <w:r w:rsidR="00333EAE" w:rsidRPr="00C8605D">
        <w:rPr>
          <w:rFonts w:ascii="Arial" w:hAnsi="Arial"/>
          <w:sz w:val="21"/>
        </w:rPr>
        <w:t xml:space="preserve">as personas </w:t>
      </w:r>
      <w:r w:rsidRPr="00C8605D">
        <w:rPr>
          <w:rFonts w:ascii="Arial" w:hAnsi="Arial"/>
          <w:sz w:val="21"/>
        </w:rPr>
        <w:t>enfocad</w:t>
      </w:r>
      <w:r w:rsidR="00333EAE" w:rsidRPr="00C8605D">
        <w:rPr>
          <w:rFonts w:ascii="Arial" w:hAnsi="Arial"/>
          <w:sz w:val="21"/>
        </w:rPr>
        <w:t>a</w:t>
      </w:r>
      <w:r w:rsidRPr="00C8605D">
        <w:rPr>
          <w:rFonts w:ascii="Arial" w:hAnsi="Arial"/>
          <w:sz w:val="21"/>
        </w:rPr>
        <w:t xml:space="preserve">s en sus objetivos de salud y bienestar. </w:t>
      </w:r>
    </w:p>
    <w:p w14:paraId="7F590263" w14:textId="1B02F606" w:rsidR="00E034E2" w:rsidRPr="00822689" w:rsidRDefault="00E034E2" w:rsidP="00C8605D">
      <w:pPr>
        <w:widowControl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s-MX" w:eastAsia="es-MX" w:bidi="ar-SA"/>
        </w:rPr>
        <w:drawing>
          <wp:inline distT="0" distB="0" distL="0" distR="0" wp14:anchorId="5BA4FFAC" wp14:editId="63F14BDD">
            <wp:extent cx="2432804" cy="2800350"/>
            <wp:effectExtent l="0" t="0" r="0" b="0"/>
            <wp:docPr id="136587598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2804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EC48B" w14:textId="2D4008EE" w:rsidR="00085E69" w:rsidRPr="00822689" w:rsidRDefault="00085E69" w:rsidP="00C8605D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C8605D">
        <w:rPr>
          <w:rFonts w:ascii="Arial" w:hAnsi="Arial"/>
          <w:b/>
          <w:sz w:val="21"/>
        </w:rPr>
        <w:t xml:space="preserve">Cargador inalámbrico </w:t>
      </w:r>
      <w:proofErr w:type="spellStart"/>
      <w:r w:rsidRPr="00C8605D">
        <w:rPr>
          <w:rFonts w:ascii="Arial" w:hAnsi="Arial"/>
          <w:b/>
          <w:sz w:val="21"/>
        </w:rPr>
        <w:t>Duo</w:t>
      </w:r>
      <w:proofErr w:type="spellEnd"/>
      <w:r w:rsidRPr="00C8605D">
        <w:rPr>
          <w:rFonts w:ascii="Arial" w:hAnsi="Arial"/>
          <w:b/>
          <w:sz w:val="21"/>
        </w:rPr>
        <w:t>:</w:t>
      </w:r>
      <w:r w:rsidRPr="00C8605D">
        <w:rPr>
          <w:sz w:val="24"/>
        </w:rPr>
        <w:t xml:space="preserve"> </w:t>
      </w:r>
      <w:r w:rsidR="002521CA" w:rsidRPr="00C8605D">
        <w:rPr>
          <w:rFonts w:ascii="Arial" w:hAnsi="Arial" w:cs="Arial"/>
          <w:sz w:val="21"/>
          <w:szCs w:val="20"/>
        </w:rPr>
        <w:t>con</w:t>
      </w:r>
      <w:r w:rsidR="002521CA" w:rsidRPr="00C8605D">
        <w:rPr>
          <w:sz w:val="24"/>
        </w:rPr>
        <w:t xml:space="preserve"> </w:t>
      </w:r>
      <w:r w:rsidRPr="00C8605D">
        <w:rPr>
          <w:rFonts w:ascii="Arial" w:hAnsi="Arial"/>
          <w:sz w:val="21"/>
        </w:rPr>
        <w:t>una combinación de base de carga rápida y plataforma de carga inalámbrica, este dispositivo dos en uno permite a</w:t>
      </w:r>
      <w:r w:rsidR="00333EAE" w:rsidRPr="00C8605D">
        <w:rPr>
          <w:rFonts w:ascii="Arial" w:hAnsi="Arial"/>
          <w:sz w:val="21"/>
        </w:rPr>
        <w:t>l usuario</w:t>
      </w:r>
      <w:r w:rsidRPr="00C8605D">
        <w:rPr>
          <w:rFonts w:ascii="Arial" w:hAnsi="Arial"/>
          <w:sz w:val="21"/>
        </w:rPr>
        <w:t xml:space="preserve"> cargar </w:t>
      </w:r>
      <w:r w:rsidR="00333EAE" w:rsidRPr="00C8605D">
        <w:rPr>
          <w:rFonts w:ascii="Arial" w:hAnsi="Arial"/>
          <w:sz w:val="21"/>
        </w:rPr>
        <w:t>el teléfono a una velocidad superior al mismo tiempo que se carga otro equipo/</w:t>
      </w:r>
      <w:r w:rsidRPr="00C8605D">
        <w:rPr>
          <w:rFonts w:ascii="Arial" w:hAnsi="Arial"/>
          <w:sz w:val="21"/>
        </w:rPr>
        <w:t xml:space="preserve">wearable o teléfono compatible con Qi de forma simultánea. El cargador elimina la necesidad de </w:t>
      </w:r>
      <w:r w:rsidR="00333EAE" w:rsidRPr="00C8605D">
        <w:rPr>
          <w:rFonts w:ascii="Arial" w:hAnsi="Arial"/>
          <w:sz w:val="21"/>
        </w:rPr>
        <w:t xml:space="preserve">utilizar </w:t>
      </w:r>
      <w:r w:rsidRPr="00C8605D">
        <w:rPr>
          <w:rFonts w:ascii="Arial" w:hAnsi="Arial"/>
          <w:sz w:val="21"/>
        </w:rPr>
        <w:t>cables, mientras que</w:t>
      </w:r>
      <w:r w:rsidR="00333EAE" w:rsidRPr="00C8605D">
        <w:rPr>
          <w:rFonts w:ascii="Arial" w:hAnsi="Arial"/>
          <w:sz w:val="21"/>
        </w:rPr>
        <w:t xml:space="preserve">, gracias a su </w:t>
      </w:r>
      <w:r w:rsidRPr="00C8605D">
        <w:rPr>
          <w:rFonts w:ascii="Arial" w:hAnsi="Arial"/>
          <w:sz w:val="21"/>
        </w:rPr>
        <w:t>soporte incorporado ofrece un fácil acceso a</w:t>
      </w:r>
      <w:r w:rsidR="00816BDA" w:rsidRPr="00C8605D">
        <w:rPr>
          <w:rFonts w:ascii="Arial" w:hAnsi="Arial"/>
          <w:sz w:val="21"/>
        </w:rPr>
        <w:t xml:space="preserve"> la pantalla </w:t>
      </w:r>
      <w:r w:rsidR="00333EAE" w:rsidRPr="00C8605D">
        <w:rPr>
          <w:rFonts w:ascii="Arial" w:hAnsi="Arial"/>
          <w:sz w:val="21"/>
        </w:rPr>
        <w:t>del</w:t>
      </w:r>
      <w:r w:rsidR="00816BDA" w:rsidRPr="00C8605D">
        <w:rPr>
          <w:rFonts w:ascii="Arial" w:hAnsi="Arial"/>
          <w:sz w:val="21"/>
        </w:rPr>
        <w:t xml:space="preserve"> </w:t>
      </w:r>
      <w:r w:rsidR="00333EAE" w:rsidRPr="00C8605D">
        <w:rPr>
          <w:rFonts w:ascii="Arial" w:hAnsi="Arial"/>
          <w:sz w:val="21"/>
        </w:rPr>
        <w:t>smartphone</w:t>
      </w:r>
      <w:r>
        <w:rPr>
          <w:rFonts w:ascii="Arial" w:hAnsi="Arial"/>
          <w:sz w:val="20"/>
        </w:rPr>
        <w:t>.</w:t>
      </w:r>
    </w:p>
    <w:p w14:paraId="6F8DEC35" w14:textId="42B96AAA" w:rsidR="00E034E2" w:rsidRPr="00822689" w:rsidRDefault="00652527" w:rsidP="00C8605D">
      <w:pPr>
        <w:widowControl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val="es-MX" w:eastAsia="es-MX" w:bidi="ar-SA"/>
        </w:rPr>
        <w:drawing>
          <wp:inline distT="0" distB="0" distL="0" distR="0" wp14:anchorId="336BD38F" wp14:editId="15AD641D">
            <wp:extent cx="3674533" cy="2449689"/>
            <wp:effectExtent l="0" t="0" r="2540" b="8255"/>
            <wp:docPr id="12" name="그림 12" descr="C:\mySingle\Temp\EP-N6100_005_Dynamic_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mySingle\Temp\EP-N6100_005_Dynamic_Blac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533" cy="244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CAA75" w14:textId="5838021D" w:rsidR="00085E69" w:rsidRPr="00822689" w:rsidRDefault="00085E69" w:rsidP="00C8605D">
      <w:pPr>
        <w:widowControl w:val="0"/>
        <w:jc w:val="both"/>
        <w:rPr>
          <w:rFonts w:ascii="Arial" w:hAnsi="Arial" w:cs="Arial"/>
          <w:bCs/>
          <w:sz w:val="20"/>
          <w:szCs w:val="20"/>
        </w:rPr>
      </w:pPr>
      <w:r w:rsidRPr="00C8605D">
        <w:rPr>
          <w:rFonts w:ascii="Arial" w:hAnsi="Arial"/>
          <w:b/>
          <w:sz w:val="21"/>
        </w:rPr>
        <w:t>Samsung DeX:</w:t>
      </w:r>
      <w:r w:rsidRPr="00C8605D">
        <w:rPr>
          <w:sz w:val="24"/>
        </w:rPr>
        <w:t xml:space="preserve"> </w:t>
      </w:r>
      <w:r w:rsidRPr="00C8605D">
        <w:rPr>
          <w:rFonts w:ascii="Arial" w:hAnsi="Arial"/>
          <w:sz w:val="21"/>
        </w:rPr>
        <w:t xml:space="preserve">Samsung DeX brinda a los usuarios una experiencia similar a la de una PC directamente desde </w:t>
      </w:r>
      <w:r w:rsidR="0063630A" w:rsidRPr="00C8605D">
        <w:rPr>
          <w:rFonts w:ascii="Arial" w:hAnsi="Arial"/>
          <w:sz w:val="21"/>
        </w:rPr>
        <w:t xml:space="preserve">un </w:t>
      </w:r>
      <w:r w:rsidRPr="00C8605D">
        <w:rPr>
          <w:rFonts w:ascii="Arial" w:hAnsi="Arial"/>
          <w:sz w:val="21"/>
        </w:rPr>
        <w:t xml:space="preserve">dispositivo Samsung </w:t>
      </w:r>
      <w:r w:rsidR="0063630A" w:rsidRPr="00C8605D">
        <w:rPr>
          <w:rFonts w:ascii="Arial" w:hAnsi="Arial"/>
          <w:sz w:val="21"/>
        </w:rPr>
        <w:t xml:space="preserve">de la familia </w:t>
      </w:r>
      <w:r w:rsidRPr="00C8605D">
        <w:rPr>
          <w:rFonts w:ascii="Arial" w:hAnsi="Arial"/>
          <w:sz w:val="21"/>
        </w:rPr>
        <w:t xml:space="preserve">Galaxy. </w:t>
      </w:r>
      <w:r w:rsidR="0063630A" w:rsidRPr="00C8605D">
        <w:rPr>
          <w:rFonts w:ascii="Arial" w:hAnsi="Arial"/>
          <w:sz w:val="21"/>
        </w:rPr>
        <w:t xml:space="preserve">Lo cual se </w:t>
      </w:r>
      <w:r w:rsidRPr="00C8605D">
        <w:rPr>
          <w:rFonts w:ascii="Arial" w:hAnsi="Arial"/>
          <w:sz w:val="21"/>
        </w:rPr>
        <w:t xml:space="preserve">logra simplemente al </w:t>
      </w:r>
      <w:r w:rsidRPr="00C8605D">
        <w:rPr>
          <w:rFonts w:ascii="Arial" w:hAnsi="Arial"/>
          <w:sz w:val="21"/>
        </w:rPr>
        <w:lastRenderedPageBreak/>
        <w:t xml:space="preserve">conectar un </w:t>
      </w:r>
      <w:r w:rsidR="0063630A" w:rsidRPr="00C8605D">
        <w:rPr>
          <w:rFonts w:ascii="Arial" w:hAnsi="Arial"/>
          <w:sz w:val="21"/>
        </w:rPr>
        <w:t xml:space="preserve">equipo </w:t>
      </w:r>
      <w:r w:rsidRPr="00C8605D">
        <w:rPr>
          <w:rFonts w:ascii="Arial" w:hAnsi="Arial"/>
          <w:sz w:val="21"/>
        </w:rPr>
        <w:t>móvil a un monitor externo, o al cambiar una configuración</w:t>
      </w:r>
      <w:r w:rsidR="0063630A" w:rsidRPr="00C8605D">
        <w:rPr>
          <w:rFonts w:ascii="Arial" w:hAnsi="Arial"/>
          <w:sz w:val="21"/>
        </w:rPr>
        <w:t xml:space="preserve"> en una tableta, por ejemplo</w:t>
      </w:r>
      <w:r w:rsidR="00C8605D">
        <w:rPr>
          <w:rFonts w:ascii="Arial" w:hAnsi="Arial"/>
          <w:sz w:val="21"/>
        </w:rPr>
        <w:t>,</w:t>
      </w:r>
      <w:r w:rsidRPr="00C8605D">
        <w:rPr>
          <w:rFonts w:ascii="Arial" w:hAnsi="Arial"/>
          <w:sz w:val="21"/>
        </w:rPr>
        <w:t xml:space="preserve"> en Galaxy TabS4. DeX permite a los usuarios utilizar su teléfono o tablet como un panel </w:t>
      </w:r>
      <w:r w:rsidR="0063630A" w:rsidRPr="00C8605D">
        <w:rPr>
          <w:rFonts w:ascii="Arial" w:hAnsi="Arial"/>
          <w:sz w:val="21"/>
        </w:rPr>
        <w:t xml:space="preserve">o teclado </w:t>
      </w:r>
      <w:r w:rsidRPr="00C8605D">
        <w:rPr>
          <w:rFonts w:ascii="Arial" w:hAnsi="Arial"/>
          <w:sz w:val="21"/>
        </w:rPr>
        <w:t xml:space="preserve">táctil. </w:t>
      </w:r>
      <w:r w:rsidR="0063630A" w:rsidRPr="00C8605D">
        <w:rPr>
          <w:rFonts w:ascii="Arial" w:hAnsi="Arial"/>
          <w:sz w:val="21"/>
        </w:rPr>
        <w:t xml:space="preserve">Además, </w:t>
      </w:r>
      <w:proofErr w:type="spellStart"/>
      <w:r w:rsidRPr="00C8605D">
        <w:rPr>
          <w:rFonts w:ascii="Arial" w:hAnsi="Arial"/>
          <w:sz w:val="21"/>
        </w:rPr>
        <w:t>DeX</w:t>
      </w:r>
      <w:proofErr w:type="spellEnd"/>
      <w:r w:rsidRPr="00C8605D">
        <w:rPr>
          <w:rFonts w:ascii="Arial" w:hAnsi="Arial"/>
          <w:sz w:val="21"/>
        </w:rPr>
        <w:t xml:space="preserve"> ofrece </w:t>
      </w:r>
      <w:r w:rsidR="0063630A" w:rsidRPr="00C8605D">
        <w:rPr>
          <w:rFonts w:ascii="Arial" w:hAnsi="Arial"/>
          <w:sz w:val="21"/>
        </w:rPr>
        <w:t xml:space="preserve">el </w:t>
      </w:r>
      <w:r w:rsidRPr="00C8605D">
        <w:rPr>
          <w:rFonts w:ascii="Arial" w:hAnsi="Arial"/>
          <w:sz w:val="21"/>
        </w:rPr>
        <w:t xml:space="preserve">"modo dual", por lo que </w:t>
      </w:r>
      <w:r w:rsidR="0063630A" w:rsidRPr="00C8605D">
        <w:rPr>
          <w:rFonts w:ascii="Arial" w:hAnsi="Arial"/>
          <w:sz w:val="21"/>
        </w:rPr>
        <w:t xml:space="preserve">se </w:t>
      </w:r>
      <w:r w:rsidRPr="00C8605D">
        <w:rPr>
          <w:rFonts w:ascii="Arial" w:hAnsi="Arial"/>
          <w:sz w:val="21"/>
        </w:rPr>
        <w:t xml:space="preserve">puede seguir </w:t>
      </w:r>
      <w:r w:rsidR="0063630A" w:rsidRPr="00C8605D">
        <w:rPr>
          <w:rFonts w:ascii="Arial" w:hAnsi="Arial"/>
          <w:sz w:val="21"/>
        </w:rPr>
        <w:t xml:space="preserve">utilizando </w:t>
      </w:r>
      <w:r w:rsidRPr="00C8605D">
        <w:rPr>
          <w:rFonts w:ascii="Arial" w:hAnsi="Arial"/>
          <w:sz w:val="21"/>
        </w:rPr>
        <w:t xml:space="preserve">el teléfono o la </w:t>
      </w:r>
      <w:proofErr w:type="spellStart"/>
      <w:r w:rsidRPr="00C8605D">
        <w:rPr>
          <w:rFonts w:ascii="Arial" w:hAnsi="Arial"/>
          <w:sz w:val="21"/>
        </w:rPr>
        <w:t>tablet</w:t>
      </w:r>
      <w:proofErr w:type="spellEnd"/>
      <w:r w:rsidRPr="00C8605D">
        <w:rPr>
          <w:rFonts w:ascii="Arial" w:hAnsi="Arial"/>
          <w:sz w:val="21"/>
        </w:rPr>
        <w:t xml:space="preserve"> mientras </w:t>
      </w:r>
      <w:r w:rsidR="000B03FF" w:rsidRPr="00C8605D">
        <w:rPr>
          <w:rFonts w:ascii="Arial" w:hAnsi="Arial"/>
          <w:sz w:val="21"/>
        </w:rPr>
        <w:t>se contin</w:t>
      </w:r>
      <w:r w:rsidR="00C8605D">
        <w:rPr>
          <w:rFonts w:ascii="Arial" w:hAnsi="Arial"/>
          <w:sz w:val="21"/>
        </w:rPr>
        <w:t>ú</w:t>
      </w:r>
      <w:r w:rsidR="000B03FF" w:rsidRPr="00C8605D">
        <w:rPr>
          <w:rFonts w:ascii="Arial" w:hAnsi="Arial"/>
          <w:sz w:val="21"/>
        </w:rPr>
        <w:t xml:space="preserve">a </w:t>
      </w:r>
      <w:r w:rsidRPr="00C8605D">
        <w:rPr>
          <w:rFonts w:ascii="Arial" w:hAnsi="Arial"/>
          <w:sz w:val="21"/>
        </w:rPr>
        <w:t>trabaja</w:t>
      </w:r>
      <w:r w:rsidR="000B03FF" w:rsidRPr="00C8605D">
        <w:rPr>
          <w:rFonts w:ascii="Arial" w:hAnsi="Arial"/>
          <w:sz w:val="21"/>
        </w:rPr>
        <w:t>ndo</w:t>
      </w:r>
      <w:r w:rsidRPr="00C8605D">
        <w:rPr>
          <w:rFonts w:ascii="Arial" w:hAnsi="Arial"/>
          <w:sz w:val="21"/>
        </w:rPr>
        <w:t xml:space="preserve"> en el monitor externo, ya sea </w:t>
      </w:r>
      <w:r w:rsidR="000B03FF" w:rsidRPr="00C8605D">
        <w:rPr>
          <w:rFonts w:ascii="Arial" w:hAnsi="Arial"/>
          <w:sz w:val="21"/>
        </w:rPr>
        <w:t xml:space="preserve">en un documento, </w:t>
      </w:r>
      <w:r w:rsidRPr="00C8605D">
        <w:rPr>
          <w:rFonts w:ascii="Arial" w:hAnsi="Arial"/>
          <w:sz w:val="21"/>
        </w:rPr>
        <w:t xml:space="preserve">dibujando </w:t>
      </w:r>
      <w:r w:rsidR="000B03FF" w:rsidRPr="00C8605D">
        <w:rPr>
          <w:rFonts w:ascii="Arial" w:hAnsi="Arial"/>
          <w:sz w:val="21"/>
        </w:rPr>
        <w:t>o</w:t>
      </w:r>
      <w:r w:rsidRPr="00C8605D">
        <w:rPr>
          <w:rFonts w:ascii="Arial" w:hAnsi="Arial"/>
          <w:sz w:val="21"/>
        </w:rPr>
        <w:t xml:space="preserve"> tomando notas. Los usuarios de </w:t>
      </w:r>
      <w:r w:rsidR="000B03FF" w:rsidRPr="00C8605D">
        <w:rPr>
          <w:rFonts w:ascii="Arial" w:hAnsi="Arial"/>
          <w:sz w:val="21"/>
        </w:rPr>
        <w:t xml:space="preserve">Galaxy </w:t>
      </w:r>
      <w:r w:rsidRPr="00C8605D">
        <w:rPr>
          <w:rFonts w:ascii="Arial" w:hAnsi="Arial"/>
          <w:sz w:val="21"/>
        </w:rPr>
        <w:t xml:space="preserve">Note9 también pueden usar </w:t>
      </w:r>
      <w:r w:rsidR="000B03FF" w:rsidRPr="00C8605D">
        <w:rPr>
          <w:rFonts w:ascii="Arial" w:hAnsi="Arial"/>
          <w:sz w:val="21"/>
        </w:rPr>
        <w:t xml:space="preserve">su </w:t>
      </w:r>
      <w:r w:rsidRPr="00C8605D">
        <w:rPr>
          <w:rFonts w:ascii="Arial" w:hAnsi="Arial"/>
          <w:sz w:val="21"/>
        </w:rPr>
        <w:t>S Pen para presentar</w:t>
      </w:r>
      <w:r w:rsidR="000B03FF" w:rsidRPr="00C8605D">
        <w:rPr>
          <w:rFonts w:ascii="Arial" w:hAnsi="Arial"/>
          <w:sz w:val="21"/>
        </w:rPr>
        <w:t xml:space="preserve"> y pasar</w:t>
      </w:r>
      <w:r w:rsidRPr="00C8605D">
        <w:rPr>
          <w:rFonts w:ascii="Arial" w:hAnsi="Arial"/>
          <w:sz w:val="21"/>
        </w:rPr>
        <w:t xml:space="preserve"> diapositivas mientras están en </w:t>
      </w:r>
      <w:r>
        <w:rPr>
          <w:rFonts w:ascii="Arial" w:hAnsi="Arial"/>
          <w:sz w:val="20"/>
        </w:rPr>
        <w:t xml:space="preserve">modo DeX en una pantalla </w:t>
      </w:r>
      <w:r w:rsidR="000B03FF">
        <w:rPr>
          <w:rFonts w:ascii="Arial" w:hAnsi="Arial"/>
          <w:sz w:val="20"/>
        </w:rPr>
        <w:t>de mayor tamaño</w:t>
      </w:r>
      <w:r>
        <w:rPr>
          <w:rFonts w:ascii="Arial" w:hAnsi="Arial"/>
          <w:sz w:val="20"/>
        </w:rPr>
        <w:t>.</w:t>
      </w:r>
    </w:p>
    <w:p w14:paraId="32AB9D1F" w14:textId="0F0F05DD" w:rsidR="00E034E2" w:rsidRPr="00822689" w:rsidRDefault="00E034E2" w:rsidP="00C35100">
      <w:pPr>
        <w:widowControl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2906D272" w14:textId="3C4B9B74" w:rsidR="00E034E2" w:rsidRPr="00822689" w:rsidRDefault="00652527" w:rsidP="00C8605D">
      <w:pPr>
        <w:widowControl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val="es-MX" w:eastAsia="es-MX" w:bidi="ar-SA"/>
        </w:rPr>
        <w:drawing>
          <wp:inline distT="0" distB="0" distL="0" distR="0" wp14:anchorId="6FAE13EB" wp14:editId="35E20E4E">
            <wp:extent cx="3048000" cy="1786255"/>
            <wp:effectExtent l="0" t="0" r="0" b="4445"/>
            <wp:docPr id="4" name="그림 4" descr="C:\mySingle\Temp\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mySingle\Temp\DeX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8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42494" w14:textId="56A1E097" w:rsidR="00E034E2" w:rsidRPr="00C8605D" w:rsidRDefault="00085E69" w:rsidP="00C8605D">
      <w:pPr>
        <w:widowControl w:val="0"/>
        <w:jc w:val="both"/>
        <w:rPr>
          <w:rFonts w:ascii="Arial" w:hAnsi="Arial" w:cs="Arial"/>
          <w:sz w:val="21"/>
          <w:szCs w:val="20"/>
        </w:rPr>
      </w:pPr>
      <w:proofErr w:type="spellStart"/>
      <w:r w:rsidRPr="00C8605D">
        <w:rPr>
          <w:rFonts w:ascii="Arial" w:hAnsi="Arial"/>
          <w:b/>
          <w:sz w:val="21"/>
        </w:rPr>
        <w:t>SmartThings</w:t>
      </w:r>
      <w:proofErr w:type="spellEnd"/>
      <w:r w:rsidRPr="00C8605D">
        <w:rPr>
          <w:rFonts w:ascii="Arial" w:hAnsi="Arial"/>
          <w:b/>
          <w:sz w:val="21"/>
        </w:rPr>
        <w:t xml:space="preserve"> </w:t>
      </w:r>
      <w:proofErr w:type="spellStart"/>
      <w:r w:rsidRPr="00C8605D">
        <w:rPr>
          <w:rFonts w:ascii="Arial" w:hAnsi="Arial"/>
          <w:b/>
          <w:sz w:val="21"/>
        </w:rPr>
        <w:t>Tracker</w:t>
      </w:r>
      <w:proofErr w:type="spellEnd"/>
      <w:r w:rsidRPr="00C8605D">
        <w:rPr>
          <w:rFonts w:ascii="Arial" w:hAnsi="Arial"/>
          <w:b/>
          <w:sz w:val="21"/>
        </w:rPr>
        <w:t>:</w:t>
      </w:r>
      <w:r w:rsidRPr="00C8605D">
        <w:rPr>
          <w:sz w:val="24"/>
        </w:rPr>
        <w:t xml:space="preserve"> </w:t>
      </w:r>
      <w:r w:rsidR="000B03FF" w:rsidRPr="00C8605D">
        <w:rPr>
          <w:rFonts w:ascii="Arial" w:hAnsi="Arial"/>
          <w:sz w:val="21"/>
        </w:rPr>
        <w:t>Es un</w:t>
      </w:r>
      <w:r w:rsidRPr="00C8605D">
        <w:rPr>
          <w:rFonts w:ascii="Arial" w:hAnsi="Arial"/>
          <w:sz w:val="21"/>
        </w:rPr>
        <w:t xml:space="preserve"> dispositivo de rastreo GPS pequeño y liviano</w:t>
      </w:r>
      <w:r w:rsidR="000B03FF" w:rsidRPr="00C8605D">
        <w:rPr>
          <w:rFonts w:ascii="Arial" w:hAnsi="Arial"/>
          <w:sz w:val="21"/>
        </w:rPr>
        <w:t xml:space="preserve"> que se encuentra </w:t>
      </w:r>
      <w:r w:rsidRPr="00C8605D">
        <w:rPr>
          <w:rFonts w:ascii="Arial" w:hAnsi="Arial"/>
          <w:sz w:val="21"/>
        </w:rPr>
        <w:t>conectado a través de una red LTE-M</w:t>
      </w:r>
      <w:r w:rsidRPr="00C8605D">
        <w:rPr>
          <w:rStyle w:val="Refdenotaalpie"/>
          <w:rFonts w:ascii="Arial" w:hAnsi="Arial"/>
          <w:sz w:val="21"/>
        </w:rPr>
        <w:footnoteReference w:id="3"/>
      </w:r>
      <w:r w:rsidRPr="00C8605D">
        <w:rPr>
          <w:rFonts w:ascii="Arial" w:hAnsi="Arial"/>
          <w:sz w:val="21"/>
        </w:rPr>
        <w:t xml:space="preserve"> </w:t>
      </w:r>
      <w:r w:rsidR="000B03FF" w:rsidRPr="00C8605D">
        <w:rPr>
          <w:rFonts w:ascii="Arial" w:hAnsi="Arial"/>
          <w:sz w:val="21"/>
        </w:rPr>
        <w:t xml:space="preserve">para </w:t>
      </w:r>
      <w:r w:rsidRPr="00C8605D">
        <w:rPr>
          <w:rFonts w:ascii="Arial" w:hAnsi="Arial"/>
          <w:sz w:val="21"/>
        </w:rPr>
        <w:t>ayuda</w:t>
      </w:r>
      <w:r w:rsidR="000B03FF" w:rsidRPr="00C8605D">
        <w:rPr>
          <w:rFonts w:ascii="Arial" w:hAnsi="Arial"/>
          <w:sz w:val="21"/>
        </w:rPr>
        <w:t>r</w:t>
      </w:r>
      <w:r w:rsidRPr="00C8605D">
        <w:rPr>
          <w:rFonts w:ascii="Arial" w:hAnsi="Arial"/>
          <w:sz w:val="21"/>
        </w:rPr>
        <w:t xml:space="preserve"> a las personas a </w:t>
      </w:r>
      <w:r w:rsidR="000B03FF" w:rsidRPr="00C8605D">
        <w:rPr>
          <w:rFonts w:ascii="Arial" w:hAnsi="Arial"/>
          <w:sz w:val="21"/>
        </w:rPr>
        <w:t xml:space="preserve">dar </w:t>
      </w:r>
      <w:r w:rsidRPr="00C8605D">
        <w:rPr>
          <w:rFonts w:ascii="Arial" w:hAnsi="Arial"/>
          <w:sz w:val="21"/>
        </w:rPr>
        <w:t>seguimiento rápido y preciso</w:t>
      </w:r>
      <w:r w:rsidR="000B03FF" w:rsidRPr="00C8605D">
        <w:rPr>
          <w:rFonts w:ascii="Arial" w:hAnsi="Arial"/>
          <w:sz w:val="21"/>
        </w:rPr>
        <w:t xml:space="preserve"> de algunas situaciones o cosas</w:t>
      </w:r>
      <w:r w:rsidRPr="00C8605D">
        <w:rPr>
          <w:rFonts w:ascii="Arial" w:hAnsi="Arial"/>
          <w:sz w:val="21"/>
        </w:rPr>
        <w:t xml:space="preserve">. Ya sea que se trate de la bolsa del gimnasio perdida en la escuela o de una mascota que podría haberse alejado demasiado </w:t>
      </w:r>
      <w:r w:rsidR="000B03FF" w:rsidRPr="00C8605D">
        <w:rPr>
          <w:rFonts w:ascii="Arial" w:hAnsi="Arial"/>
          <w:sz w:val="21"/>
        </w:rPr>
        <w:t>del</w:t>
      </w:r>
      <w:r w:rsidRPr="00C8605D">
        <w:rPr>
          <w:rFonts w:ascii="Arial" w:hAnsi="Arial"/>
          <w:sz w:val="21"/>
        </w:rPr>
        <w:t xml:space="preserve"> hogar, </w:t>
      </w:r>
      <w:r w:rsidR="000B03FF" w:rsidRPr="00C8605D">
        <w:rPr>
          <w:rFonts w:ascii="Arial" w:hAnsi="Arial"/>
          <w:sz w:val="21"/>
        </w:rPr>
        <w:t xml:space="preserve">todos estos </w:t>
      </w:r>
      <w:r w:rsidRPr="00C8605D">
        <w:rPr>
          <w:rFonts w:ascii="Arial" w:hAnsi="Arial"/>
          <w:sz w:val="21"/>
        </w:rPr>
        <w:t xml:space="preserve">artículos se pueden rastrear fácilmente en tiempo real a través de la aplicación SmartThings de Samsung, compatible con Android </w:t>
      </w:r>
      <w:r w:rsidR="00C8605D" w:rsidRPr="00C8605D">
        <w:rPr>
          <w:rFonts w:ascii="Arial" w:hAnsi="Arial"/>
          <w:sz w:val="21"/>
        </w:rPr>
        <w:t>y</w:t>
      </w:r>
      <w:r w:rsidRPr="00C8605D">
        <w:rPr>
          <w:rFonts w:ascii="Arial" w:hAnsi="Arial"/>
          <w:sz w:val="21"/>
        </w:rPr>
        <w:t xml:space="preserve"> iOS</w:t>
      </w:r>
      <w:r w:rsidRPr="00C8605D">
        <w:rPr>
          <w:rStyle w:val="Refdenotaalpie"/>
          <w:rFonts w:ascii="Arial" w:hAnsi="Arial"/>
          <w:sz w:val="21"/>
        </w:rPr>
        <w:footnoteReference w:id="4"/>
      </w:r>
      <w:r w:rsidRPr="00C8605D">
        <w:rPr>
          <w:rFonts w:ascii="Arial" w:hAnsi="Arial"/>
          <w:sz w:val="21"/>
        </w:rPr>
        <w:t>. Los miembros de la familia también pueden usar SmartThings Tracker para mantenerse conectados y enviar notificac</w:t>
      </w:r>
      <w:r w:rsidR="000B03FF" w:rsidRPr="00C8605D">
        <w:rPr>
          <w:rFonts w:ascii="Arial" w:hAnsi="Arial"/>
          <w:sz w:val="21"/>
        </w:rPr>
        <w:t>iones</w:t>
      </w:r>
      <w:r w:rsidRPr="00C8605D">
        <w:rPr>
          <w:rFonts w:ascii="Arial" w:hAnsi="Arial"/>
          <w:sz w:val="21"/>
        </w:rPr>
        <w:t xml:space="preserve"> de ubicación </w:t>
      </w:r>
      <w:r w:rsidR="000B03FF" w:rsidRPr="00C8605D">
        <w:rPr>
          <w:rFonts w:ascii="Arial" w:hAnsi="Arial"/>
          <w:sz w:val="21"/>
        </w:rPr>
        <w:t>entre ellos, a través de</w:t>
      </w:r>
      <w:r w:rsidRPr="00C8605D">
        <w:rPr>
          <w:rFonts w:ascii="Arial" w:hAnsi="Arial"/>
          <w:sz w:val="21"/>
        </w:rPr>
        <w:t xml:space="preserve"> la aplicación </w:t>
      </w:r>
      <w:proofErr w:type="spellStart"/>
      <w:r w:rsidRPr="00C8605D">
        <w:rPr>
          <w:rFonts w:ascii="Arial" w:hAnsi="Arial"/>
          <w:sz w:val="21"/>
        </w:rPr>
        <w:t>SmartThings</w:t>
      </w:r>
      <w:proofErr w:type="spellEnd"/>
      <w:r w:rsidRPr="00C8605D">
        <w:rPr>
          <w:rFonts w:ascii="Arial" w:hAnsi="Arial"/>
          <w:sz w:val="21"/>
        </w:rPr>
        <w:t xml:space="preserve">. Y, como está habilitado para </w:t>
      </w:r>
      <w:proofErr w:type="spellStart"/>
      <w:r w:rsidRPr="00C8605D">
        <w:rPr>
          <w:rFonts w:ascii="Arial" w:hAnsi="Arial"/>
          <w:sz w:val="21"/>
        </w:rPr>
        <w:t>SmartThings</w:t>
      </w:r>
      <w:proofErr w:type="spellEnd"/>
      <w:r w:rsidR="000B03FF" w:rsidRPr="00C8605D">
        <w:rPr>
          <w:rFonts w:ascii="Arial" w:hAnsi="Arial"/>
          <w:sz w:val="21"/>
        </w:rPr>
        <w:t xml:space="preserve"> de Samsung</w:t>
      </w:r>
      <w:r w:rsidRPr="00C8605D">
        <w:rPr>
          <w:rFonts w:ascii="Arial" w:hAnsi="Arial"/>
          <w:sz w:val="21"/>
        </w:rPr>
        <w:t xml:space="preserve">, </w:t>
      </w:r>
      <w:proofErr w:type="spellStart"/>
      <w:r w:rsidRPr="00C8605D">
        <w:rPr>
          <w:rFonts w:ascii="Arial" w:hAnsi="Arial"/>
          <w:sz w:val="21"/>
        </w:rPr>
        <w:t>SmartThings</w:t>
      </w:r>
      <w:proofErr w:type="spellEnd"/>
      <w:r w:rsidRPr="00C8605D">
        <w:rPr>
          <w:rFonts w:ascii="Arial" w:hAnsi="Arial"/>
          <w:sz w:val="21"/>
        </w:rPr>
        <w:t xml:space="preserve"> </w:t>
      </w:r>
      <w:proofErr w:type="spellStart"/>
      <w:r w:rsidRPr="00C8605D">
        <w:rPr>
          <w:rFonts w:ascii="Arial" w:hAnsi="Arial"/>
          <w:sz w:val="21"/>
        </w:rPr>
        <w:t>Tracker</w:t>
      </w:r>
      <w:proofErr w:type="spellEnd"/>
      <w:r w:rsidRPr="00C8605D">
        <w:rPr>
          <w:rFonts w:ascii="Arial" w:hAnsi="Arial"/>
          <w:sz w:val="21"/>
        </w:rPr>
        <w:t xml:space="preserve"> se puede usar como un sensor, </w:t>
      </w:r>
      <w:r w:rsidR="000B03FF" w:rsidRPr="00C8605D">
        <w:rPr>
          <w:rFonts w:ascii="Arial" w:hAnsi="Arial"/>
          <w:sz w:val="21"/>
        </w:rPr>
        <w:t xml:space="preserve">debido a </w:t>
      </w:r>
      <w:r w:rsidRPr="00C8605D">
        <w:rPr>
          <w:rFonts w:ascii="Arial" w:hAnsi="Arial"/>
          <w:sz w:val="21"/>
        </w:rPr>
        <w:t xml:space="preserve">que </w:t>
      </w:r>
      <w:r w:rsidR="000B03FF" w:rsidRPr="00C8605D">
        <w:rPr>
          <w:rFonts w:ascii="Arial" w:hAnsi="Arial"/>
          <w:sz w:val="21"/>
        </w:rPr>
        <w:t xml:space="preserve">puede </w:t>
      </w:r>
      <w:r w:rsidRPr="00C8605D">
        <w:rPr>
          <w:rFonts w:ascii="Arial" w:hAnsi="Arial"/>
          <w:sz w:val="21"/>
        </w:rPr>
        <w:t>activa</w:t>
      </w:r>
      <w:r w:rsidR="000B03FF" w:rsidRPr="00C8605D">
        <w:rPr>
          <w:rFonts w:ascii="Arial" w:hAnsi="Arial"/>
          <w:sz w:val="21"/>
        </w:rPr>
        <w:t>r</w:t>
      </w:r>
      <w:r w:rsidRPr="00C8605D">
        <w:rPr>
          <w:rFonts w:ascii="Arial" w:hAnsi="Arial"/>
          <w:sz w:val="21"/>
        </w:rPr>
        <w:t xml:space="preserve"> automatizaciones como</w:t>
      </w:r>
      <w:r w:rsidR="000B03FF" w:rsidRPr="00C8605D">
        <w:rPr>
          <w:rFonts w:ascii="Arial" w:hAnsi="Arial"/>
          <w:sz w:val="21"/>
        </w:rPr>
        <w:t xml:space="preserve"> de encendido y apagado de luces</w:t>
      </w:r>
      <w:r w:rsidRPr="00C8605D">
        <w:rPr>
          <w:rFonts w:ascii="Arial" w:hAnsi="Arial"/>
          <w:sz w:val="21"/>
        </w:rPr>
        <w:t xml:space="preserve"> cuando el dispositivo está dentro del </w:t>
      </w:r>
      <w:r w:rsidR="000B03FF" w:rsidRPr="00C8605D">
        <w:rPr>
          <w:rFonts w:ascii="Arial" w:hAnsi="Arial"/>
          <w:sz w:val="21"/>
        </w:rPr>
        <w:t xml:space="preserve">área de </w:t>
      </w:r>
      <w:r w:rsidRPr="00C8605D">
        <w:rPr>
          <w:rFonts w:ascii="Arial" w:hAnsi="Arial"/>
          <w:sz w:val="21"/>
        </w:rPr>
        <w:t>alcance.</w:t>
      </w:r>
    </w:p>
    <w:p w14:paraId="50BBE7FA" w14:textId="2BC19F41" w:rsidR="00E034E2" w:rsidRPr="00822689" w:rsidRDefault="00652527" w:rsidP="00C8605D">
      <w:pPr>
        <w:widowControl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val="es-MX" w:eastAsia="es-MX" w:bidi="ar-SA"/>
        </w:rPr>
        <w:drawing>
          <wp:inline distT="0" distB="0" distL="0" distR="0" wp14:anchorId="3D2C445D" wp14:editId="5D260BAB">
            <wp:extent cx="3048000" cy="2032000"/>
            <wp:effectExtent l="0" t="0" r="0" b="6350"/>
            <wp:docPr id="14" name="그림 14" descr="C:\mySingle\Temp\SM-V110S_004_Dynamic_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mySingle\Temp\SM-V110S_004_Dynamic_Whit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5340D" w14:textId="29DD14B2" w:rsidR="00085E69" w:rsidRPr="00822689" w:rsidRDefault="00085E69" w:rsidP="00C35100">
      <w:pPr>
        <w:widowControl w:val="0"/>
        <w:jc w:val="both"/>
        <w:rPr>
          <w:rFonts w:ascii="Arial" w:hAnsi="Arial" w:cs="Arial"/>
          <w:bCs/>
          <w:color w:val="000000" w:themeColor="text1"/>
          <w:spacing w:val="7"/>
          <w:sz w:val="20"/>
          <w:szCs w:val="20"/>
        </w:rPr>
      </w:pPr>
      <w:r w:rsidRPr="00C8605D">
        <w:rPr>
          <w:rFonts w:ascii="Arial" w:hAnsi="Arial" w:cs="Arial"/>
          <w:b/>
        </w:rPr>
        <w:t>HMD Odyssey+:</w:t>
      </w:r>
      <w:r w:rsidRPr="00C8605D">
        <w:rPr>
          <w:rFonts w:ascii="Arial" w:hAnsi="Arial" w:cs="Arial"/>
        </w:rPr>
        <w:t xml:space="preserve"> este casco de realidad mixta de Windows cautiva a los usuarios con los detalles asombrosamente nítidos</w:t>
      </w:r>
      <w:r w:rsidR="000B03FF" w:rsidRPr="00C8605D">
        <w:rPr>
          <w:rFonts w:ascii="Arial" w:hAnsi="Arial" w:cs="Arial"/>
        </w:rPr>
        <w:t xml:space="preserve">, así como por </w:t>
      </w:r>
      <w:r w:rsidRPr="00C8605D">
        <w:rPr>
          <w:rFonts w:ascii="Arial" w:hAnsi="Arial" w:cs="Arial"/>
        </w:rPr>
        <w:t xml:space="preserve">su comodidad, de manera que puedan </w:t>
      </w:r>
      <w:r w:rsidRPr="00C8605D">
        <w:rPr>
          <w:rFonts w:ascii="Arial" w:hAnsi="Arial" w:cs="Arial"/>
        </w:rPr>
        <w:lastRenderedPageBreak/>
        <w:t>sumergirse en sus juegos y contenido favoritos. Además</w:t>
      </w:r>
      <w:r w:rsidR="000B03FF" w:rsidRPr="00C8605D">
        <w:rPr>
          <w:rFonts w:ascii="Arial" w:hAnsi="Arial" w:cs="Arial"/>
        </w:rPr>
        <w:t>, con</w:t>
      </w:r>
      <w:r w:rsidRPr="00C8605D">
        <w:rPr>
          <w:rFonts w:ascii="Arial" w:hAnsi="Arial" w:cs="Arial"/>
        </w:rPr>
        <w:t xml:space="preserve"> sus pantallas Super AMOLED, HMD Odyssey+ con tecnología de visualización llamada Anti-</w:t>
      </w:r>
      <w:proofErr w:type="spellStart"/>
      <w:r w:rsidRPr="00C8605D">
        <w:rPr>
          <w:rFonts w:ascii="Arial" w:hAnsi="Arial" w:cs="Arial"/>
        </w:rPr>
        <w:t>Screen</w:t>
      </w:r>
      <w:proofErr w:type="spellEnd"/>
      <w:r w:rsidRPr="00C8605D">
        <w:rPr>
          <w:rFonts w:ascii="Arial" w:hAnsi="Arial" w:cs="Arial"/>
        </w:rPr>
        <w:t xml:space="preserve"> </w:t>
      </w:r>
      <w:proofErr w:type="spellStart"/>
      <w:r w:rsidRPr="00C8605D">
        <w:rPr>
          <w:rFonts w:ascii="Arial" w:hAnsi="Arial" w:cs="Arial"/>
        </w:rPr>
        <w:t>Door</w:t>
      </w:r>
      <w:proofErr w:type="spellEnd"/>
      <w:r w:rsidRPr="00C8605D">
        <w:rPr>
          <w:rFonts w:ascii="Arial" w:hAnsi="Arial" w:cs="Arial"/>
        </w:rPr>
        <w:t xml:space="preserve"> </w:t>
      </w:r>
      <w:proofErr w:type="spellStart"/>
      <w:r w:rsidRPr="00C8605D">
        <w:rPr>
          <w:rFonts w:ascii="Arial" w:hAnsi="Arial" w:cs="Arial"/>
        </w:rPr>
        <w:t>Effect</w:t>
      </w:r>
      <w:proofErr w:type="spellEnd"/>
      <w:r w:rsidRPr="00C8605D">
        <w:rPr>
          <w:rFonts w:ascii="Arial" w:hAnsi="Arial" w:cs="Arial"/>
        </w:rPr>
        <w:t xml:space="preserve"> (anti-SDE), los jugadores ya </w:t>
      </w:r>
      <w:r w:rsidR="001605F1" w:rsidRPr="00C8605D">
        <w:rPr>
          <w:rFonts w:ascii="Arial" w:hAnsi="Arial" w:cs="Arial"/>
        </w:rPr>
        <w:t xml:space="preserve">no </w:t>
      </w:r>
      <w:r w:rsidR="000B03FF" w:rsidRPr="00C8605D">
        <w:rPr>
          <w:rFonts w:ascii="Arial" w:hAnsi="Arial" w:cs="Arial"/>
        </w:rPr>
        <w:t>tendrán</w:t>
      </w:r>
      <w:r w:rsidRPr="00C8605D">
        <w:rPr>
          <w:rFonts w:ascii="Arial" w:hAnsi="Arial" w:cs="Arial"/>
        </w:rPr>
        <w:t xml:space="preserve"> que preocuparse por el mareo y las imágenes distorsionadas. El diseño superior de HMD Odyssey+ se complementa perfectamente con el audio dinámico de la tecnología AKG, que incluye un sonido </w:t>
      </w:r>
      <w:r w:rsidR="000B03FF" w:rsidRPr="00C8605D">
        <w:rPr>
          <w:rFonts w:ascii="Arial" w:hAnsi="Arial" w:cs="Arial"/>
        </w:rPr>
        <w:t xml:space="preserve">envolvente </w:t>
      </w:r>
      <w:r w:rsidRPr="00C8605D">
        <w:rPr>
          <w:rFonts w:ascii="Arial" w:hAnsi="Arial" w:cs="Arial"/>
        </w:rPr>
        <w:t xml:space="preserve">360°, así como un campo de visión de 110° para brindar </w:t>
      </w:r>
      <w:r w:rsidR="000B03FF" w:rsidRPr="00C8605D">
        <w:rPr>
          <w:rFonts w:ascii="Arial" w:hAnsi="Arial" w:cs="Arial"/>
        </w:rPr>
        <w:t xml:space="preserve">al usuario </w:t>
      </w:r>
      <w:r w:rsidRPr="00C8605D">
        <w:rPr>
          <w:rFonts w:ascii="Arial" w:hAnsi="Arial" w:cs="Arial"/>
        </w:rPr>
        <w:t>una experiencia de usuario más fluida y realista.</w:t>
      </w:r>
    </w:p>
    <w:p w14:paraId="03C801ED" w14:textId="0A581934" w:rsidR="00E034E2" w:rsidRPr="00822689" w:rsidRDefault="00E034E2" w:rsidP="00C8605D">
      <w:pPr>
        <w:widowControl w:val="0"/>
        <w:jc w:val="center"/>
        <w:rPr>
          <w:rFonts w:ascii="Arial" w:hAnsi="Arial" w:cs="Arial"/>
          <w:bCs/>
          <w:color w:val="000000" w:themeColor="text1"/>
          <w:spacing w:val="7"/>
          <w:sz w:val="20"/>
          <w:szCs w:val="20"/>
        </w:rPr>
      </w:pPr>
      <w:r>
        <w:rPr>
          <w:rFonts w:ascii="Arial" w:eastAsia="Times New Roman" w:hAnsi="Arial" w:cs="Arial"/>
          <w:noProof/>
          <w:color w:val="4E4E4E"/>
          <w:spacing w:val="7"/>
          <w:sz w:val="20"/>
          <w:szCs w:val="20"/>
          <w:lang w:val="es-MX" w:eastAsia="es-MX" w:bidi="ar-SA"/>
        </w:rPr>
        <w:drawing>
          <wp:inline distT="0" distB="0" distL="0" distR="0" wp14:anchorId="695DAEE7" wp14:editId="4A0BBDDE">
            <wp:extent cx="3486150" cy="18693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md-odyssey-hands-on_main_1_F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4439" cy="1879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A92B6" w14:textId="1C63966B" w:rsidR="00822689" w:rsidRPr="00C8605D" w:rsidRDefault="00822689" w:rsidP="00C8605D">
      <w:pPr>
        <w:widowControl w:val="0"/>
        <w:jc w:val="both"/>
        <w:rPr>
          <w:rFonts w:ascii="Arial" w:hAnsi="Arial" w:cs="Arial"/>
          <w:sz w:val="21"/>
          <w:szCs w:val="20"/>
        </w:rPr>
      </w:pPr>
      <w:r w:rsidRPr="00C8605D">
        <w:rPr>
          <w:rFonts w:ascii="Arial" w:hAnsi="Arial"/>
          <w:b/>
          <w:noProof/>
          <w:sz w:val="21"/>
        </w:rPr>
        <w:t>Samsung Galaxy A6:</w:t>
      </w:r>
      <w:r w:rsidRPr="00C8605D">
        <w:rPr>
          <w:sz w:val="24"/>
        </w:rPr>
        <w:t xml:space="preserve"> </w:t>
      </w:r>
      <w:r w:rsidRPr="00C8605D">
        <w:rPr>
          <w:rFonts w:ascii="Arial" w:hAnsi="Arial"/>
          <w:noProof/>
          <w:sz w:val="21"/>
        </w:rPr>
        <w:t xml:space="preserve">para quienes desean aprovechar al máximo </w:t>
      </w:r>
      <w:r w:rsidR="0063630A" w:rsidRPr="00C8605D">
        <w:rPr>
          <w:rFonts w:ascii="Arial" w:hAnsi="Arial"/>
          <w:noProof/>
          <w:sz w:val="21"/>
        </w:rPr>
        <w:t xml:space="preserve">su </w:t>
      </w:r>
      <w:r w:rsidRPr="00C8605D">
        <w:rPr>
          <w:rFonts w:ascii="Arial" w:hAnsi="Arial"/>
          <w:noProof/>
          <w:sz w:val="21"/>
        </w:rPr>
        <w:t>smartphone, Galaxy A6 cuenta con una pantalla envolvente, una cámara poderosa y un nuevo nivel de comodidad.</w:t>
      </w:r>
      <w:r w:rsidRPr="00C8605D">
        <w:rPr>
          <w:rFonts w:ascii="Arial" w:hAnsi="Arial"/>
          <w:b/>
          <w:noProof/>
          <w:sz w:val="21"/>
        </w:rPr>
        <w:t xml:space="preserve"> </w:t>
      </w:r>
      <w:r w:rsidR="0063630A" w:rsidRPr="00C8605D">
        <w:rPr>
          <w:rFonts w:ascii="Arial" w:hAnsi="Arial"/>
          <w:noProof/>
          <w:sz w:val="21"/>
        </w:rPr>
        <w:t>Este equipo</w:t>
      </w:r>
      <w:r w:rsidR="0063630A" w:rsidRPr="00C8605D">
        <w:rPr>
          <w:rFonts w:ascii="Arial" w:hAnsi="Arial"/>
          <w:b/>
          <w:noProof/>
          <w:sz w:val="21"/>
        </w:rPr>
        <w:t xml:space="preserve"> </w:t>
      </w:r>
      <w:r w:rsidR="0063630A" w:rsidRPr="00C8605D">
        <w:rPr>
          <w:rFonts w:ascii="Arial" w:hAnsi="Arial"/>
          <w:noProof/>
          <w:sz w:val="21"/>
        </w:rPr>
        <w:t xml:space="preserve">tiene </w:t>
      </w:r>
      <w:r w:rsidRPr="00C8605D">
        <w:rPr>
          <w:rFonts w:ascii="Arial" w:hAnsi="Arial"/>
          <w:noProof/>
          <w:sz w:val="21"/>
        </w:rPr>
        <w:t>una pantalla Super AMOLED Infinity que le da vida a</w:t>
      </w:r>
      <w:r w:rsidR="0063630A" w:rsidRPr="00C8605D">
        <w:rPr>
          <w:rFonts w:ascii="Arial" w:hAnsi="Arial"/>
          <w:noProof/>
          <w:sz w:val="21"/>
        </w:rPr>
        <w:t xml:space="preserve">l </w:t>
      </w:r>
      <w:r w:rsidRPr="00C8605D">
        <w:rPr>
          <w:rFonts w:ascii="Arial" w:hAnsi="Arial"/>
          <w:noProof/>
          <w:sz w:val="21"/>
        </w:rPr>
        <w:t xml:space="preserve">contenido </w:t>
      </w:r>
      <w:r w:rsidR="0063630A" w:rsidRPr="00C8605D">
        <w:rPr>
          <w:rFonts w:ascii="Arial" w:hAnsi="Arial"/>
          <w:noProof/>
          <w:sz w:val="21"/>
        </w:rPr>
        <w:t xml:space="preserve">a través de </w:t>
      </w:r>
      <w:r w:rsidRPr="00C8605D">
        <w:rPr>
          <w:rFonts w:ascii="Arial" w:hAnsi="Arial"/>
          <w:noProof/>
          <w:sz w:val="21"/>
        </w:rPr>
        <w:t>colores vivos y brillantes</w:t>
      </w:r>
      <w:r w:rsidR="0063630A" w:rsidRPr="00C8605D">
        <w:rPr>
          <w:rFonts w:ascii="Arial" w:hAnsi="Arial"/>
          <w:noProof/>
          <w:sz w:val="21"/>
        </w:rPr>
        <w:t xml:space="preserve">, así como la posibilidad de </w:t>
      </w:r>
      <w:r w:rsidRPr="00C8605D">
        <w:rPr>
          <w:rFonts w:ascii="Arial" w:hAnsi="Arial"/>
          <w:noProof/>
          <w:sz w:val="21"/>
        </w:rPr>
        <w:t>expandi</w:t>
      </w:r>
      <w:r w:rsidR="0063630A" w:rsidRPr="00C8605D">
        <w:rPr>
          <w:rFonts w:ascii="Arial" w:hAnsi="Arial"/>
          <w:noProof/>
          <w:sz w:val="21"/>
        </w:rPr>
        <w:t>r</w:t>
      </w:r>
      <w:r w:rsidRPr="00C8605D">
        <w:rPr>
          <w:rFonts w:ascii="Arial" w:hAnsi="Arial"/>
          <w:noProof/>
          <w:sz w:val="21"/>
        </w:rPr>
        <w:t xml:space="preserve"> </w:t>
      </w:r>
      <w:r w:rsidR="0063630A" w:rsidRPr="00C8605D">
        <w:rPr>
          <w:rFonts w:ascii="Arial" w:hAnsi="Arial"/>
          <w:noProof/>
          <w:sz w:val="21"/>
        </w:rPr>
        <w:t xml:space="preserve">su almacenamiento </w:t>
      </w:r>
      <w:r w:rsidRPr="00C8605D">
        <w:rPr>
          <w:rFonts w:ascii="Arial" w:hAnsi="Arial"/>
          <w:noProof/>
          <w:sz w:val="21"/>
        </w:rPr>
        <w:t>hasta 400 GB</w:t>
      </w:r>
      <w:r w:rsidR="0063630A" w:rsidRPr="00C8605D">
        <w:rPr>
          <w:rFonts w:ascii="Arial" w:hAnsi="Arial"/>
          <w:noProof/>
          <w:sz w:val="21"/>
        </w:rPr>
        <w:t>.</w:t>
      </w:r>
      <w:r w:rsidRPr="00C8605D">
        <w:rPr>
          <w:rFonts w:ascii="Arial" w:hAnsi="Arial"/>
          <w:noProof/>
          <w:sz w:val="21"/>
        </w:rPr>
        <w:t xml:space="preserve"> Galaxy A6 ofrece mucho espacio para videos, música y archivos. Con cámaras delanteras y posteriores de 16 MP, los usuarios pueden capturar fotos y selfies asombros</w:t>
      </w:r>
      <w:r w:rsidR="0063630A" w:rsidRPr="00C8605D">
        <w:rPr>
          <w:rFonts w:ascii="Arial" w:hAnsi="Arial"/>
          <w:noProof/>
          <w:sz w:val="21"/>
        </w:rPr>
        <w:t>a</w:t>
      </w:r>
      <w:r w:rsidRPr="00C8605D">
        <w:rPr>
          <w:rFonts w:ascii="Arial" w:hAnsi="Arial"/>
          <w:noProof/>
          <w:sz w:val="21"/>
        </w:rPr>
        <w:t>s</w:t>
      </w:r>
      <w:r w:rsidR="0063630A" w:rsidRPr="00C8605D">
        <w:rPr>
          <w:rFonts w:ascii="Arial" w:hAnsi="Arial"/>
          <w:noProof/>
          <w:sz w:val="21"/>
        </w:rPr>
        <w:t xml:space="preserve"> </w:t>
      </w:r>
      <w:r w:rsidRPr="00C8605D">
        <w:rPr>
          <w:rFonts w:ascii="Arial" w:hAnsi="Arial"/>
          <w:noProof/>
          <w:sz w:val="21"/>
        </w:rPr>
        <w:t xml:space="preserve">y </w:t>
      </w:r>
      <w:r w:rsidR="0063630A" w:rsidRPr="00C8605D">
        <w:rPr>
          <w:rFonts w:ascii="Arial" w:hAnsi="Arial"/>
          <w:noProof/>
          <w:sz w:val="21"/>
        </w:rPr>
        <w:t xml:space="preserve">con la </w:t>
      </w:r>
      <w:r w:rsidRPr="00C8605D">
        <w:rPr>
          <w:rFonts w:ascii="Arial" w:hAnsi="Arial"/>
          <w:noProof/>
          <w:sz w:val="21"/>
        </w:rPr>
        <w:t xml:space="preserve">apertura de F1.7 en la cámara posterior </w:t>
      </w:r>
      <w:r w:rsidR="0063630A" w:rsidRPr="00C8605D">
        <w:rPr>
          <w:rFonts w:ascii="Arial" w:hAnsi="Arial"/>
          <w:noProof/>
          <w:sz w:val="21"/>
        </w:rPr>
        <w:t>se logran</w:t>
      </w:r>
      <w:r w:rsidRPr="00C8605D">
        <w:rPr>
          <w:rFonts w:ascii="Arial" w:hAnsi="Arial"/>
          <w:noProof/>
          <w:sz w:val="21"/>
        </w:rPr>
        <w:t xml:space="preserve"> imágenes brillantes y claras </w:t>
      </w:r>
      <w:r w:rsidR="0063630A" w:rsidRPr="00C8605D">
        <w:rPr>
          <w:rFonts w:ascii="Arial" w:hAnsi="Arial"/>
          <w:noProof/>
          <w:sz w:val="21"/>
        </w:rPr>
        <w:t xml:space="preserve">a través de la configuración </w:t>
      </w:r>
      <w:r w:rsidRPr="00C8605D">
        <w:rPr>
          <w:rFonts w:ascii="Arial" w:hAnsi="Arial"/>
          <w:noProof/>
          <w:sz w:val="21"/>
        </w:rPr>
        <w:t>de poca iluminación.</w:t>
      </w:r>
    </w:p>
    <w:p w14:paraId="6B93E9DA" w14:textId="21893D51" w:rsidR="00E034E2" w:rsidRPr="00822689" w:rsidRDefault="00E034E2" w:rsidP="00C8605D">
      <w:pPr>
        <w:widowControl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s-MX" w:eastAsia="es-MX" w:bidi="ar-SA"/>
        </w:rPr>
        <w:drawing>
          <wp:inline distT="0" distB="0" distL="0" distR="0" wp14:anchorId="29AF3362" wp14:editId="2A20F758">
            <wp:extent cx="1896533" cy="2719044"/>
            <wp:effectExtent l="0" t="0" r="8890" b="5715"/>
            <wp:docPr id="9" name="Picture 9" descr="Samsung Galaxy 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amsung Galaxy A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34" r="24667"/>
                    <a:stretch/>
                  </pic:blipFill>
                  <pic:spPr bwMode="auto">
                    <a:xfrm>
                      <a:off x="0" y="0"/>
                      <a:ext cx="1896533" cy="271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CAE22A" w14:textId="58353CDF" w:rsidR="00822689" w:rsidRPr="00C8605D" w:rsidRDefault="00822689" w:rsidP="00C35100">
      <w:pPr>
        <w:pStyle w:val="NormalWeb"/>
        <w:widowControl w:val="0"/>
        <w:spacing w:before="0" w:after="200" w:line="276" w:lineRule="auto"/>
        <w:jc w:val="both"/>
        <w:rPr>
          <w:rFonts w:ascii="Arial" w:hAnsi="Arial" w:cs="Arial"/>
          <w:sz w:val="21"/>
        </w:rPr>
      </w:pPr>
      <w:r w:rsidRPr="00C8605D">
        <w:rPr>
          <w:rFonts w:ascii="Arial" w:hAnsi="Arial"/>
          <w:b/>
          <w:sz w:val="21"/>
        </w:rPr>
        <w:t>RDIMM DDR4 3DS de 256 GB Samsung</w:t>
      </w:r>
      <w:r w:rsidRPr="00C8605D">
        <w:rPr>
          <w:rFonts w:ascii="Arial" w:hAnsi="Arial"/>
          <w:sz w:val="21"/>
        </w:rPr>
        <w:t>: la DDR4 más rápida de</w:t>
      </w:r>
      <w:r w:rsidR="0063630A" w:rsidRPr="00C8605D">
        <w:rPr>
          <w:rFonts w:ascii="Arial" w:hAnsi="Arial"/>
          <w:sz w:val="21"/>
        </w:rPr>
        <w:t xml:space="preserve"> la industria </w:t>
      </w:r>
      <w:r w:rsidRPr="00C8605D">
        <w:rPr>
          <w:rFonts w:ascii="Arial" w:hAnsi="Arial"/>
          <w:sz w:val="21"/>
        </w:rPr>
        <w:t>y el módulo de memoria de mayor densidad para las plataformas de servidores empresariales</w:t>
      </w:r>
      <w:r w:rsidR="0063630A" w:rsidRPr="00C8605D">
        <w:rPr>
          <w:rFonts w:ascii="Arial" w:hAnsi="Arial"/>
          <w:sz w:val="21"/>
        </w:rPr>
        <w:t>,</w:t>
      </w:r>
      <w:r w:rsidRPr="00C8605D">
        <w:rPr>
          <w:rFonts w:ascii="Arial" w:hAnsi="Arial"/>
          <w:sz w:val="21"/>
        </w:rPr>
        <w:t xml:space="preserve"> ofrece </w:t>
      </w:r>
      <w:r w:rsidRPr="00C8605D">
        <w:rPr>
          <w:rFonts w:ascii="Arial" w:hAnsi="Arial"/>
          <w:color w:val="000000"/>
          <w:sz w:val="21"/>
        </w:rPr>
        <w:t>las</w:t>
      </w:r>
      <w:r w:rsidRPr="00C8605D">
        <w:rPr>
          <w:rFonts w:ascii="Arial" w:hAnsi="Arial"/>
          <w:sz w:val="21"/>
        </w:rPr>
        <w:t xml:space="preserve"> mejores soluciones de infraestructura de alta densidad y alto rendimiento</w:t>
      </w:r>
      <w:r w:rsidRPr="00C8605D">
        <w:rPr>
          <w:rFonts w:ascii="Arial" w:hAnsi="Arial"/>
          <w:color w:val="000000"/>
          <w:sz w:val="21"/>
        </w:rPr>
        <w:t xml:space="preserve">, con un consumo de energía extremadamente bajo (15 vatios a 1,2 V). </w:t>
      </w:r>
    </w:p>
    <w:p w14:paraId="2087E598" w14:textId="2902017A" w:rsidR="00822689" w:rsidRPr="00822689" w:rsidRDefault="00E034E2" w:rsidP="00C8605D">
      <w:pPr>
        <w:widowControl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MX" w:eastAsia="es-MX" w:bidi="ar-SA"/>
        </w:rPr>
        <w:lastRenderedPageBreak/>
        <w:drawing>
          <wp:inline distT="0" distB="0" distL="0" distR="0" wp14:anchorId="5D522382" wp14:editId="14EAE567">
            <wp:extent cx="1862666" cy="2027797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dr4-pc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177" cy="2045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BCECD" w14:textId="74CAF9C6" w:rsidR="00822689" w:rsidRPr="00C8605D" w:rsidRDefault="00822689" w:rsidP="00C35100">
      <w:pPr>
        <w:widowControl w:val="0"/>
        <w:jc w:val="both"/>
        <w:rPr>
          <w:rFonts w:ascii="Arial" w:hAnsi="Arial" w:cs="Arial"/>
          <w:b/>
          <w:bCs/>
        </w:rPr>
      </w:pPr>
      <w:r w:rsidRPr="00C8605D">
        <w:rPr>
          <w:rFonts w:ascii="Arial" w:hAnsi="Arial"/>
          <w:b/>
        </w:rPr>
        <w:t>Almacenamiento flash universal de 512 GB Samsung:</w:t>
      </w:r>
      <w:r w:rsidRPr="00C8605D">
        <w:rPr>
          <w:rFonts w:ascii="Arial" w:hAnsi="Arial"/>
        </w:rPr>
        <w:t xml:space="preserve"> el primer almacenamiento flash universal (</w:t>
      </w:r>
      <w:proofErr w:type="spellStart"/>
      <w:r w:rsidRPr="00C8605D">
        <w:rPr>
          <w:rFonts w:ascii="Arial" w:hAnsi="Arial"/>
        </w:rPr>
        <w:t>eUFS</w:t>
      </w:r>
      <w:proofErr w:type="spellEnd"/>
      <w:r w:rsidRPr="00C8605D">
        <w:rPr>
          <w:rFonts w:ascii="Arial" w:hAnsi="Arial"/>
        </w:rPr>
        <w:t>) de 512 gigabytes de</w:t>
      </w:r>
      <w:r w:rsidR="0063630A" w:rsidRPr="00C8605D">
        <w:rPr>
          <w:rFonts w:ascii="Arial" w:hAnsi="Arial"/>
        </w:rPr>
        <w:t xml:space="preserve"> la industria </w:t>
      </w:r>
      <w:r w:rsidRPr="00C8605D">
        <w:rPr>
          <w:rFonts w:ascii="Arial" w:hAnsi="Arial"/>
        </w:rPr>
        <w:t xml:space="preserve">para sistemas de A/V automotrices y dispositivos móviles de próxima generación, </w:t>
      </w:r>
      <w:r w:rsidR="0063630A" w:rsidRPr="00C8605D">
        <w:rPr>
          <w:rFonts w:ascii="Arial" w:hAnsi="Arial"/>
        </w:rPr>
        <w:t xml:space="preserve">integra </w:t>
      </w:r>
      <w:r w:rsidRPr="00C8605D">
        <w:rPr>
          <w:rFonts w:ascii="Arial" w:hAnsi="Arial"/>
        </w:rPr>
        <w:t>nuevos chips V-NAND de 64 capas y 512 gigabits de Samsung. E</w:t>
      </w:r>
      <w:r w:rsidR="0063630A" w:rsidRPr="00C8605D">
        <w:rPr>
          <w:rFonts w:ascii="Arial" w:hAnsi="Arial"/>
        </w:rPr>
        <w:t xml:space="preserve">ste </w:t>
      </w:r>
      <w:r w:rsidRPr="00C8605D">
        <w:rPr>
          <w:rFonts w:ascii="Arial" w:hAnsi="Arial"/>
          <w:color w:val="000000" w:themeColor="text1"/>
        </w:rPr>
        <w:t xml:space="preserve">paquete </w:t>
      </w:r>
      <w:proofErr w:type="spellStart"/>
      <w:r w:rsidRPr="00C8605D">
        <w:rPr>
          <w:rFonts w:ascii="Arial" w:hAnsi="Arial"/>
          <w:color w:val="000000" w:themeColor="text1"/>
        </w:rPr>
        <w:t>eUFS</w:t>
      </w:r>
      <w:proofErr w:type="spellEnd"/>
      <w:r w:rsidRPr="00C8605D">
        <w:rPr>
          <w:rFonts w:ascii="Arial" w:hAnsi="Arial"/>
          <w:color w:val="000000" w:themeColor="text1"/>
        </w:rPr>
        <w:t xml:space="preserve"> de 512 GB </w:t>
      </w:r>
      <w:r w:rsidR="0063630A" w:rsidRPr="00C8605D">
        <w:rPr>
          <w:rFonts w:ascii="Arial" w:hAnsi="Arial"/>
          <w:color w:val="000000" w:themeColor="text1"/>
        </w:rPr>
        <w:t xml:space="preserve">tiene la capacidad de transferir </w:t>
      </w:r>
      <w:r w:rsidRPr="00C8605D">
        <w:rPr>
          <w:rFonts w:ascii="Arial" w:hAnsi="Arial"/>
          <w:color w:val="000000" w:themeColor="text1"/>
        </w:rPr>
        <w:t xml:space="preserve">un video HD completo equivalente a 5 GB a una SSD en aproximadamente seis segundos, 8 veces más rápido que una tarjeta microSD </w:t>
      </w:r>
      <w:r w:rsidR="0063630A" w:rsidRPr="00C8605D">
        <w:rPr>
          <w:rFonts w:ascii="Arial" w:hAnsi="Arial"/>
          <w:color w:val="000000" w:themeColor="text1"/>
        </w:rPr>
        <w:t>normal</w:t>
      </w:r>
      <w:r w:rsidRPr="00C8605D">
        <w:rPr>
          <w:rFonts w:ascii="Arial" w:hAnsi="Arial"/>
          <w:color w:val="000000" w:themeColor="text1"/>
        </w:rPr>
        <w:t>.</w:t>
      </w:r>
    </w:p>
    <w:p w14:paraId="7A895F22" w14:textId="52DC05EA" w:rsidR="00E034E2" w:rsidRPr="00822689" w:rsidRDefault="00E034E2" w:rsidP="00C35100">
      <w:pPr>
        <w:widowControl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031383E1" w14:textId="4CFF6FE0" w:rsidR="00E034E2" w:rsidRPr="00822689" w:rsidRDefault="00E034E2" w:rsidP="00C8605D">
      <w:pPr>
        <w:widowControl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MX" w:eastAsia="es-MX" w:bidi="ar-SA"/>
        </w:rPr>
        <w:drawing>
          <wp:inline distT="0" distB="0" distL="0" distR="0" wp14:anchorId="35194DDD" wp14:editId="679961FA">
            <wp:extent cx="3141133" cy="2080721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12GB-eUFS-Main_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5047" cy="209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79798" w14:textId="3D91C848" w:rsidR="00822689" w:rsidRPr="00C8605D" w:rsidRDefault="00822689" w:rsidP="00C35100">
      <w:pPr>
        <w:widowControl w:val="0"/>
        <w:jc w:val="both"/>
        <w:rPr>
          <w:rFonts w:ascii="Arial" w:hAnsi="Arial" w:cs="Arial"/>
          <w:color w:val="000000" w:themeColor="text1"/>
        </w:rPr>
      </w:pPr>
      <w:r w:rsidRPr="00C8605D">
        <w:rPr>
          <w:rFonts w:ascii="Arial" w:hAnsi="Arial"/>
          <w:b/>
        </w:rPr>
        <w:t>Z-SSD NVMe de 3,84 TB Samsung</w:t>
      </w:r>
      <w:r w:rsidRPr="00C8605D">
        <w:rPr>
          <w:rFonts w:ascii="Arial" w:hAnsi="Arial"/>
        </w:rPr>
        <w:t>: la SZ1733 ofrece un nuevo nivel de almacenamiento para supercomputación</w:t>
      </w:r>
      <w:r w:rsidR="0063630A" w:rsidRPr="00C8605D">
        <w:rPr>
          <w:rFonts w:ascii="Arial" w:hAnsi="Arial"/>
        </w:rPr>
        <w:t xml:space="preserve"> y está </w:t>
      </w:r>
      <w:r w:rsidRPr="00C8605D">
        <w:rPr>
          <w:rFonts w:ascii="Arial" w:hAnsi="Arial"/>
        </w:rPr>
        <w:t>dirigida a</w:t>
      </w:r>
      <w:r w:rsidR="0063630A" w:rsidRPr="00C8605D">
        <w:rPr>
          <w:rFonts w:ascii="Arial" w:hAnsi="Arial"/>
        </w:rPr>
        <w:t xml:space="preserve"> las </w:t>
      </w:r>
      <w:r w:rsidRPr="00C8605D">
        <w:rPr>
          <w:rFonts w:ascii="Arial" w:hAnsi="Arial"/>
        </w:rPr>
        <w:t xml:space="preserve">aplicaciones </w:t>
      </w:r>
      <w:r w:rsidR="0063630A" w:rsidRPr="00C8605D">
        <w:rPr>
          <w:rFonts w:ascii="Arial" w:hAnsi="Arial"/>
        </w:rPr>
        <w:t xml:space="preserve">con tecnología </w:t>
      </w:r>
      <w:proofErr w:type="spellStart"/>
      <w:r w:rsidRPr="00C8605D">
        <w:rPr>
          <w:rFonts w:ascii="Arial" w:hAnsi="Arial"/>
        </w:rPr>
        <w:t>IoT</w:t>
      </w:r>
      <w:proofErr w:type="spellEnd"/>
      <w:r w:rsidRPr="00C8605D">
        <w:rPr>
          <w:rFonts w:ascii="Arial" w:hAnsi="Arial"/>
        </w:rPr>
        <w:t>, análisis de IA y Big Data</w:t>
      </w:r>
      <w:r w:rsidR="0063630A" w:rsidRPr="00C8605D">
        <w:rPr>
          <w:rFonts w:ascii="Arial" w:hAnsi="Arial"/>
          <w:color w:val="000000" w:themeColor="text1"/>
        </w:rPr>
        <w:t>. C</w:t>
      </w:r>
      <w:r w:rsidRPr="00C8605D">
        <w:rPr>
          <w:rFonts w:ascii="Arial" w:hAnsi="Arial"/>
          <w:color w:val="000000" w:themeColor="text1"/>
        </w:rPr>
        <w:t xml:space="preserve">on los nuevos chips Z-NAND de Samsung </w:t>
      </w:r>
      <w:r w:rsidR="0063630A" w:rsidRPr="00C8605D">
        <w:rPr>
          <w:rFonts w:ascii="Arial" w:hAnsi="Arial"/>
          <w:color w:val="000000" w:themeColor="text1"/>
        </w:rPr>
        <w:t xml:space="preserve">se logra un </w:t>
      </w:r>
      <w:r w:rsidRPr="00C8605D">
        <w:rPr>
          <w:rFonts w:ascii="Arial" w:hAnsi="Arial"/>
          <w:color w:val="000000" w:themeColor="text1"/>
        </w:rPr>
        <w:t xml:space="preserve">rendimiento de lectura de celda 10 veces más alto que los chips V-NAND de 3 bits. </w:t>
      </w:r>
    </w:p>
    <w:p w14:paraId="701BAFC9" w14:textId="37EF52B3" w:rsidR="00E034E2" w:rsidRPr="00822689" w:rsidRDefault="00E034E2" w:rsidP="00C8605D">
      <w:pPr>
        <w:widowControl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s-MX" w:eastAsia="es-MX" w:bidi="ar-SA"/>
        </w:rPr>
        <w:lastRenderedPageBreak/>
        <w:drawing>
          <wp:inline distT="0" distB="0" distL="0" distR="0" wp14:anchorId="1421E189" wp14:editId="1F870845">
            <wp:extent cx="2810933" cy="198867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amsung SZ1733 Z-SSD - 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573" cy="1999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3B631" w14:textId="5EC64DD3" w:rsidR="00E034E2" w:rsidRPr="00C8605D" w:rsidRDefault="00822689" w:rsidP="00C35100">
      <w:pPr>
        <w:widowControl w:val="0"/>
        <w:autoSpaceDE w:val="0"/>
        <w:autoSpaceDN w:val="0"/>
        <w:spacing w:after="200" w:line="276" w:lineRule="auto"/>
        <w:ind w:right="-51"/>
        <w:jc w:val="both"/>
        <w:rPr>
          <w:rFonts w:ascii="Arial" w:eastAsia="Malgun Gothic" w:hAnsi="Arial" w:cs="Arial"/>
          <w:kern w:val="2"/>
        </w:rPr>
      </w:pPr>
      <w:r w:rsidRPr="00C8605D">
        <w:rPr>
          <w:rFonts w:ascii="Arial" w:hAnsi="Arial"/>
          <w:b/>
          <w:kern w:val="2"/>
        </w:rPr>
        <w:t>Samsung LM302S</w:t>
      </w:r>
      <w:r w:rsidRPr="00C8605D">
        <w:rPr>
          <w:rFonts w:ascii="Arial" w:hAnsi="Arial"/>
          <w:kern w:val="2"/>
        </w:rPr>
        <w:t>: la plataforma de iluminación de última generació</w:t>
      </w:r>
      <w:r w:rsidR="00333EAE" w:rsidRPr="00C8605D">
        <w:rPr>
          <w:rFonts w:ascii="Arial" w:hAnsi="Arial"/>
          <w:kern w:val="2"/>
        </w:rPr>
        <w:t xml:space="preserve">n y avanzada hasta la </w:t>
      </w:r>
      <w:r w:rsidR="00C8605D" w:rsidRPr="00C8605D">
        <w:rPr>
          <w:rFonts w:ascii="Arial" w:hAnsi="Arial"/>
          <w:kern w:val="2"/>
        </w:rPr>
        <w:t>fecha</w:t>
      </w:r>
      <w:r w:rsidR="00333EAE" w:rsidRPr="00C8605D">
        <w:rPr>
          <w:rFonts w:ascii="Arial" w:hAnsi="Arial"/>
          <w:kern w:val="2"/>
        </w:rPr>
        <w:t xml:space="preserve"> ha sido </w:t>
      </w:r>
      <w:r w:rsidRPr="00C8605D">
        <w:rPr>
          <w:rFonts w:ascii="Arial" w:hAnsi="Arial"/>
          <w:kern w:val="2"/>
        </w:rPr>
        <w:t xml:space="preserve">diseñada para mejorar la eficiencia </w:t>
      </w:r>
      <w:r w:rsidR="00333EAE" w:rsidRPr="00C8605D">
        <w:rPr>
          <w:rFonts w:ascii="Arial" w:hAnsi="Arial"/>
          <w:kern w:val="2"/>
        </w:rPr>
        <w:t xml:space="preserve">del usuario </w:t>
      </w:r>
      <w:r w:rsidRPr="00C8605D">
        <w:rPr>
          <w:rFonts w:ascii="Arial" w:hAnsi="Arial"/>
          <w:kern w:val="2"/>
        </w:rPr>
        <w:t>en el trabajo al lograr un mejor ritmo circadiano (ciclos de sueño/vigilia) durante todo el día</w:t>
      </w:r>
      <w:r w:rsidR="0063630A" w:rsidRPr="00C8605D">
        <w:rPr>
          <w:rFonts w:ascii="Arial" w:hAnsi="Arial"/>
          <w:kern w:val="2"/>
        </w:rPr>
        <w:t xml:space="preserve"> - </w:t>
      </w:r>
      <w:r w:rsidRPr="00C8605D">
        <w:rPr>
          <w:rFonts w:ascii="Arial" w:hAnsi="Arial"/>
          <w:kern w:val="2"/>
        </w:rPr>
        <w:t xml:space="preserve">a través de la continuidad del día a la noche y un sueño saludable. La solución LED </w:t>
      </w:r>
      <w:r w:rsidR="0063630A" w:rsidRPr="00C8605D">
        <w:rPr>
          <w:rFonts w:ascii="Arial" w:hAnsi="Arial"/>
          <w:kern w:val="2"/>
        </w:rPr>
        <w:t xml:space="preserve">integrada </w:t>
      </w:r>
      <w:r w:rsidRPr="00C8605D">
        <w:rPr>
          <w:rFonts w:ascii="Arial" w:hAnsi="Arial"/>
          <w:kern w:val="2"/>
        </w:rPr>
        <w:t>de Samsung</w:t>
      </w:r>
      <w:r w:rsidR="0063630A" w:rsidRPr="00C8605D">
        <w:rPr>
          <w:rFonts w:ascii="Arial" w:hAnsi="Arial"/>
          <w:kern w:val="2"/>
        </w:rPr>
        <w:t>,</w:t>
      </w:r>
      <w:r w:rsidRPr="00C8605D">
        <w:rPr>
          <w:rFonts w:ascii="Arial" w:hAnsi="Arial"/>
          <w:kern w:val="2"/>
        </w:rPr>
        <w:t xml:space="preserve"> mejora el nivel de concentración de una persona hasta un 10 % para obtener mayor eficiencia en el trabajo. Además, ayuda a las personas a dormir mejor por la noche debido a que la hormona melatonina ha sido suprimida por el LM302S durante el día.</w:t>
      </w:r>
    </w:p>
    <w:p w14:paraId="67E15F86" w14:textId="58D372BC" w:rsidR="00E034E2" w:rsidRPr="00822689" w:rsidRDefault="00E034E2" w:rsidP="00C8605D">
      <w:pPr>
        <w:widowControl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Malgun Gothic" w:hAnsi="Arial" w:cs="Arial"/>
          <w:noProof/>
          <w:kern w:val="2"/>
          <w:sz w:val="20"/>
          <w:szCs w:val="20"/>
          <w:lang w:val="es-MX" w:eastAsia="es-MX" w:bidi="ar-SA"/>
        </w:rPr>
        <w:drawing>
          <wp:inline distT="0" distB="0" distL="0" distR="0" wp14:anchorId="60031792" wp14:editId="71AC2CE1">
            <wp:extent cx="2914651" cy="19431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amsung LM302S (1)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058" cy="1947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0635D" w14:textId="78A4796E" w:rsidR="00E034E2" w:rsidRPr="00C8605D" w:rsidRDefault="00822689" w:rsidP="00C35100">
      <w:pPr>
        <w:widowControl w:val="0"/>
        <w:spacing w:line="276" w:lineRule="auto"/>
        <w:jc w:val="both"/>
        <w:rPr>
          <w:rFonts w:ascii="Arial" w:eastAsia="Malgun Gothic" w:hAnsi="Arial" w:cs="Arial"/>
        </w:rPr>
      </w:pPr>
      <w:r w:rsidRPr="00C8605D">
        <w:rPr>
          <w:rFonts w:ascii="Arial" w:hAnsi="Arial"/>
          <w:b/>
        </w:rPr>
        <w:t>Serie SSM-U de Samsung</w:t>
      </w:r>
      <w:r w:rsidRPr="00C8605D">
        <w:rPr>
          <w:rFonts w:ascii="Arial" w:hAnsi="Arial"/>
        </w:rPr>
        <w:t xml:space="preserve">: un nuevo tipo de módulo inteligente </w:t>
      </w:r>
      <w:r w:rsidR="00333EAE" w:rsidRPr="00C8605D">
        <w:rPr>
          <w:rFonts w:ascii="Arial" w:hAnsi="Arial"/>
        </w:rPr>
        <w:t xml:space="preserve">que cuenta </w:t>
      </w:r>
      <w:r w:rsidRPr="00C8605D">
        <w:rPr>
          <w:rFonts w:ascii="Arial" w:hAnsi="Arial"/>
        </w:rPr>
        <w:t>con una serie de pequeños sensores basados en radar</w:t>
      </w:r>
      <w:r w:rsidR="00333EAE" w:rsidRPr="00C8605D">
        <w:rPr>
          <w:rFonts w:ascii="Arial" w:hAnsi="Arial"/>
        </w:rPr>
        <w:t xml:space="preserve"> que dan </w:t>
      </w:r>
      <w:r w:rsidRPr="00C8605D">
        <w:rPr>
          <w:rFonts w:ascii="Arial" w:hAnsi="Arial"/>
        </w:rPr>
        <w:t xml:space="preserve">mayor sensibilidad de detección que </w:t>
      </w:r>
      <w:r w:rsidR="00333EAE" w:rsidRPr="00C8605D">
        <w:rPr>
          <w:rFonts w:ascii="Arial" w:hAnsi="Arial"/>
        </w:rPr>
        <w:t xml:space="preserve">un </w:t>
      </w:r>
      <w:r w:rsidRPr="00C8605D">
        <w:rPr>
          <w:rFonts w:ascii="Arial" w:hAnsi="Arial"/>
        </w:rPr>
        <w:t>sensor convencional</w:t>
      </w:r>
      <w:r w:rsidR="00333EAE" w:rsidRPr="00C8605D">
        <w:rPr>
          <w:rFonts w:ascii="Arial" w:hAnsi="Arial"/>
        </w:rPr>
        <w:t xml:space="preserve">, así como </w:t>
      </w:r>
      <w:r w:rsidRPr="00C8605D">
        <w:rPr>
          <w:rFonts w:ascii="Arial" w:hAnsi="Arial"/>
        </w:rPr>
        <w:t xml:space="preserve">transmisión invisible </w:t>
      </w:r>
      <w:r w:rsidR="00333EAE" w:rsidRPr="00C8605D">
        <w:rPr>
          <w:rFonts w:ascii="Arial" w:hAnsi="Arial"/>
        </w:rPr>
        <w:t>de</w:t>
      </w:r>
      <w:r w:rsidRPr="00C8605D">
        <w:rPr>
          <w:rFonts w:ascii="Arial" w:hAnsi="Arial"/>
        </w:rPr>
        <w:t xml:space="preserve"> mayor flexibilidad de diseño en la iluminación residencial inteligente. La serie SSM-U puede detectar movimientos sutiles y transmitir la señal </w:t>
      </w:r>
      <w:r w:rsidR="00333EAE" w:rsidRPr="00C8605D">
        <w:rPr>
          <w:rFonts w:ascii="Arial" w:hAnsi="Arial"/>
        </w:rPr>
        <w:t xml:space="preserve">hacia </w:t>
      </w:r>
      <w:r w:rsidRPr="00C8605D">
        <w:rPr>
          <w:rFonts w:ascii="Arial" w:hAnsi="Arial"/>
        </w:rPr>
        <w:t xml:space="preserve">otros </w:t>
      </w:r>
      <w:r w:rsidR="00333EAE" w:rsidRPr="00C8605D">
        <w:rPr>
          <w:rFonts w:ascii="Arial" w:hAnsi="Arial"/>
        </w:rPr>
        <w:t xml:space="preserve">dispositivos </w:t>
      </w:r>
      <w:r w:rsidRPr="00C8605D">
        <w:rPr>
          <w:rFonts w:ascii="Arial" w:hAnsi="Arial"/>
        </w:rPr>
        <w:t xml:space="preserve">para controlar la iluminación en el momento adecuado. </w:t>
      </w:r>
    </w:p>
    <w:p w14:paraId="3DA2E22F" w14:textId="2CCBF181" w:rsidR="00E034E2" w:rsidRPr="00E034E2" w:rsidRDefault="00E034E2" w:rsidP="00C8605D">
      <w:pPr>
        <w:widowControl w:val="0"/>
        <w:jc w:val="center"/>
        <w:rPr>
          <w:b/>
          <w:bCs/>
        </w:rPr>
      </w:pPr>
      <w:r>
        <w:rPr>
          <w:b/>
          <w:noProof/>
          <w:lang w:val="es-MX" w:eastAsia="es-MX" w:bidi="ar-SA"/>
        </w:rPr>
        <w:lastRenderedPageBreak/>
        <w:drawing>
          <wp:inline distT="0" distB="0" distL="0" distR="0" wp14:anchorId="26FC9FD5" wp14:editId="448C6A2C">
            <wp:extent cx="3300413" cy="22002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amsung_SSM-U_Series (1)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412" cy="2204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7627B" w14:textId="77777777" w:rsidR="00C8605D" w:rsidRDefault="00C8605D" w:rsidP="00C8605D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</w:pPr>
    </w:p>
    <w:p w14:paraId="4597D5AE" w14:textId="6528EDCB" w:rsidR="00C8605D" w:rsidRPr="00CB3E03" w:rsidRDefault="00C8605D" w:rsidP="00C8605D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</w:pPr>
      <w:proofErr w:type="spellStart"/>
      <w:r w:rsidRPr="00CB3E03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  <w:t>Sobre</w:t>
      </w:r>
      <w:proofErr w:type="spellEnd"/>
      <w:r w:rsidRPr="00CB3E03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/>
        </w:rPr>
        <w:t xml:space="preserve"> Samsung Electronics Co., Ltd.</w:t>
      </w:r>
    </w:p>
    <w:p w14:paraId="6CED42CF" w14:textId="77777777" w:rsidR="00C8605D" w:rsidRPr="00CB3E03" w:rsidRDefault="00C8605D" w:rsidP="00C8605D">
      <w:pPr>
        <w:jc w:val="both"/>
        <w:rPr>
          <w:sz w:val="20"/>
          <w:szCs w:val="20"/>
        </w:rPr>
      </w:pPr>
      <w:r w:rsidRPr="00CB3E03">
        <w:rPr>
          <w:rFonts w:ascii="Arial" w:eastAsia="Malgun Gothic" w:hAnsi="Arial" w:cs="Arial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CB3E03">
        <w:rPr>
          <w:rFonts w:ascii="Arial" w:eastAsia="Malgun Gothic" w:hAnsi="Arial" w:cs="Arial"/>
          <w:sz w:val="20"/>
          <w:szCs w:val="20"/>
        </w:rPr>
        <w:t>TVs</w:t>
      </w:r>
      <w:proofErr w:type="spellEnd"/>
      <w:r w:rsidRPr="00CB3E03">
        <w:rPr>
          <w:rFonts w:ascii="Arial" w:eastAsia="Malgun Gothic" w:hAnsi="Arial" w:cs="Arial"/>
          <w:sz w:val="20"/>
          <w:szCs w:val="20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CB3E03" w:rsidDel="00CA28F8">
        <w:rPr>
          <w:rFonts w:ascii="Arial" w:eastAsia="Malgun Gothic" w:hAnsi="Arial" w:cs="Arial"/>
          <w:spacing w:val="2"/>
          <w:sz w:val="20"/>
          <w:szCs w:val="20"/>
        </w:rPr>
        <w:t xml:space="preserve"> </w:t>
      </w:r>
      <w:hyperlink r:id="rId23" w:history="1">
        <w:r w:rsidRPr="00CB3E03">
          <w:rPr>
            <w:rFonts w:ascii="Arial" w:eastAsia="Malgun Gothic" w:hAnsi="Arial" w:cs="Arial"/>
            <w:color w:val="0000FF"/>
            <w:spacing w:val="2"/>
            <w:sz w:val="20"/>
            <w:szCs w:val="20"/>
            <w:u w:val="single"/>
          </w:rPr>
          <w:t>https://news.samsung.com/mx</w:t>
        </w:r>
      </w:hyperlink>
    </w:p>
    <w:p w14:paraId="50955A5D" w14:textId="77777777" w:rsidR="00E42154" w:rsidRPr="00E034E2" w:rsidRDefault="00E42154" w:rsidP="00CD6BC9">
      <w:pPr>
        <w:jc w:val="both"/>
        <w:rPr>
          <w:rFonts w:ascii="Arial" w:hAnsi="Arial" w:cs="Arial"/>
          <w:sz w:val="16"/>
          <w:szCs w:val="16"/>
        </w:rPr>
      </w:pPr>
    </w:p>
    <w:sectPr w:rsidR="00E42154" w:rsidRPr="00E034E2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93C97E" w14:textId="77777777" w:rsidR="00AF6044" w:rsidRDefault="00AF6044" w:rsidP="000311FB">
      <w:pPr>
        <w:spacing w:after="0" w:line="240" w:lineRule="auto"/>
      </w:pPr>
      <w:r>
        <w:separator/>
      </w:r>
    </w:p>
  </w:endnote>
  <w:endnote w:type="continuationSeparator" w:id="0">
    <w:p w14:paraId="3E7FF666" w14:textId="77777777" w:rsidR="00AF6044" w:rsidRDefault="00AF6044" w:rsidP="00031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amsungOne-400">
    <w:altName w:val="Cambria Math"/>
    <w:panose1 w:val="020B0503030303020204"/>
    <w:charset w:val="00"/>
    <w:family w:val="auto"/>
    <w:pitch w:val="variable"/>
    <w:sig w:usb0="00000001" w:usb1="02000013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CDD78C" w14:textId="77777777" w:rsidR="00AF6044" w:rsidRDefault="00AF6044" w:rsidP="000311FB">
      <w:pPr>
        <w:spacing w:after="0" w:line="240" w:lineRule="auto"/>
      </w:pPr>
      <w:r>
        <w:separator/>
      </w:r>
    </w:p>
  </w:footnote>
  <w:footnote w:type="continuationSeparator" w:id="0">
    <w:p w14:paraId="3F195FF6" w14:textId="77777777" w:rsidR="00AF6044" w:rsidRDefault="00AF6044" w:rsidP="000311FB">
      <w:pPr>
        <w:spacing w:after="0" w:line="240" w:lineRule="auto"/>
      </w:pPr>
      <w:r>
        <w:continuationSeparator/>
      </w:r>
    </w:p>
  </w:footnote>
  <w:footnote w:id="1">
    <w:p w14:paraId="389565FA" w14:textId="77777777" w:rsidR="00085E69" w:rsidRPr="00073FBF" w:rsidRDefault="00085E69" w:rsidP="00085E69">
      <w:pPr>
        <w:pStyle w:val="Textonotapie"/>
        <w:rPr>
          <w:sz w:val="16"/>
          <w:szCs w:val="16"/>
        </w:rPr>
      </w:pPr>
      <w:r>
        <w:rPr>
          <w:rStyle w:val="Refdenotaalpie"/>
          <w:sz w:val="16"/>
        </w:rPr>
        <w:footnoteRef/>
      </w:r>
      <w:r>
        <w:rPr>
          <w:sz w:val="16"/>
        </w:rPr>
        <w:t xml:space="preserve"> Rendimiento promedio esperado basado en el uso típico. La vida útil real de la batería depende de factores como la red, las funciones seleccionadas, la frecuencia de las llamadas y la voz, los datos y otros patrones de uso de la aplicación.</w:t>
      </w:r>
    </w:p>
  </w:footnote>
  <w:footnote w:id="2">
    <w:p w14:paraId="5676081A" w14:textId="77777777" w:rsidR="00085E69" w:rsidRPr="008E3A87" w:rsidRDefault="00085E69" w:rsidP="00085E69">
      <w:pPr>
        <w:pStyle w:val="Textonotapie"/>
        <w:rPr>
          <w:sz w:val="16"/>
          <w:szCs w:val="16"/>
        </w:rPr>
      </w:pPr>
      <w:r>
        <w:rPr>
          <w:rStyle w:val="Refdenotaalpie"/>
          <w:sz w:val="16"/>
        </w:rPr>
        <w:footnoteRef/>
      </w:r>
      <w:r>
        <w:rPr>
          <w:sz w:val="16"/>
        </w:rPr>
        <w:t xml:space="preserve"> 1 TB requiere una tarjeta SD de 512 GB compatible (se vende por separado). Se espera el lanzamiento de una tarjeta SD de 512 GB compatible para el tercer trimestre de 2018; la disponibilidad puede variar según el país. La disponibilidad de espacio de almacenamiento real puede variar según el software preinstalado.</w:t>
      </w:r>
    </w:p>
  </w:footnote>
  <w:footnote w:id="3">
    <w:p w14:paraId="0FBCECF9" w14:textId="77777777" w:rsidR="00085E69" w:rsidRPr="008E3A87" w:rsidRDefault="00085E69" w:rsidP="00085E69">
      <w:pPr>
        <w:pStyle w:val="Textonotapie"/>
        <w:rPr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6"/>
        </w:rPr>
        <w:t>LTE-M también se conoce como LTE CAT-M, CAT-M o CAT-M1.</w:t>
      </w:r>
    </w:p>
  </w:footnote>
  <w:footnote w:id="4">
    <w:p w14:paraId="5DDBB73D" w14:textId="77777777" w:rsidR="00085E69" w:rsidRPr="008E3A87" w:rsidRDefault="00085E69" w:rsidP="00085E69">
      <w:pPr>
        <w:pStyle w:val="Textonotapie"/>
        <w:rPr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6"/>
        </w:rPr>
        <w:t>Compatible con smartphones que admiten Android 5.0 y superior; iPhone 6 y superior con iOS 11 o posterior.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80229"/>
    <w:multiLevelType w:val="hybridMultilevel"/>
    <w:tmpl w:val="1820C3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F2434"/>
    <w:multiLevelType w:val="hybridMultilevel"/>
    <w:tmpl w:val="308012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A734108"/>
    <w:multiLevelType w:val="hybridMultilevel"/>
    <w:tmpl w:val="1884D65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B6A9D"/>
    <w:multiLevelType w:val="hybridMultilevel"/>
    <w:tmpl w:val="AC1AD6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7869F9"/>
    <w:multiLevelType w:val="hybridMultilevel"/>
    <w:tmpl w:val="6226A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87ED5"/>
    <w:multiLevelType w:val="hybridMultilevel"/>
    <w:tmpl w:val="2C94B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D6294A"/>
    <w:multiLevelType w:val="hybridMultilevel"/>
    <w:tmpl w:val="06123C1A"/>
    <w:lvl w:ilvl="0" w:tplc="34B685D6">
      <w:numFmt w:val="bullet"/>
      <w:lvlText w:val="-"/>
      <w:lvlJc w:val="left"/>
      <w:pPr>
        <w:ind w:left="720" w:hanging="360"/>
      </w:pPr>
      <w:rPr>
        <w:rFonts w:ascii="SamsungOne-400" w:eastAsiaTheme="minorEastAsia" w:hAnsi="SamsungOne-400" w:cs="SamsungOne-400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9D1D2B"/>
    <w:multiLevelType w:val="hybridMultilevel"/>
    <w:tmpl w:val="73C00A80"/>
    <w:lvl w:ilvl="0" w:tplc="AD5C2DC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169"/>
    <w:rsid w:val="00003F33"/>
    <w:rsid w:val="00012535"/>
    <w:rsid w:val="00022D64"/>
    <w:rsid w:val="00023722"/>
    <w:rsid w:val="00025E13"/>
    <w:rsid w:val="000311FB"/>
    <w:rsid w:val="00031B7C"/>
    <w:rsid w:val="00032F7B"/>
    <w:rsid w:val="000500AF"/>
    <w:rsid w:val="00057A97"/>
    <w:rsid w:val="00073997"/>
    <w:rsid w:val="000770D8"/>
    <w:rsid w:val="00084724"/>
    <w:rsid w:val="000853B1"/>
    <w:rsid w:val="00085E69"/>
    <w:rsid w:val="00086258"/>
    <w:rsid w:val="00086C95"/>
    <w:rsid w:val="0009025F"/>
    <w:rsid w:val="000922A9"/>
    <w:rsid w:val="00093507"/>
    <w:rsid w:val="00095551"/>
    <w:rsid w:val="000A1528"/>
    <w:rsid w:val="000A3C6B"/>
    <w:rsid w:val="000B03FF"/>
    <w:rsid w:val="000C1152"/>
    <w:rsid w:val="000C2801"/>
    <w:rsid w:val="000C70B9"/>
    <w:rsid w:val="000D2A22"/>
    <w:rsid w:val="000D34B7"/>
    <w:rsid w:val="000D61C6"/>
    <w:rsid w:val="000F0540"/>
    <w:rsid w:val="000F3BA7"/>
    <w:rsid w:val="000F57DC"/>
    <w:rsid w:val="000F5B33"/>
    <w:rsid w:val="000F5F5A"/>
    <w:rsid w:val="000F68CF"/>
    <w:rsid w:val="00107CBB"/>
    <w:rsid w:val="00116F25"/>
    <w:rsid w:val="00124EA5"/>
    <w:rsid w:val="00132DD0"/>
    <w:rsid w:val="00137A13"/>
    <w:rsid w:val="00137C9D"/>
    <w:rsid w:val="00143104"/>
    <w:rsid w:val="0014390E"/>
    <w:rsid w:val="00146794"/>
    <w:rsid w:val="0015793D"/>
    <w:rsid w:val="001605F1"/>
    <w:rsid w:val="00170A64"/>
    <w:rsid w:val="00173E0C"/>
    <w:rsid w:val="001759A1"/>
    <w:rsid w:val="00191C6F"/>
    <w:rsid w:val="00194D74"/>
    <w:rsid w:val="001A42ED"/>
    <w:rsid w:val="001B12B3"/>
    <w:rsid w:val="001B12BB"/>
    <w:rsid w:val="001B419E"/>
    <w:rsid w:val="001C65AF"/>
    <w:rsid w:val="001E189F"/>
    <w:rsid w:val="001E3BE7"/>
    <w:rsid w:val="001F5EB6"/>
    <w:rsid w:val="002128B2"/>
    <w:rsid w:val="002152C6"/>
    <w:rsid w:val="00217170"/>
    <w:rsid w:val="00217657"/>
    <w:rsid w:val="002453E3"/>
    <w:rsid w:val="00251461"/>
    <w:rsid w:val="00251772"/>
    <w:rsid w:val="002521CA"/>
    <w:rsid w:val="00263034"/>
    <w:rsid w:val="00267CC4"/>
    <w:rsid w:val="002923B9"/>
    <w:rsid w:val="00296F30"/>
    <w:rsid w:val="002A21DC"/>
    <w:rsid w:val="002A52BE"/>
    <w:rsid w:val="002B0B62"/>
    <w:rsid w:val="002C0813"/>
    <w:rsid w:val="002C11CB"/>
    <w:rsid w:val="002C2305"/>
    <w:rsid w:val="002C6A1B"/>
    <w:rsid w:val="002D355C"/>
    <w:rsid w:val="002D786E"/>
    <w:rsid w:val="002E3694"/>
    <w:rsid w:val="002E42D5"/>
    <w:rsid w:val="002E6430"/>
    <w:rsid w:val="002E7176"/>
    <w:rsid w:val="002F07AF"/>
    <w:rsid w:val="002F3667"/>
    <w:rsid w:val="002F5175"/>
    <w:rsid w:val="002F7089"/>
    <w:rsid w:val="00301A53"/>
    <w:rsid w:val="00301AFD"/>
    <w:rsid w:val="003134D4"/>
    <w:rsid w:val="00315791"/>
    <w:rsid w:val="00320719"/>
    <w:rsid w:val="00320E5F"/>
    <w:rsid w:val="00321B35"/>
    <w:rsid w:val="0033051D"/>
    <w:rsid w:val="00333EAE"/>
    <w:rsid w:val="00337273"/>
    <w:rsid w:val="00347065"/>
    <w:rsid w:val="003538C7"/>
    <w:rsid w:val="003612A7"/>
    <w:rsid w:val="00361703"/>
    <w:rsid w:val="003660F5"/>
    <w:rsid w:val="00391C51"/>
    <w:rsid w:val="003A464A"/>
    <w:rsid w:val="003A4CA6"/>
    <w:rsid w:val="003A73A1"/>
    <w:rsid w:val="003A7DA4"/>
    <w:rsid w:val="003B49D1"/>
    <w:rsid w:val="003B6FD7"/>
    <w:rsid w:val="003B79DC"/>
    <w:rsid w:val="003C7923"/>
    <w:rsid w:val="003E109E"/>
    <w:rsid w:val="003E6B52"/>
    <w:rsid w:val="00402169"/>
    <w:rsid w:val="00403C3D"/>
    <w:rsid w:val="00403F4D"/>
    <w:rsid w:val="00411DE4"/>
    <w:rsid w:val="00413579"/>
    <w:rsid w:val="00413E55"/>
    <w:rsid w:val="004146CE"/>
    <w:rsid w:val="004204F7"/>
    <w:rsid w:val="00443976"/>
    <w:rsid w:val="004459A1"/>
    <w:rsid w:val="0045235A"/>
    <w:rsid w:val="00472AA8"/>
    <w:rsid w:val="004771D2"/>
    <w:rsid w:val="00480AF9"/>
    <w:rsid w:val="00485510"/>
    <w:rsid w:val="00487CBA"/>
    <w:rsid w:val="0049636F"/>
    <w:rsid w:val="004A0E45"/>
    <w:rsid w:val="004A2D42"/>
    <w:rsid w:val="004A530F"/>
    <w:rsid w:val="004A77DF"/>
    <w:rsid w:val="004B25C4"/>
    <w:rsid w:val="004B4257"/>
    <w:rsid w:val="004C2727"/>
    <w:rsid w:val="004C2BA8"/>
    <w:rsid w:val="004C42B1"/>
    <w:rsid w:val="004D005B"/>
    <w:rsid w:val="004D30EB"/>
    <w:rsid w:val="004D330D"/>
    <w:rsid w:val="004D7D8B"/>
    <w:rsid w:val="004E3FE4"/>
    <w:rsid w:val="004F5CA6"/>
    <w:rsid w:val="004F7AB7"/>
    <w:rsid w:val="0050732E"/>
    <w:rsid w:val="00524C68"/>
    <w:rsid w:val="005406ED"/>
    <w:rsid w:val="0054743E"/>
    <w:rsid w:val="005569A5"/>
    <w:rsid w:val="005573BE"/>
    <w:rsid w:val="0056254E"/>
    <w:rsid w:val="00565EE9"/>
    <w:rsid w:val="00570D65"/>
    <w:rsid w:val="00574720"/>
    <w:rsid w:val="005774E5"/>
    <w:rsid w:val="005834F3"/>
    <w:rsid w:val="005847F4"/>
    <w:rsid w:val="005919BF"/>
    <w:rsid w:val="00593436"/>
    <w:rsid w:val="00595207"/>
    <w:rsid w:val="005A2F8D"/>
    <w:rsid w:val="005B08F3"/>
    <w:rsid w:val="005B3E59"/>
    <w:rsid w:val="005C1BF2"/>
    <w:rsid w:val="006013B5"/>
    <w:rsid w:val="006032C3"/>
    <w:rsid w:val="00607047"/>
    <w:rsid w:val="006224B1"/>
    <w:rsid w:val="00623F72"/>
    <w:rsid w:val="0062638E"/>
    <w:rsid w:val="00626B84"/>
    <w:rsid w:val="0063286D"/>
    <w:rsid w:val="0063630A"/>
    <w:rsid w:val="00641A8E"/>
    <w:rsid w:val="00652527"/>
    <w:rsid w:val="0066073C"/>
    <w:rsid w:val="00660C51"/>
    <w:rsid w:val="0066173B"/>
    <w:rsid w:val="00673426"/>
    <w:rsid w:val="00673D62"/>
    <w:rsid w:val="0067631A"/>
    <w:rsid w:val="006765A0"/>
    <w:rsid w:val="006809C6"/>
    <w:rsid w:val="00685966"/>
    <w:rsid w:val="00691742"/>
    <w:rsid w:val="006A7097"/>
    <w:rsid w:val="006C62C7"/>
    <w:rsid w:val="006C66DA"/>
    <w:rsid w:val="006D0197"/>
    <w:rsid w:val="006D3AF2"/>
    <w:rsid w:val="006F7399"/>
    <w:rsid w:val="00705606"/>
    <w:rsid w:val="00707C24"/>
    <w:rsid w:val="00732367"/>
    <w:rsid w:val="00733059"/>
    <w:rsid w:val="00736C9D"/>
    <w:rsid w:val="00750178"/>
    <w:rsid w:val="00754552"/>
    <w:rsid w:val="0076087C"/>
    <w:rsid w:val="007719FF"/>
    <w:rsid w:val="00772CAA"/>
    <w:rsid w:val="00776EA1"/>
    <w:rsid w:val="007842C2"/>
    <w:rsid w:val="007861A8"/>
    <w:rsid w:val="00796206"/>
    <w:rsid w:val="007A2A02"/>
    <w:rsid w:val="007A324A"/>
    <w:rsid w:val="007A3E49"/>
    <w:rsid w:val="007D0A9B"/>
    <w:rsid w:val="007D4E39"/>
    <w:rsid w:val="007E1871"/>
    <w:rsid w:val="007E2F91"/>
    <w:rsid w:val="007E69E8"/>
    <w:rsid w:val="007F4FB6"/>
    <w:rsid w:val="007F6C99"/>
    <w:rsid w:val="007F7283"/>
    <w:rsid w:val="00803AA2"/>
    <w:rsid w:val="008046DD"/>
    <w:rsid w:val="0080679D"/>
    <w:rsid w:val="00816BDA"/>
    <w:rsid w:val="00822689"/>
    <w:rsid w:val="00825E2E"/>
    <w:rsid w:val="00830CDE"/>
    <w:rsid w:val="008324D0"/>
    <w:rsid w:val="008342B5"/>
    <w:rsid w:val="00836859"/>
    <w:rsid w:val="00842682"/>
    <w:rsid w:val="00844D18"/>
    <w:rsid w:val="00847E1E"/>
    <w:rsid w:val="0088040B"/>
    <w:rsid w:val="008873C8"/>
    <w:rsid w:val="008876E0"/>
    <w:rsid w:val="00887DE5"/>
    <w:rsid w:val="00896A2F"/>
    <w:rsid w:val="00896E91"/>
    <w:rsid w:val="008A378A"/>
    <w:rsid w:val="008B651E"/>
    <w:rsid w:val="008C07DF"/>
    <w:rsid w:val="008D0060"/>
    <w:rsid w:val="008D1F70"/>
    <w:rsid w:val="008D357F"/>
    <w:rsid w:val="008D48AA"/>
    <w:rsid w:val="008D5BE3"/>
    <w:rsid w:val="008D614B"/>
    <w:rsid w:val="008D7FCA"/>
    <w:rsid w:val="008E39A0"/>
    <w:rsid w:val="00905458"/>
    <w:rsid w:val="0091420F"/>
    <w:rsid w:val="0091705B"/>
    <w:rsid w:val="009249DB"/>
    <w:rsid w:val="00925D0B"/>
    <w:rsid w:val="00926426"/>
    <w:rsid w:val="00931F59"/>
    <w:rsid w:val="00932A0B"/>
    <w:rsid w:val="00936D4F"/>
    <w:rsid w:val="009431DB"/>
    <w:rsid w:val="00966302"/>
    <w:rsid w:val="00974E54"/>
    <w:rsid w:val="00976CC1"/>
    <w:rsid w:val="00982062"/>
    <w:rsid w:val="0098545A"/>
    <w:rsid w:val="00985701"/>
    <w:rsid w:val="0098684A"/>
    <w:rsid w:val="00990231"/>
    <w:rsid w:val="00997463"/>
    <w:rsid w:val="00997504"/>
    <w:rsid w:val="009A4365"/>
    <w:rsid w:val="009A6575"/>
    <w:rsid w:val="009B50ED"/>
    <w:rsid w:val="009B62FE"/>
    <w:rsid w:val="009B6600"/>
    <w:rsid w:val="009B6871"/>
    <w:rsid w:val="009C5EE2"/>
    <w:rsid w:val="009C769C"/>
    <w:rsid w:val="009D0856"/>
    <w:rsid w:val="009D2342"/>
    <w:rsid w:val="009D4B49"/>
    <w:rsid w:val="009D7EF1"/>
    <w:rsid w:val="009E3783"/>
    <w:rsid w:val="009F1102"/>
    <w:rsid w:val="009F786E"/>
    <w:rsid w:val="00A0372D"/>
    <w:rsid w:val="00A06C5E"/>
    <w:rsid w:val="00A07EB9"/>
    <w:rsid w:val="00A20E4E"/>
    <w:rsid w:val="00A21A21"/>
    <w:rsid w:val="00A310AC"/>
    <w:rsid w:val="00A315B1"/>
    <w:rsid w:val="00A401C0"/>
    <w:rsid w:val="00A42153"/>
    <w:rsid w:val="00A52086"/>
    <w:rsid w:val="00A55041"/>
    <w:rsid w:val="00A5534B"/>
    <w:rsid w:val="00A626B4"/>
    <w:rsid w:val="00A6307E"/>
    <w:rsid w:val="00A64EEA"/>
    <w:rsid w:val="00A7112C"/>
    <w:rsid w:val="00A8457D"/>
    <w:rsid w:val="00A928AE"/>
    <w:rsid w:val="00A93DD1"/>
    <w:rsid w:val="00A94CE3"/>
    <w:rsid w:val="00A960F2"/>
    <w:rsid w:val="00A97F65"/>
    <w:rsid w:val="00AA4A0B"/>
    <w:rsid w:val="00AA5024"/>
    <w:rsid w:val="00AA6902"/>
    <w:rsid w:val="00AB369D"/>
    <w:rsid w:val="00AC05B3"/>
    <w:rsid w:val="00AC68B9"/>
    <w:rsid w:val="00AD5125"/>
    <w:rsid w:val="00AD5F1A"/>
    <w:rsid w:val="00AE5A25"/>
    <w:rsid w:val="00AF6044"/>
    <w:rsid w:val="00B018F4"/>
    <w:rsid w:val="00B044F5"/>
    <w:rsid w:val="00B119AE"/>
    <w:rsid w:val="00B22081"/>
    <w:rsid w:val="00B239E6"/>
    <w:rsid w:val="00B31600"/>
    <w:rsid w:val="00B3175A"/>
    <w:rsid w:val="00B502BD"/>
    <w:rsid w:val="00B52AB9"/>
    <w:rsid w:val="00B55B65"/>
    <w:rsid w:val="00B61361"/>
    <w:rsid w:val="00B6442E"/>
    <w:rsid w:val="00B64741"/>
    <w:rsid w:val="00B67B43"/>
    <w:rsid w:val="00B70317"/>
    <w:rsid w:val="00B72D3C"/>
    <w:rsid w:val="00B80F44"/>
    <w:rsid w:val="00B84920"/>
    <w:rsid w:val="00B84A64"/>
    <w:rsid w:val="00B850F4"/>
    <w:rsid w:val="00B93683"/>
    <w:rsid w:val="00B95235"/>
    <w:rsid w:val="00B96799"/>
    <w:rsid w:val="00B97586"/>
    <w:rsid w:val="00BA4C25"/>
    <w:rsid w:val="00BC54D9"/>
    <w:rsid w:val="00BC64DE"/>
    <w:rsid w:val="00BD604C"/>
    <w:rsid w:val="00BF2EE6"/>
    <w:rsid w:val="00C02504"/>
    <w:rsid w:val="00C033D9"/>
    <w:rsid w:val="00C0703E"/>
    <w:rsid w:val="00C07C01"/>
    <w:rsid w:val="00C13365"/>
    <w:rsid w:val="00C23E85"/>
    <w:rsid w:val="00C35100"/>
    <w:rsid w:val="00C41FC1"/>
    <w:rsid w:val="00C5660D"/>
    <w:rsid w:val="00C65F64"/>
    <w:rsid w:val="00C83B7B"/>
    <w:rsid w:val="00C8605D"/>
    <w:rsid w:val="00C95C65"/>
    <w:rsid w:val="00CB12E1"/>
    <w:rsid w:val="00CB29A0"/>
    <w:rsid w:val="00CB377F"/>
    <w:rsid w:val="00CB5784"/>
    <w:rsid w:val="00CB5A63"/>
    <w:rsid w:val="00CC0C79"/>
    <w:rsid w:val="00CC714F"/>
    <w:rsid w:val="00CD1338"/>
    <w:rsid w:val="00CD6BC9"/>
    <w:rsid w:val="00CD76FF"/>
    <w:rsid w:val="00CD7E38"/>
    <w:rsid w:val="00CE1A81"/>
    <w:rsid w:val="00CF316D"/>
    <w:rsid w:val="00CF446E"/>
    <w:rsid w:val="00D1796A"/>
    <w:rsid w:val="00D21E49"/>
    <w:rsid w:val="00D2295E"/>
    <w:rsid w:val="00D27FCE"/>
    <w:rsid w:val="00D35283"/>
    <w:rsid w:val="00D3600B"/>
    <w:rsid w:val="00D40A20"/>
    <w:rsid w:val="00D41838"/>
    <w:rsid w:val="00D4494B"/>
    <w:rsid w:val="00D45DF9"/>
    <w:rsid w:val="00D46E55"/>
    <w:rsid w:val="00D5302E"/>
    <w:rsid w:val="00D53226"/>
    <w:rsid w:val="00D82057"/>
    <w:rsid w:val="00D83A1D"/>
    <w:rsid w:val="00D92EE4"/>
    <w:rsid w:val="00D943D9"/>
    <w:rsid w:val="00D95A10"/>
    <w:rsid w:val="00DB0C59"/>
    <w:rsid w:val="00DD0960"/>
    <w:rsid w:val="00DE20F3"/>
    <w:rsid w:val="00DE3F3B"/>
    <w:rsid w:val="00DF2054"/>
    <w:rsid w:val="00E034E2"/>
    <w:rsid w:val="00E03993"/>
    <w:rsid w:val="00E051CC"/>
    <w:rsid w:val="00E10B09"/>
    <w:rsid w:val="00E1184A"/>
    <w:rsid w:val="00E217DD"/>
    <w:rsid w:val="00E24254"/>
    <w:rsid w:val="00E37030"/>
    <w:rsid w:val="00E42154"/>
    <w:rsid w:val="00E50DEA"/>
    <w:rsid w:val="00E55C9A"/>
    <w:rsid w:val="00E6020B"/>
    <w:rsid w:val="00E61485"/>
    <w:rsid w:val="00E74B4D"/>
    <w:rsid w:val="00E75BBF"/>
    <w:rsid w:val="00E83B8C"/>
    <w:rsid w:val="00E964F3"/>
    <w:rsid w:val="00EA1282"/>
    <w:rsid w:val="00EB6A86"/>
    <w:rsid w:val="00EC7219"/>
    <w:rsid w:val="00EC79AF"/>
    <w:rsid w:val="00ED45DF"/>
    <w:rsid w:val="00EE3226"/>
    <w:rsid w:val="00EF677E"/>
    <w:rsid w:val="00F10430"/>
    <w:rsid w:val="00F1296C"/>
    <w:rsid w:val="00F21FC4"/>
    <w:rsid w:val="00F269D1"/>
    <w:rsid w:val="00F325E1"/>
    <w:rsid w:val="00F33D79"/>
    <w:rsid w:val="00F40335"/>
    <w:rsid w:val="00F528FE"/>
    <w:rsid w:val="00F529FF"/>
    <w:rsid w:val="00F60FBC"/>
    <w:rsid w:val="00F64753"/>
    <w:rsid w:val="00F65DD8"/>
    <w:rsid w:val="00F66000"/>
    <w:rsid w:val="00F701D3"/>
    <w:rsid w:val="00F72B8E"/>
    <w:rsid w:val="00F80D9B"/>
    <w:rsid w:val="00F9749A"/>
    <w:rsid w:val="00FB0BDC"/>
    <w:rsid w:val="00FB5D26"/>
    <w:rsid w:val="00FC1EDC"/>
    <w:rsid w:val="00FE24EA"/>
    <w:rsid w:val="00FE35C7"/>
    <w:rsid w:val="00FE4B5D"/>
    <w:rsid w:val="00FF0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6C9FAC"/>
  <w15:docId w15:val="{477BE8E0-5F3F-4BA8-8F08-070C896F2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es-ES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D512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31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11FB"/>
  </w:style>
  <w:style w:type="paragraph" w:styleId="Piedepgina">
    <w:name w:val="footer"/>
    <w:basedOn w:val="Normal"/>
    <w:link w:val="PiedepginaCar"/>
    <w:uiPriority w:val="99"/>
    <w:unhideWhenUsed/>
    <w:rsid w:val="00031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11FB"/>
  </w:style>
  <w:style w:type="paragraph" w:styleId="Textodeglobo">
    <w:name w:val="Balloon Text"/>
    <w:basedOn w:val="Normal"/>
    <w:link w:val="TextodegloboCar"/>
    <w:uiPriority w:val="99"/>
    <w:semiHidden/>
    <w:unhideWhenUsed/>
    <w:rsid w:val="00D2295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295E"/>
    <w:rPr>
      <w:rFonts w:ascii="Times New Roman" w:hAnsi="Times New Roman" w:cs="Times New Roman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93DD1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72D3C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B72D3C"/>
  </w:style>
  <w:style w:type="character" w:customStyle="1" w:styleId="TextocomentarioCar">
    <w:name w:val="Texto comentario Car"/>
    <w:basedOn w:val="Fuentedeprrafopredeter"/>
    <w:link w:val="Textocomentario"/>
    <w:uiPriority w:val="99"/>
    <w:rsid w:val="00B72D3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2D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2D3C"/>
    <w:rPr>
      <w:b/>
      <w:bCs/>
    </w:rPr>
  </w:style>
  <w:style w:type="character" w:styleId="Refdenotaalpie">
    <w:name w:val="footnote reference"/>
    <w:basedOn w:val="Fuentedeprrafopredeter"/>
    <w:uiPriority w:val="99"/>
    <w:unhideWhenUsed/>
    <w:rsid w:val="00691742"/>
    <w:rPr>
      <w:vertAlign w:val="superscript"/>
    </w:rPr>
  </w:style>
  <w:style w:type="paragraph" w:styleId="Revisin">
    <w:name w:val="Revision"/>
    <w:hidden/>
    <w:uiPriority w:val="99"/>
    <w:semiHidden/>
    <w:rsid w:val="001B12B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593436"/>
    <w:pPr>
      <w:spacing w:before="75" w:after="75" w:line="240" w:lineRule="auto"/>
    </w:pPr>
    <w:rPr>
      <w:rFonts w:ascii="Malgun Gothic" w:eastAsia="Malgun Gothic" w:hAnsi="Malgun Gothic" w:cs="Gulim"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593436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0560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05606"/>
    <w:rPr>
      <w:sz w:val="20"/>
      <w:szCs w:val="20"/>
      <w:lang w:eastAsia="es-ES"/>
    </w:rPr>
  </w:style>
  <w:style w:type="paragraph" w:styleId="Sinespaciado">
    <w:name w:val="No Spacing"/>
    <w:uiPriority w:val="1"/>
    <w:qFormat/>
    <w:rsid w:val="00085E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236674">
                  <w:marLeft w:val="-37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143350">
                      <w:marLeft w:val="3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79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14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0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30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055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6906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5956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3749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655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6636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596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0062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4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0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0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945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591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635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418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711331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174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1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news.samsung.com/mx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F7F2C-5229-494B-9DB1-34CE4250D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1550</Words>
  <Characters>8530</Characters>
  <Application>Microsoft Office Word</Application>
  <DocSecurity>0</DocSecurity>
  <Lines>71</Lines>
  <Paragraphs>20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</dc:creator>
  <cp:lastModifiedBy>Mariana Vazquez</cp:lastModifiedBy>
  <cp:revision>2</cp:revision>
  <cp:lastPrinted>2017-09-28T23:29:00Z</cp:lastPrinted>
  <dcterms:created xsi:type="dcterms:W3CDTF">2018-11-14T15:21:00Z</dcterms:created>
  <dcterms:modified xsi:type="dcterms:W3CDTF">2018-11-14T15:21:00Z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C:\Users\b.brijlall\Documents\CES 2018 Awards Press Release_tracked.docx</vt:lpwstr>
  </property>
</Properties>
</file>