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37ED" w:rsidRDefault="00A737ED" w:rsidP="00A737ED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08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>
        <w:rPr>
          <w:rFonts w:eastAsiaTheme="minorEastAsia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Imagen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MS Mincho" w:hAnsi="Arial" w:cs="Arial"/>
          <w:b/>
          <w:sz w:val="16"/>
          <w:szCs w:val="16"/>
          <w:lang w:eastAsia="es-ES" w:bidi="es-ES"/>
        </w:rPr>
        <w:t>Fernanda González</w:t>
      </w:r>
    </w:p>
    <w:p w:rsidR="00A737ED" w:rsidRDefault="00A737ED" w:rsidP="00A737E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>
        <w:rPr>
          <w:rFonts w:ascii="Arial" w:eastAsia="MS Mincho" w:hAnsi="Arial" w:cs="Arial"/>
          <w:sz w:val="16"/>
          <w:szCs w:val="16"/>
          <w:lang w:eastAsia="es-ES" w:bidi="es-ES"/>
        </w:rPr>
        <w:t xml:space="preserve">Samsung </w:t>
      </w:r>
      <w:proofErr w:type="spellStart"/>
      <w:r>
        <w:rPr>
          <w:rFonts w:ascii="Arial" w:eastAsia="MS Mincho" w:hAnsi="Arial" w:cs="Arial"/>
          <w:sz w:val="16"/>
          <w:szCs w:val="16"/>
          <w:lang w:eastAsia="es-ES" w:bidi="es-ES"/>
        </w:rPr>
        <w:t>Electronics</w:t>
      </w:r>
      <w:proofErr w:type="spellEnd"/>
      <w:r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:rsidR="00A737ED" w:rsidRDefault="00A737ED" w:rsidP="00A737E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>
        <w:rPr>
          <w:rFonts w:ascii="Arial" w:eastAsia="MS Mincho" w:hAnsi="Arial" w:cs="Arial"/>
          <w:sz w:val="16"/>
          <w:szCs w:val="16"/>
          <w:lang w:eastAsia="es-ES" w:bidi="es-ES"/>
        </w:rPr>
        <w:tab/>
      </w:r>
      <w:r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5078 </w:t>
      </w:r>
    </w:p>
    <w:p w:rsidR="00A737ED" w:rsidRDefault="00B55822" w:rsidP="00A737E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6" w:history="1">
        <w:r w:rsidR="00A737ED">
          <w:rPr>
            <w:rStyle w:val="Hipervnculo"/>
            <w:rFonts w:ascii="Arial" w:eastAsia="MS Mincho" w:hAnsi="Arial" w:cs="Arial"/>
            <w:sz w:val="16"/>
            <w:szCs w:val="16"/>
            <w:lang w:val="de-DE" w:eastAsia="es-ES" w:bidi="es-ES"/>
          </w:rPr>
          <w:t>fer.gonzalez@samsung.com</w:t>
        </w:r>
      </w:hyperlink>
    </w:p>
    <w:p w:rsidR="00A737ED" w:rsidRDefault="00A737ED" w:rsidP="00A737E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:rsidR="00A737ED" w:rsidRDefault="00A737ED" w:rsidP="00A737E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Mariana Vázquez</w:t>
      </w:r>
    </w:p>
    <w:p w:rsidR="00A737ED" w:rsidRDefault="00A737ED" w:rsidP="00A737E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proofErr w:type="spellStart"/>
      <w:r>
        <w:rPr>
          <w:rFonts w:ascii="Arial" w:eastAsia="MS Mincho" w:hAnsi="Arial" w:cs="Arial"/>
          <w:sz w:val="16"/>
          <w:szCs w:val="16"/>
          <w:lang w:eastAsia="es-ES" w:bidi="es-ES"/>
        </w:rPr>
        <w:t>JeffreyGroup</w:t>
      </w:r>
      <w:proofErr w:type="spellEnd"/>
      <w:r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:rsidR="00A737ED" w:rsidRDefault="00A737ED" w:rsidP="00A737E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>
        <w:rPr>
          <w:rFonts w:ascii="Arial" w:eastAsia="MS Mincho" w:hAnsi="Arial" w:cs="Arial"/>
          <w:sz w:val="16"/>
          <w:szCs w:val="16"/>
          <w:lang w:eastAsia="es-ES" w:bidi="es-ES"/>
        </w:rPr>
        <w:t>Tel. 5281-1121 ext. 111</w:t>
      </w:r>
    </w:p>
    <w:p w:rsidR="00A737ED" w:rsidRDefault="00A737ED" w:rsidP="00A737E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  <w:lang w:eastAsia="es-ES" w:bidi="es-ES"/>
        </w:rPr>
        <w:t>mvazquez@jeffreygroup.com</w:t>
      </w:r>
      <w:r>
        <w:rPr>
          <w:rFonts w:ascii="Arial" w:eastAsia="Malgun Gothic" w:hAnsi="Arial" w:cs="Arial"/>
          <w:color w:val="0000FF"/>
          <w:kern w:val="2"/>
          <w:sz w:val="24"/>
          <w:szCs w:val="24"/>
          <w:u w:val="single"/>
          <w:lang w:eastAsia="es-ES" w:bidi="es-ES"/>
        </w:rPr>
        <w:t xml:space="preserve"> </w:t>
      </w:r>
    </w:p>
    <w:p w:rsidR="00A737ED" w:rsidRPr="00A737ED" w:rsidRDefault="00A737ED" w:rsidP="000F6B36">
      <w:pPr>
        <w:shd w:val="clear" w:color="auto" w:fill="FFFFFF"/>
        <w:spacing w:after="0" w:line="240" w:lineRule="auto"/>
        <w:jc w:val="center"/>
        <w:outlineLvl w:val="0"/>
        <w:rPr>
          <w:rFonts w:ascii="Arial" w:hAnsi="Arial" w:cs="Arial"/>
          <w:b/>
          <w:color w:val="000000"/>
          <w:sz w:val="28"/>
          <w:szCs w:val="26"/>
        </w:rPr>
      </w:pPr>
    </w:p>
    <w:p w:rsidR="000F6B36" w:rsidRPr="00A737ED" w:rsidRDefault="000F6B36" w:rsidP="000F6B36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b/>
          <w:color w:val="000000"/>
          <w:spacing w:val="-3"/>
          <w:kern w:val="36"/>
          <w:sz w:val="28"/>
          <w:szCs w:val="26"/>
        </w:rPr>
      </w:pPr>
      <w:r w:rsidRPr="00A737ED">
        <w:rPr>
          <w:rFonts w:ascii="Arial" w:hAnsi="Arial" w:cs="Arial"/>
          <w:b/>
          <w:color w:val="000000"/>
          <w:sz w:val="28"/>
          <w:szCs w:val="26"/>
        </w:rPr>
        <w:t>[Infografía] Comparativa de especificaciones: Galaxy S10 frente a Galaxy S9</w:t>
      </w:r>
    </w:p>
    <w:p w:rsidR="000F6B36" w:rsidRPr="000F6B36" w:rsidRDefault="000F6B36" w:rsidP="000F6B3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pacing w:val="2"/>
          <w:sz w:val="20"/>
          <w:szCs w:val="20"/>
        </w:rPr>
      </w:pPr>
    </w:p>
    <w:p w:rsidR="000F6B36" w:rsidRPr="00A737ED" w:rsidRDefault="00A737ED" w:rsidP="000F6B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pacing w:val="2"/>
          <w:sz w:val="21"/>
          <w:szCs w:val="20"/>
        </w:rPr>
      </w:pPr>
      <w:r w:rsidRPr="00A737ED">
        <w:rPr>
          <w:rFonts w:ascii="Arial" w:hAnsi="Arial" w:cs="Arial"/>
          <w:b/>
          <w:sz w:val="21"/>
          <w:szCs w:val="20"/>
          <w:lang w:bidi="es-ES"/>
        </w:rPr>
        <w:t xml:space="preserve">Ciudad de México a </w:t>
      </w:r>
      <w:r w:rsidR="00B55822">
        <w:rPr>
          <w:rFonts w:ascii="Arial" w:hAnsi="Arial" w:cs="Arial"/>
          <w:b/>
          <w:sz w:val="21"/>
          <w:szCs w:val="20"/>
          <w:lang w:bidi="es-ES"/>
        </w:rPr>
        <w:t>20</w:t>
      </w:r>
      <w:r w:rsidRPr="00A737ED">
        <w:rPr>
          <w:rFonts w:ascii="Arial" w:hAnsi="Arial" w:cs="Arial"/>
          <w:b/>
          <w:sz w:val="21"/>
          <w:szCs w:val="20"/>
          <w:lang w:bidi="es-ES"/>
        </w:rPr>
        <w:t xml:space="preserve"> de marzo de 2019.- </w:t>
      </w:r>
      <w:r w:rsidR="000F6B36" w:rsidRPr="00A737ED">
        <w:rPr>
          <w:rFonts w:ascii="Arial" w:hAnsi="Arial" w:cs="Arial"/>
          <w:color w:val="000000"/>
          <w:sz w:val="21"/>
          <w:szCs w:val="20"/>
        </w:rPr>
        <w:t xml:space="preserve">Con la introducción de la nueva serie Galaxy S10, Samsung </w:t>
      </w:r>
      <w:proofErr w:type="spellStart"/>
      <w:r w:rsidR="000F6B36" w:rsidRPr="00A737ED">
        <w:rPr>
          <w:rFonts w:ascii="Arial" w:hAnsi="Arial" w:cs="Arial"/>
          <w:color w:val="000000"/>
          <w:sz w:val="21"/>
          <w:szCs w:val="20"/>
        </w:rPr>
        <w:t>Electronics</w:t>
      </w:r>
      <w:proofErr w:type="spellEnd"/>
      <w:r w:rsidR="000F6B36" w:rsidRPr="00A737ED">
        <w:rPr>
          <w:rFonts w:ascii="Arial" w:hAnsi="Arial" w:cs="Arial"/>
          <w:color w:val="000000"/>
          <w:sz w:val="21"/>
          <w:szCs w:val="20"/>
        </w:rPr>
        <w:t xml:space="preserve"> vuelve a elevar el nivel en la categoría de los teléfonos inteligentes.</w:t>
      </w:r>
    </w:p>
    <w:p w:rsidR="000F6B36" w:rsidRPr="00A737ED" w:rsidRDefault="000F6B36" w:rsidP="000F6B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pacing w:val="2"/>
          <w:sz w:val="21"/>
          <w:szCs w:val="20"/>
        </w:rPr>
      </w:pPr>
      <w:r w:rsidRPr="00A737ED">
        <w:rPr>
          <w:rFonts w:ascii="Arial" w:hAnsi="Arial" w:cs="Arial"/>
          <w:color w:val="000000"/>
          <w:sz w:val="21"/>
          <w:szCs w:val="20"/>
        </w:rPr>
        <w:t> </w:t>
      </w:r>
    </w:p>
    <w:p w:rsidR="00454F86" w:rsidRPr="00A737ED" w:rsidRDefault="000F6B36" w:rsidP="000F6B36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1"/>
          <w:szCs w:val="20"/>
        </w:rPr>
      </w:pPr>
      <w:r w:rsidRPr="00A737ED">
        <w:rPr>
          <w:rFonts w:ascii="Arial" w:hAnsi="Arial" w:cs="Arial"/>
          <w:color w:val="000000"/>
          <w:sz w:val="21"/>
          <w:szCs w:val="20"/>
        </w:rPr>
        <w:t xml:space="preserve">Una línea icónica que combina innovaciones revolucionarias en tecnologías </w:t>
      </w:r>
      <w:r w:rsidR="00454F86" w:rsidRPr="00A737ED">
        <w:rPr>
          <w:rFonts w:ascii="Arial" w:hAnsi="Arial" w:cs="Arial"/>
          <w:color w:val="000000"/>
          <w:sz w:val="21"/>
          <w:szCs w:val="20"/>
        </w:rPr>
        <w:t>de la</w:t>
      </w:r>
      <w:r w:rsidRPr="00A737ED">
        <w:rPr>
          <w:rFonts w:ascii="Arial" w:hAnsi="Arial" w:cs="Arial"/>
          <w:color w:val="000000"/>
          <w:sz w:val="21"/>
          <w:szCs w:val="20"/>
        </w:rPr>
        <w:t xml:space="preserve"> pantalla, cámara y rendimiento, </w:t>
      </w:r>
      <w:r w:rsidR="003E72EC" w:rsidRPr="00A737ED">
        <w:rPr>
          <w:rFonts w:ascii="Arial" w:hAnsi="Arial" w:cs="Arial"/>
          <w:color w:val="000000"/>
          <w:sz w:val="21"/>
          <w:szCs w:val="20"/>
        </w:rPr>
        <w:t>para</w:t>
      </w:r>
      <w:r w:rsidRPr="00A737ED">
        <w:rPr>
          <w:rFonts w:ascii="Arial" w:hAnsi="Arial" w:cs="Arial"/>
          <w:color w:val="000000"/>
          <w:sz w:val="21"/>
          <w:szCs w:val="20"/>
        </w:rPr>
        <w:t xml:space="preserve"> ofrece</w:t>
      </w:r>
      <w:r w:rsidR="003E72EC" w:rsidRPr="00A737ED">
        <w:rPr>
          <w:rFonts w:ascii="Arial" w:hAnsi="Arial" w:cs="Arial"/>
          <w:color w:val="000000"/>
          <w:sz w:val="21"/>
          <w:szCs w:val="20"/>
        </w:rPr>
        <w:t>r</w:t>
      </w:r>
      <w:r w:rsidRPr="00A737ED">
        <w:rPr>
          <w:rFonts w:ascii="Arial" w:hAnsi="Arial" w:cs="Arial"/>
          <w:color w:val="000000"/>
          <w:sz w:val="21"/>
          <w:szCs w:val="20"/>
        </w:rPr>
        <w:t xml:space="preserve"> al usuario más espacio de visualización </w:t>
      </w:r>
      <w:r w:rsidR="00454F86" w:rsidRPr="00A737ED">
        <w:rPr>
          <w:rFonts w:ascii="Arial" w:hAnsi="Arial" w:cs="Arial"/>
          <w:color w:val="000000"/>
          <w:sz w:val="21"/>
          <w:szCs w:val="20"/>
        </w:rPr>
        <w:t xml:space="preserve">al navegar, disfrutar </w:t>
      </w:r>
      <w:r w:rsidRPr="00A737ED">
        <w:rPr>
          <w:rFonts w:ascii="Arial" w:hAnsi="Arial" w:cs="Arial"/>
          <w:color w:val="000000"/>
          <w:sz w:val="21"/>
          <w:szCs w:val="20"/>
        </w:rPr>
        <w:t>juegos</w:t>
      </w:r>
      <w:r w:rsidR="00454F86" w:rsidRPr="00A737ED">
        <w:rPr>
          <w:rFonts w:ascii="Arial" w:hAnsi="Arial" w:cs="Arial"/>
          <w:color w:val="000000"/>
          <w:sz w:val="21"/>
          <w:szCs w:val="20"/>
        </w:rPr>
        <w:t xml:space="preserve"> y </w:t>
      </w:r>
      <w:r w:rsidRPr="00A737ED">
        <w:rPr>
          <w:rFonts w:ascii="Arial" w:hAnsi="Arial" w:cs="Arial"/>
          <w:color w:val="000000"/>
          <w:sz w:val="21"/>
          <w:szCs w:val="20"/>
        </w:rPr>
        <w:t>contenido</w:t>
      </w:r>
      <w:r w:rsidR="00454F86" w:rsidRPr="00A737ED">
        <w:rPr>
          <w:rFonts w:ascii="Arial" w:hAnsi="Arial" w:cs="Arial"/>
          <w:color w:val="000000"/>
          <w:sz w:val="21"/>
          <w:szCs w:val="20"/>
        </w:rPr>
        <w:t>s</w:t>
      </w:r>
      <w:r w:rsidRPr="00A737ED">
        <w:rPr>
          <w:rFonts w:ascii="Arial" w:hAnsi="Arial" w:cs="Arial"/>
          <w:color w:val="000000"/>
          <w:sz w:val="21"/>
          <w:szCs w:val="20"/>
        </w:rPr>
        <w:t xml:space="preserve">; más herramientas </w:t>
      </w:r>
      <w:r w:rsidR="00454F86" w:rsidRPr="00A737ED">
        <w:rPr>
          <w:rFonts w:ascii="Arial" w:hAnsi="Arial" w:cs="Arial"/>
          <w:color w:val="000000"/>
          <w:sz w:val="21"/>
          <w:szCs w:val="20"/>
        </w:rPr>
        <w:t>que ayudan sacar el</w:t>
      </w:r>
      <w:r w:rsidRPr="00A737ED">
        <w:rPr>
          <w:rFonts w:ascii="Arial" w:hAnsi="Arial" w:cs="Arial"/>
          <w:color w:val="000000"/>
          <w:sz w:val="21"/>
          <w:szCs w:val="20"/>
        </w:rPr>
        <w:t xml:space="preserve"> máximo </w:t>
      </w:r>
      <w:r w:rsidR="00454F86" w:rsidRPr="00A737ED">
        <w:rPr>
          <w:rFonts w:ascii="Arial" w:hAnsi="Arial" w:cs="Arial"/>
          <w:color w:val="000000"/>
          <w:sz w:val="21"/>
          <w:szCs w:val="20"/>
        </w:rPr>
        <w:t>beneficio d</w:t>
      </w:r>
      <w:r w:rsidRPr="00A737ED">
        <w:rPr>
          <w:rFonts w:ascii="Arial" w:hAnsi="Arial" w:cs="Arial"/>
          <w:color w:val="000000"/>
          <w:sz w:val="21"/>
          <w:szCs w:val="20"/>
        </w:rPr>
        <w:t xml:space="preserve">el equipo; más opciones </w:t>
      </w:r>
      <w:r w:rsidR="00454F86" w:rsidRPr="00A737ED">
        <w:rPr>
          <w:rFonts w:ascii="Arial" w:hAnsi="Arial" w:cs="Arial"/>
          <w:color w:val="000000"/>
          <w:sz w:val="21"/>
          <w:szCs w:val="20"/>
        </w:rPr>
        <w:t>que ayudan capturar</w:t>
      </w:r>
      <w:r w:rsidRPr="00A737ED">
        <w:rPr>
          <w:rFonts w:ascii="Arial" w:hAnsi="Arial" w:cs="Arial"/>
          <w:color w:val="000000"/>
          <w:sz w:val="21"/>
          <w:szCs w:val="20"/>
        </w:rPr>
        <w:t xml:space="preserve"> fotos y videos increíbles; y más </w:t>
      </w:r>
      <w:r w:rsidR="00454F86" w:rsidRPr="00A737ED">
        <w:rPr>
          <w:rFonts w:ascii="Arial" w:hAnsi="Arial" w:cs="Arial"/>
          <w:color w:val="000000"/>
          <w:sz w:val="21"/>
          <w:szCs w:val="20"/>
        </w:rPr>
        <w:t>características</w:t>
      </w:r>
      <w:r w:rsidRPr="00A737ED">
        <w:rPr>
          <w:rFonts w:ascii="Arial" w:hAnsi="Arial" w:cs="Arial"/>
          <w:color w:val="000000"/>
          <w:sz w:val="21"/>
          <w:szCs w:val="20"/>
        </w:rPr>
        <w:t xml:space="preserve">, </w:t>
      </w:r>
      <w:r w:rsidR="00454F86" w:rsidRPr="00A737ED">
        <w:rPr>
          <w:rFonts w:ascii="Arial" w:hAnsi="Arial" w:cs="Arial"/>
          <w:color w:val="000000"/>
          <w:sz w:val="21"/>
          <w:szCs w:val="20"/>
        </w:rPr>
        <w:t>para que cada persona encuentre el teléfono que más se adecue a sus necesidades.</w:t>
      </w:r>
    </w:p>
    <w:p w:rsidR="000F6B36" w:rsidRPr="00A737ED" w:rsidRDefault="000F6B36" w:rsidP="000F6B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pacing w:val="2"/>
          <w:sz w:val="21"/>
          <w:szCs w:val="20"/>
        </w:rPr>
      </w:pPr>
      <w:r w:rsidRPr="00A737ED">
        <w:rPr>
          <w:rFonts w:ascii="Arial" w:hAnsi="Arial" w:cs="Arial"/>
          <w:color w:val="000000"/>
          <w:sz w:val="21"/>
          <w:szCs w:val="20"/>
        </w:rPr>
        <w:t> </w:t>
      </w:r>
    </w:p>
    <w:p w:rsidR="000F6B36" w:rsidRDefault="000F6B36" w:rsidP="00B55822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1"/>
          <w:szCs w:val="20"/>
        </w:rPr>
      </w:pPr>
      <w:r w:rsidRPr="00A737ED">
        <w:rPr>
          <w:rFonts w:ascii="Arial" w:hAnsi="Arial" w:cs="Arial"/>
          <w:color w:val="000000"/>
          <w:sz w:val="21"/>
          <w:szCs w:val="20"/>
        </w:rPr>
        <w:t>Ve</w:t>
      </w:r>
      <w:r w:rsidR="00454F86" w:rsidRPr="00A737ED">
        <w:rPr>
          <w:rFonts w:ascii="Arial" w:hAnsi="Arial" w:cs="Arial"/>
          <w:color w:val="000000"/>
          <w:sz w:val="21"/>
          <w:szCs w:val="20"/>
        </w:rPr>
        <w:t>r</w:t>
      </w:r>
      <w:r w:rsidRPr="00A737ED">
        <w:rPr>
          <w:rFonts w:ascii="Arial" w:hAnsi="Arial" w:cs="Arial"/>
          <w:color w:val="000000"/>
          <w:sz w:val="21"/>
          <w:szCs w:val="20"/>
        </w:rPr>
        <w:t xml:space="preserve"> la siguiente infografía </w:t>
      </w:r>
      <w:r w:rsidR="00454F86" w:rsidRPr="00A737ED">
        <w:rPr>
          <w:rFonts w:ascii="Arial" w:hAnsi="Arial" w:cs="Arial"/>
          <w:color w:val="000000"/>
          <w:sz w:val="21"/>
          <w:szCs w:val="20"/>
        </w:rPr>
        <w:t xml:space="preserve">para descubrir </w:t>
      </w:r>
      <w:r w:rsidRPr="00A737ED">
        <w:rPr>
          <w:rFonts w:ascii="Arial" w:hAnsi="Arial" w:cs="Arial"/>
          <w:color w:val="000000"/>
          <w:sz w:val="21"/>
          <w:szCs w:val="20"/>
        </w:rPr>
        <w:t>cómo la línea Galaxy S10 establece un nuevo estándar en smartphones.</w:t>
      </w:r>
    </w:p>
    <w:p w:rsidR="00B55822" w:rsidRPr="00B55822" w:rsidRDefault="00B55822" w:rsidP="00B5582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pacing w:val="2"/>
          <w:sz w:val="21"/>
          <w:szCs w:val="20"/>
        </w:rPr>
      </w:pPr>
    </w:p>
    <w:p w:rsidR="00B55822" w:rsidRPr="00B55822" w:rsidRDefault="00B55822" w:rsidP="00B55822">
      <w:pPr>
        <w:jc w:val="center"/>
        <w:rPr>
          <w:rFonts w:ascii="Arial" w:hAnsi="Arial" w:cs="Arial"/>
          <w:b/>
          <w:sz w:val="21"/>
          <w:szCs w:val="20"/>
        </w:rPr>
      </w:pPr>
      <w:r w:rsidRPr="00B55822">
        <w:rPr>
          <w:rFonts w:ascii="Arial" w:hAnsi="Arial" w:cs="Arial"/>
          <w:b/>
          <w:sz w:val="21"/>
          <w:szCs w:val="20"/>
        </w:rPr>
        <w:t>[Infografía]</w:t>
      </w:r>
      <w:bookmarkStart w:id="0" w:name="_GoBack"/>
      <w:bookmarkEnd w:id="0"/>
    </w:p>
    <w:p w:rsidR="00A737ED" w:rsidRDefault="00A737ED" w:rsidP="00A737ED">
      <w:pPr>
        <w:jc w:val="center"/>
        <w:rPr>
          <w:rFonts w:ascii="Arial" w:eastAsiaTheme="minorEastAsia" w:hAnsi="Arial" w:cs="Arial"/>
          <w:bCs/>
          <w:sz w:val="20"/>
          <w:szCs w:val="20"/>
          <w:lang w:val="en-US" w:eastAsia="ja-JP"/>
        </w:rPr>
      </w:pPr>
      <w:r>
        <w:rPr>
          <w:rFonts w:ascii="Arial" w:hAnsi="Arial" w:cs="Arial"/>
          <w:bCs/>
          <w:sz w:val="20"/>
          <w:szCs w:val="20"/>
          <w:lang w:val="en-US"/>
        </w:rPr>
        <w:t>###</w:t>
      </w:r>
    </w:p>
    <w:p w:rsidR="00A737ED" w:rsidRDefault="00A737ED" w:rsidP="00A737ED">
      <w:pPr>
        <w:jc w:val="both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proofErr w:type="spellStart"/>
      <w:r>
        <w:rPr>
          <w:rFonts w:ascii="Arial" w:hAnsi="Arial" w:cs="Arial"/>
          <w:b/>
          <w:bCs/>
          <w:sz w:val="20"/>
          <w:szCs w:val="20"/>
          <w:u w:val="single"/>
          <w:lang w:val="en-US"/>
        </w:rPr>
        <w:t>Sobre</w:t>
      </w:r>
      <w:proofErr w:type="spellEnd"/>
      <w:r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 Samsung Electronics Co., Ltd.</w:t>
      </w:r>
    </w:p>
    <w:p w:rsidR="00A737ED" w:rsidRDefault="00A737ED" w:rsidP="00A737ED">
      <w:pPr>
        <w:jc w:val="both"/>
        <w:rPr>
          <w:rFonts w:ascii="Arial" w:hAnsi="Arial" w:cs="Arial"/>
          <w:sz w:val="20"/>
          <w:szCs w:val="20"/>
          <w:lang w:val="es-MX" w:bidi="es-ES"/>
        </w:rPr>
      </w:pPr>
      <w:r>
        <w:rPr>
          <w:rFonts w:ascii="Arial" w:hAnsi="Arial" w:cs="Arial"/>
          <w:bCs/>
          <w:sz w:val="20"/>
          <w:szCs w:val="20"/>
          <w:lang w:bidi="es-ES"/>
        </w:rPr>
        <w:t xml:space="preserve">Samsung inspira al mundo y diseña el futuro con ideas y tecnologías innovadoras. La compañía está redefiniendo el mundo de las </w:t>
      </w:r>
      <w:proofErr w:type="spellStart"/>
      <w:r>
        <w:rPr>
          <w:rFonts w:ascii="Arial" w:hAnsi="Arial" w:cs="Arial"/>
          <w:bCs/>
          <w:sz w:val="20"/>
          <w:szCs w:val="20"/>
          <w:lang w:bidi="es-ES"/>
        </w:rPr>
        <w:t>TVs</w:t>
      </w:r>
      <w:proofErr w:type="spellEnd"/>
      <w:r>
        <w:rPr>
          <w:rFonts w:ascii="Arial" w:hAnsi="Arial" w:cs="Arial"/>
          <w:bCs/>
          <w:sz w:val="20"/>
          <w:szCs w:val="20"/>
          <w:lang w:bidi="es-ES"/>
        </w:rPr>
        <w:t xml:space="preserve">, smartphones, </w:t>
      </w:r>
      <w:proofErr w:type="gramStart"/>
      <w:r>
        <w:rPr>
          <w:rFonts w:ascii="Arial" w:hAnsi="Arial" w:cs="Arial"/>
          <w:bCs/>
          <w:sz w:val="20"/>
          <w:szCs w:val="20"/>
          <w:lang w:bidi="es-ES"/>
        </w:rPr>
        <w:t>wearables</w:t>
      </w:r>
      <w:proofErr w:type="gramEnd"/>
      <w:r>
        <w:rPr>
          <w:rFonts w:ascii="Arial" w:hAnsi="Arial" w:cs="Arial"/>
          <w:bCs/>
          <w:sz w:val="20"/>
          <w:szCs w:val="20"/>
          <w:lang w:bidi="es-ES"/>
        </w:rPr>
        <w:t xml:space="preserve">, tabletas, electrodomésticos, sistemas de conexión y memoria, sistema LSI y soluciones LED. Para conocer las últimas noticias, por favor visite la Sala de Prensa de Samsung en </w:t>
      </w:r>
      <w:hyperlink r:id="rId7" w:history="1">
        <w:r>
          <w:rPr>
            <w:rStyle w:val="Hipervnculo"/>
            <w:rFonts w:ascii="Arial" w:hAnsi="Arial" w:cs="Arial"/>
            <w:sz w:val="20"/>
            <w:szCs w:val="20"/>
            <w:lang w:bidi="es-ES"/>
          </w:rPr>
          <w:t>https://news.samsung.com/mx/</w:t>
        </w:r>
      </w:hyperlink>
      <w:r>
        <w:rPr>
          <w:rFonts w:ascii="Arial" w:hAnsi="Arial" w:cs="Arial"/>
          <w:sz w:val="20"/>
          <w:szCs w:val="20"/>
          <w:lang w:bidi="es-ES"/>
        </w:rPr>
        <w:t xml:space="preserve"> </w:t>
      </w:r>
    </w:p>
    <w:p w:rsidR="0062155C" w:rsidRPr="00A737ED" w:rsidRDefault="0062155C" w:rsidP="000F6B36">
      <w:pPr>
        <w:jc w:val="both"/>
        <w:rPr>
          <w:rFonts w:ascii="Arial" w:hAnsi="Arial" w:cs="Arial"/>
          <w:sz w:val="20"/>
          <w:szCs w:val="20"/>
          <w:lang w:val="es-MX"/>
        </w:rPr>
      </w:pPr>
    </w:p>
    <w:sectPr w:rsidR="0062155C" w:rsidRPr="00A737ED" w:rsidSect="00D30C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5F14DA"/>
    <w:multiLevelType w:val="hybridMultilevel"/>
    <w:tmpl w:val="ADBEF22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7F0A78"/>
    <w:multiLevelType w:val="hybridMultilevel"/>
    <w:tmpl w:val="85B4C29A"/>
    <w:lvl w:ilvl="0" w:tplc="5E44E58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B36"/>
    <w:rsid w:val="000F6B36"/>
    <w:rsid w:val="003E72EC"/>
    <w:rsid w:val="00454F86"/>
    <w:rsid w:val="0062155C"/>
    <w:rsid w:val="00846F2D"/>
    <w:rsid w:val="00A737ED"/>
    <w:rsid w:val="00B5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45F81"/>
  <w15:chartTrackingRefBased/>
  <w15:docId w15:val="{558FBEB6-E6B0-403F-A5E5-C86D292E9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MX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F6B36"/>
    <w:rPr>
      <w:rFonts w:eastAsiaTheme="minorHAnsi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F6B36"/>
    <w:pPr>
      <w:ind w:left="720"/>
      <w:contextualSpacing/>
    </w:pPr>
  </w:style>
  <w:style w:type="character" w:styleId="Hipervnculo">
    <w:name w:val="Hyperlink"/>
    <w:basedOn w:val="Fuentedeprrafopredeter"/>
    <w:uiPriority w:val="99"/>
    <w:semiHidden/>
    <w:unhideWhenUsed/>
    <w:rsid w:val="00A737E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708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1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news.samsung.com/mx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er.gonzalez@samsung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Angulo</dc:creator>
  <cp:keywords/>
  <dc:description/>
  <cp:lastModifiedBy>Mariana Vazquez</cp:lastModifiedBy>
  <cp:revision>2</cp:revision>
  <dcterms:created xsi:type="dcterms:W3CDTF">2019-03-20T15:38:00Z</dcterms:created>
  <dcterms:modified xsi:type="dcterms:W3CDTF">2019-03-20T15:38:00Z</dcterms:modified>
</cp:coreProperties>
</file>