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1EFB" w:rsidRPr="009773F1" w:rsidRDefault="00551EFB" w:rsidP="00551EFB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Calibri" w:eastAsia="Calibri" w:hAnsi="Calibri" w:cs="Times New Roman"/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1E6A5E6C" wp14:editId="71B521BC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3F1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551EFB" w:rsidRPr="009773F1" w:rsidRDefault="00551EFB" w:rsidP="00551EFB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551EFB" w:rsidRPr="00754AF6" w:rsidRDefault="00551EFB" w:rsidP="00551EFB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754AF6">
        <w:rPr>
          <w:rFonts w:ascii="Arial" w:eastAsia="MS Mincho" w:hAnsi="Arial" w:cs="Arial"/>
          <w:sz w:val="16"/>
          <w:szCs w:val="16"/>
          <w:lang w:val="es-MX"/>
        </w:rPr>
        <w:t xml:space="preserve">Tel. 5747 5100 ext. 5078 </w:t>
      </w:r>
    </w:p>
    <w:p w:rsidR="00551EFB" w:rsidRPr="00F16A27" w:rsidRDefault="003C204D" w:rsidP="00551EFB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</w:rPr>
      </w:pPr>
      <w:hyperlink r:id="rId7" w:history="1">
        <w:r w:rsidR="00551EFB" w:rsidRPr="00F16A27">
          <w:rPr>
            <w:rFonts w:ascii="Arial" w:eastAsia="MS Mincho" w:hAnsi="Arial" w:cs="Arial"/>
            <w:color w:val="0000FF"/>
            <w:sz w:val="16"/>
            <w:szCs w:val="16"/>
            <w:u w:val="single"/>
          </w:rPr>
          <w:t>fer.gonzalez@samsung.com</w:t>
        </w:r>
      </w:hyperlink>
    </w:p>
    <w:p w:rsidR="00551EFB" w:rsidRPr="00F16A27" w:rsidRDefault="00551EFB" w:rsidP="00551EFB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</w:rPr>
      </w:pPr>
      <w:r w:rsidRPr="00F16A27">
        <w:rPr>
          <w:rFonts w:ascii="Arial" w:eastAsia="MS Mincho" w:hAnsi="Arial" w:cs="Arial"/>
          <w:b/>
          <w:sz w:val="16"/>
          <w:szCs w:val="16"/>
        </w:rPr>
        <w:tab/>
      </w:r>
    </w:p>
    <w:p w:rsidR="00551EFB" w:rsidRPr="00F16A27" w:rsidRDefault="002B3380" w:rsidP="00551EFB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</w:rPr>
      </w:pPr>
      <w:r w:rsidRPr="00F16A27">
        <w:rPr>
          <w:rFonts w:ascii="Arial" w:eastAsia="MS Mincho" w:hAnsi="Arial" w:cs="Arial"/>
          <w:b/>
          <w:sz w:val="16"/>
          <w:szCs w:val="16"/>
        </w:rPr>
        <w:t xml:space="preserve">Paulina Rocha </w:t>
      </w:r>
    </w:p>
    <w:p w:rsidR="002B3380" w:rsidRPr="002B3380" w:rsidRDefault="002B3380" w:rsidP="002B338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:rsidR="002B3380" w:rsidRPr="002B3380" w:rsidRDefault="002B3380" w:rsidP="002B338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Tel. 5281-1121 ext. 111</w:t>
      </w:r>
    </w:p>
    <w:p w:rsidR="002B3380" w:rsidRPr="003B1474" w:rsidRDefault="002B3380" w:rsidP="002B338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3B1474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procha@jeffreygroup.com</w:t>
      </w:r>
    </w:p>
    <w:p w:rsidR="00551EFB" w:rsidRPr="00E52CBF" w:rsidRDefault="00551EFB" w:rsidP="00254FD1">
      <w:pPr>
        <w:spacing w:after="0" w:line="240" w:lineRule="auto"/>
        <w:rPr>
          <w:rFonts w:ascii="Arial" w:hAnsi="Arial" w:cs="Arial"/>
          <w:b/>
          <w:sz w:val="32"/>
          <w:lang w:val="es-MX"/>
        </w:rPr>
      </w:pPr>
    </w:p>
    <w:p w:rsidR="00043B36" w:rsidRDefault="00E9443B" w:rsidP="00254FD1">
      <w:pPr>
        <w:spacing w:after="0" w:line="240" w:lineRule="auto"/>
        <w:jc w:val="center"/>
        <w:rPr>
          <w:rFonts w:ascii="Arial" w:hAnsi="Arial" w:cs="Arial"/>
          <w:b/>
          <w:sz w:val="32"/>
          <w:lang w:val="es-MX"/>
        </w:rPr>
      </w:pPr>
      <w:r>
        <w:rPr>
          <w:rFonts w:ascii="Arial" w:hAnsi="Arial" w:cs="Arial"/>
          <w:b/>
          <w:sz w:val="32"/>
          <w:lang w:val="es-MX"/>
        </w:rPr>
        <w:t xml:space="preserve">Samsung </w:t>
      </w:r>
      <w:r w:rsidR="00ED76C4">
        <w:rPr>
          <w:rFonts w:ascii="Arial" w:hAnsi="Arial" w:cs="Arial"/>
          <w:b/>
          <w:sz w:val="32"/>
          <w:lang w:val="es-MX"/>
        </w:rPr>
        <w:t xml:space="preserve">es reconocido por GC </w:t>
      </w:r>
      <w:proofErr w:type="spellStart"/>
      <w:r w:rsidR="00ED76C4">
        <w:rPr>
          <w:rFonts w:ascii="Arial" w:hAnsi="Arial" w:cs="Arial"/>
          <w:b/>
          <w:sz w:val="32"/>
          <w:lang w:val="es-MX"/>
        </w:rPr>
        <w:t>Powerlist</w:t>
      </w:r>
      <w:proofErr w:type="spellEnd"/>
      <w:r w:rsidR="00754AF6">
        <w:rPr>
          <w:rFonts w:ascii="Arial" w:hAnsi="Arial" w:cs="Arial"/>
          <w:b/>
          <w:sz w:val="32"/>
          <w:lang w:val="es-MX"/>
        </w:rPr>
        <w:t xml:space="preserve"> </w:t>
      </w:r>
      <w:r w:rsidR="0051254F">
        <w:rPr>
          <w:rFonts w:ascii="Arial" w:hAnsi="Arial" w:cs="Arial"/>
          <w:b/>
          <w:sz w:val="32"/>
          <w:lang w:val="es-MX"/>
        </w:rPr>
        <w:t>por tener una de</w:t>
      </w:r>
      <w:r w:rsidR="00754AF6">
        <w:rPr>
          <w:rFonts w:ascii="Arial" w:hAnsi="Arial" w:cs="Arial"/>
          <w:b/>
          <w:sz w:val="32"/>
          <w:lang w:val="es-MX"/>
        </w:rPr>
        <w:t xml:space="preserve"> </w:t>
      </w:r>
      <w:r w:rsidR="00ED76C4">
        <w:rPr>
          <w:rFonts w:ascii="Arial" w:hAnsi="Arial" w:cs="Arial"/>
          <w:b/>
          <w:sz w:val="32"/>
          <w:lang w:val="es-MX"/>
        </w:rPr>
        <w:t xml:space="preserve">las mejores áreas legales </w:t>
      </w:r>
      <w:r w:rsidR="00754AF6">
        <w:rPr>
          <w:rFonts w:ascii="Arial" w:hAnsi="Arial" w:cs="Arial"/>
          <w:b/>
          <w:sz w:val="32"/>
          <w:lang w:val="es-MX"/>
        </w:rPr>
        <w:t>de México</w:t>
      </w:r>
    </w:p>
    <w:p w:rsidR="002B3380" w:rsidRDefault="002B3380" w:rsidP="007911EC">
      <w:pPr>
        <w:spacing w:after="0" w:line="240" w:lineRule="auto"/>
        <w:rPr>
          <w:rFonts w:ascii="Arial" w:hAnsi="Arial" w:cs="Arial"/>
          <w:b/>
          <w:sz w:val="32"/>
          <w:lang w:val="es-MX"/>
        </w:rPr>
      </w:pPr>
    </w:p>
    <w:p w:rsidR="00254FD1" w:rsidRDefault="00254FD1" w:rsidP="00254FD1">
      <w:pPr>
        <w:spacing w:after="0" w:line="240" w:lineRule="auto"/>
        <w:jc w:val="both"/>
        <w:rPr>
          <w:rFonts w:ascii="Arial" w:hAnsi="Arial" w:cs="Arial"/>
          <w:b/>
          <w:lang w:val="es-MX"/>
        </w:rPr>
      </w:pPr>
    </w:p>
    <w:p w:rsidR="00495CB9" w:rsidRPr="00FB49A7" w:rsidRDefault="00043B36" w:rsidP="00ED76C4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E52CBF">
        <w:rPr>
          <w:rFonts w:ascii="Arial" w:hAnsi="Arial" w:cs="Arial"/>
          <w:b/>
          <w:lang w:val="es-MX"/>
        </w:rPr>
        <w:t>Ciudad de México</w:t>
      </w:r>
      <w:r w:rsidR="002B3380">
        <w:rPr>
          <w:rFonts w:ascii="Arial" w:hAnsi="Arial" w:cs="Arial"/>
          <w:b/>
          <w:lang w:val="es-MX"/>
        </w:rPr>
        <w:t xml:space="preserve">, </w:t>
      </w:r>
      <w:r w:rsidR="003C204D">
        <w:rPr>
          <w:rFonts w:ascii="Arial" w:hAnsi="Arial" w:cs="Arial"/>
          <w:b/>
          <w:lang w:val="es-MX"/>
        </w:rPr>
        <w:t>20</w:t>
      </w:r>
      <w:bookmarkStart w:id="0" w:name="_GoBack"/>
      <w:bookmarkEnd w:id="0"/>
      <w:r w:rsidR="002B3380">
        <w:rPr>
          <w:rFonts w:ascii="Arial" w:hAnsi="Arial" w:cs="Arial"/>
          <w:b/>
          <w:lang w:val="es-MX"/>
        </w:rPr>
        <w:t xml:space="preserve"> de </w:t>
      </w:r>
      <w:r w:rsidR="007C0C1B">
        <w:rPr>
          <w:rFonts w:ascii="Arial" w:hAnsi="Arial" w:cs="Arial"/>
          <w:b/>
          <w:lang w:val="es-MX"/>
        </w:rPr>
        <w:t>abril</w:t>
      </w:r>
      <w:r w:rsidR="002B3380">
        <w:rPr>
          <w:rFonts w:ascii="Arial" w:hAnsi="Arial" w:cs="Arial"/>
          <w:b/>
          <w:lang w:val="es-MX"/>
        </w:rPr>
        <w:t xml:space="preserve"> </w:t>
      </w:r>
      <w:r w:rsidRPr="00E52CBF">
        <w:rPr>
          <w:rFonts w:ascii="Arial" w:hAnsi="Arial" w:cs="Arial"/>
          <w:b/>
          <w:lang w:val="es-MX"/>
        </w:rPr>
        <w:t xml:space="preserve">de </w:t>
      </w:r>
      <w:r w:rsidR="00321215">
        <w:rPr>
          <w:rFonts w:ascii="Arial" w:hAnsi="Arial" w:cs="Arial"/>
          <w:b/>
          <w:lang w:val="es-MX"/>
        </w:rPr>
        <w:t>2018</w:t>
      </w:r>
      <w:r w:rsidRPr="00E52CBF">
        <w:rPr>
          <w:rFonts w:ascii="Arial" w:hAnsi="Arial" w:cs="Arial"/>
          <w:b/>
          <w:lang w:val="es-MX"/>
        </w:rPr>
        <w:t xml:space="preserve"> –</w:t>
      </w:r>
      <w:r w:rsidR="00543A9D">
        <w:rPr>
          <w:rFonts w:ascii="Arial" w:hAnsi="Arial" w:cs="Arial"/>
          <w:lang w:val="es-MX"/>
        </w:rPr>
        <w:t xml:space="preserve"> </w:t>
      </w:r>
      <w:r w:rsidR="00ED76C4" w:rsidRPr="00FB49A7">
        <w:rPr>
          <w:rFonts w:ascii="Arial" w:hAnsi="Arial" w:cs="Arial"/>
          <w:lang w:val="es-MX"/>
        </w:rPr>
        <w:t xml:space="preserve">Desde hace </w:t>
      </w:r>
      <w:r w:rsidR="00575B42" w:rsidRPr="00FB49A7">
        <w:rPr>
          <w:rFonts w:ascii="Arial" w:hAnsi="Arial" w:cs="Arial"/>
          <w:lang w:val="es-MX"/>
        </w:rPr>
        <w:t>30</w:t>
      </w:r>
      <w:r w:rsidR="00ED76C4" w:rsidRPr="00FB49A7">
        <w:rPr>
          <w:rFonts w:ascii="Arial" w:hAnsi="Arial" w:cs="Arial"/>
          <w:lang w:val="es-MX"/>
        </w:rPr>
        <w:t xml:space="preserve"> años, </w:t>
      </w:r>
      <w:r w:rsidR="00DD54B4">
        <w:rPr>
          <w:rFonts w:ascii="Arial" w:hAnsi="Arial" w:cs="Arial"/>
          <w:lang w:val="es-MX"/>
        </w:rPr>
        <w:t xml:space="preserve">GC </w:t>
      </w:r>
      <w:proofErr w:type="spellStart"/>
      <w:r w:rsidR="00DD54B4">
        <w:rPr>
          <w:rFonts w:ascii="Arial" w:hAnsi="Arial" w:cs="Arial"/>
          <w:lang w:val="es-MX"/>
        </w:rPr>
        <w:t>Powerl</w:t>
      </w:r>
      <w:r w:rsidR="0000473F">
        <w:rPr>
          <w:rFonts w:ascii="Arial" w:hAnsi="Arial" w:cs="Arial"/>
          <w:lang w:val="es-MX"/>
        </w:rPr>
        <w:t>ist</w:t>
      </w:r>
      <w:proofErr w:type="spellEnd"/>
      <w:r w:rsidR="0000473F">
        <w:rPr>
          <w:rFonts w:ascii="Arial" w:hAnsi="Arial" w:cs="Arial"/>
          <w:lang w:val="es-MX"/>
        </w:rPr>
        <w:t xml:space="preserve">, realiza el análisis </w:t>
      </w:r>
      <w:r w:rsidR="00575B42" w:rsidRPr="00FB49A7">
        <w:rPr>
          <w:rFonts w:ascii="Arial" w:hAnsi="Arial" w:cs="Arial"/>
          <w:lang w:val="es-MX"/>
        </w:rPr>
        <w:t>“</w:t>
      </w:r>
      <w:proofErr w:type="spellStart"/>
      <w:r w:rsidR="00ED76C4" w:rsidRPr="00FB49A7">
        <w:rPr>
          <w:rFonts w:ascii="Arial" w:hAnsi="Arial" w:cs="Arial"/>
          <w:lang w:val="es-MX"/>
        </w:rPr>
        <w:t>The</w:t>
      </w:r>
      <w:proofErr w:type="spellEnd"/>
      <w:r w:rsidR="00ED76C4" w:rsidRPr="00FB49A7">
        <w:rPr>
          <w:rFonts w:ascii="Arial" w:hAnsi="Arial" w:cs="Arial"/>
          <w:lang w:val="es-MX"/>
        </w:rPr>
        <w:t xml:space="preserve"> Legal 500</w:t>
      </w:r>
      <w:r w:rsidR="00575B42" w:rsidRPr="00FB49A7">
        <w:rPr>
          <w:rFonts w:ascii="Arial" w:hAnsi="Arial" w:cs="Arial"/>
          <w:lang w:val="es-MX"/>
        </w:rPr>
        <w:t>”</w:t>
      </w:r>
      <w:r w:rsidR="0000473F">
        <w:rPr>
          <w:rFonts w:ascii="Arial" w:hAnsi="Arial" w:cs="Arial"/>
          <w:lang w:val="es-MX"/>
        </w:rPr>
        <w:t>,</w:t>
      </w:r>
      <w:r w:rsidR="00ED76C4" w:rsidRPr="00FB49A7">
        <w:rPr>
          <w:rFonts w:ascii="Arial" w:hAnsi="Arial" w:cs="Arial"/>
          <w:lang w:val="es-MX"/>
        </w:rPr>
        <w:t xml:space="preserve"> </w:t>
      </w:r>
      <w:r w:rsidR="00575B42" w:rsidRPr="00FB49A7">
        <w:rPr>
          <w:rFonts w:ascii="Arial" w:hAnsi="Arial" w:cs="Arial"/>
          <w:lang w:val="es-MX"/>
        </w:rPr>
        <w:t>en donde se identifican</w:t>
      </w:r>
      <w:r w:rsidR="00ED76C4" w:rsidRPr="00FB49A7">
        <w:rPr>
          <w:rFonts w:ascii="Arial" w:hAnsi="Arial" w:cs="Arial"/>
          <w:lang w:val="es-MX"/>
        </w:rPr>
        <w:t xml:space="preserve"> den</w:t>
      </w:r>
      <w:r w:rsidR="00271A5A">
        <w:rPr>
          <w:rFonts w:ascii="Arial" w:hAnsi="Arial" w:cs="Arial"/>
          <w:lang w:val="es-MX"/>
        </w:rPr>
        <w:t>tro de</w:t>
      </w:r>
      <w:r w:rsidR="0000473F">
        <w:rPr>
          <w:rFonts w:ascii="Arial" w:hAnsi="Arial" w:cs="Arial"/>
          <w:lang w:val="es-MX"/>
        </w:rPr>
        <w:t xml:space="preserve"> las</w:t>
      </w:r>
      <w:r w:rsidR="00271A5A">
        <w:rPr>
          <w:rFonts w:ascii="Arial" w:hAnsi="Arial" w:cs="Arial"/>
          <w:lang w:val="es-MX"/>
        </w:rPr>
        <w:t xml:space="preserve"> empresas </w:t>
      </w:r>
      <w:r w:rsidR="0000473F">
        <w:rPr>
          <w:rFonts w:ascii="Arial" w:hAnsi="Arial" w:cs="Arial"/>
          <w:lang w:val="es-MX"/>
        </w:rPr>
        <w:t xml:space="preserve">participantes </w:t>
      </w:r>
      <w:r w:rsidR="00271A5A">
        <w:rPr>
          <w:rFonts w:ascii="Arial" w:hAnsi="Arial" w:cs="Arial"/>
          <w:lang w:val="es-MX"/>
        </w:rPr>
        <w:t xml:space="preserve">las </w:t>
      </w:r>
      <w:r w:rsidR="00ED76C4" w:rsidRPr="00FB49A7">
        <w:rPr>
          <w:rFonts w:ascii="Arial" w:hAnsi="Arial" w:cs="Arial"/>
          <w:lang w:val="es-MX"/>
        </w:rPr>
        <w:t xml:space="preserve">áreas </w:t>
      </w:r>
      <w:r w:rsidR="00693178">
        <w:rPr>
          <w:rFonts w:ascii="Arial" w:hAnsi="Arial" w:cs="Arial"/>
          <w:lang w:val="es-MX"/>
        </w:rPr>
        <w:t xml:space="preserve">corporativas </w:t>
      </w:r>
      <w:r w:rsidR="00ED76C4" w:rsidRPr="00FB49A7">
        <w:rPr>
          <w:rFonts w:ascii="Arial" w:hAnsi="Arial" w:cs="Arial"/>
          <w:lang w:val="es-MX"/>
        </w:rPr>
        <w:t xml:space="preserve">de legal que proporcionen un </w:t>
      </w:r>
      <w:r w:rsidR="00495CB9" w:rsidRPr="00FB49A7">
        <w:rPr>
          <w:rFonts w:ascii="Arial" w:hAnsi="Arial" w:cs="Arial"/>
          <w:lang w:val="es-MX"/>
        </w:rPr>
        <w:t>modelo</w:t>
      </w:r>
      <w:r w:rsidR="00ED76C4" w:rsidRPr="00FB49A7">
        <w:rPr>
          <w:rFonts w:ascii="Arial" w:hAnsi="Arial" w:cs="Arial"/>
          <w:lang w:val="es-MX"/>
        </w:rPr>
        <w:t xml:space="preserve"> de tr</w:t>
      </w:r>
      <w:r w:rsidR="00495CB9" w:rsidRPr="00FB49A7">
        <w:rPr>
          <w:rFonts w:ascii="Arial" w:hAnsi="Arial" w:cs="Arial"/>
          <w:lang w:val="es-MX"/>
        </w:rPr>
        <w:t>a</w:t>
      </w:r>
      <w:r w:rsidR="00ED76C4" w:rsidRPr="00FB49A7">
        <w:rPr>
          <w:rFonts w:ascii="Arial" w:hAnsi="Arial" w:cs="Arial"/>
          <w:lang w:val="es-MX"/>
        </w:rPr>
        <w:t>bajo empresarial</w:t>
      </w:r>
      <w:r w:rsidR="0000473F">
        <w:rPr>
          <w:rFonts w:ascii="Arial" w:hAnsi="Arial" w:cs="Arial"/>
          <w:lang w:val="es-MX"/>
        </w:rPr>
        <w:t xml:space="preserve"> sobresaliente</w:t>
      </w:r>
      <w:r w:rsidR="00ED76C4" w:rsidRPr="00FB49A7">
        <w:rPr>
          <w:rFonts w:ascii="Arial" w:hAnsi="Arial" w:cs="Arial"/>
          <w:lang w:val="es-MX"/>
        </w:rPr>
        <w:t xml:space="preserve"> a través de estructuras </w:t>
      </w:r>
      <w:r w:rsidR="00495CB9" w:rsidRPr="00FB49A7">
        <w:rPr>
          <w:rFonts w:ascii="Arial" w:hAnsi="Arial" w:cs="Arial"/>
          <w:lang w:val="es-MX"/>
        </w:rPr>
        <w:t>que conlleven a la innovación</w:t>
      </w:r>
      <w:r w:rsidR="00575B42" w:rsidRPr="00FB49A7">
        <w:rPr>
          <w:rFonts w:ascii="Arial" w:hAnsi="Arial" w:cs="Arial"/>
          <w:lang w:val="es-MX"/>
        </w:rPr>
        <w:t>,</w:t>
      </w:r>
      <w:r w:rsidR="00495CB9" w:rsidRPr="00FB49A7">
        <w:rPr>
          <w:rFonts w:ascii="Arial" w:hAnsi="Arial" w:cs="Arial"/>
          <w:lang w:val="es-MX"/>
        </w:rPr>
        <w:t xml:space="preserve"> y </w:t>
      </w:r>
      <w:r w:rsidR="00555D5A">
        <w:rPr>
          <w:rFonts w:ascii="Arial" w:hAnsi="Arial" w:cs="Arial"/>
          <w:lang w:val="es-MX"/>
        </w:rPr>
        <w:t>que -</w:t>
      </w:r>
      <w:r w:rsidR="00ED76C4" w:rsidRPr="00FB49A7">
        <w:rPr>
          <w:rFonts w:ascii="Arial" w:hAnsi="Arial" w:cs="Arial"/>
          <w:lang w:val="es-MX"/>
        </w:rPr>
        <w:t>a nivel interno</w:t>
      </w:r>
      <w:r w:rsidR="00555D5A">
        <w:rPr>
          <w:rFonts w:ascii="Arial" w:hAnsi="Arial" w:cs="Arial"/>
          <w:lang w:val="es-MX"/>
        </w:rPr>
        <w:t>-</w:t>
      </w:r>
      <w:r w:rsidR="00271A5A">
        <w:rPr>
          <w:rFonts w:ascii="Arial" w:hAnsi="Arial" w:cs="Arial"/>
          <w:lang w:val="es-MX"/>
        </w:rPr>
        <w:t xml:space="preserve"> impulsen </w:t>
      </w:r>
      <w:r w:rsidR="00ED76C4" w:rsidRPr="00FB49A7">
        <w:rPr>
          <w:rFonts w:ascii="Arial" w:hAnsi="Arial" w:cs="Arial"/>
          <w:lang w:val="es-MX"/>
        </w:rPr>
        <w:t>el negocio</w:t>
      </w:r>
      <w:r w:rsidR="0000473F">
        <w:rPr>
          <w:rFonts w:ascii="Arial" w:hAnsi="Arial" w:cs="Arial"/>
          <w:lang w:val="es-MX"/>
        </w:rPr>
        <w:t xml:space="preserve"> y la productividad</w:t>
      </w:r>
      <w:r w:rsidR="00ED76C4" w:rsidRPr="00FB49A7">
        <w:rPr>
          <w:rFonts w:ascii="Arial" w:hAnsi="Arial" w:cs="Arial"/>
          <w:lang w:val="es-MX"/>
        </w:rPr>
        <w:t xml:space="preserve">. </w:t>
      </w:r>
    </w:p>
    <w:p w:rsidR="00495CB9" w:rsidRPr="00FB49A7" w:rsidRDefault="00495CB9" w:rsidP="00ED76C4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555D5A" w:rsidRDefault="00555D5A" w:rsidP="00ED76C4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754AF6">
        <w:rPr>
          <w:rFonts w:ascii="Arial" w:hAnsi="Arial" w:cs="Arial"/>
          <w:lang w:val="es-MX"/>
        </w:rPr>
        <w:t xml:space="preserve">A través de </w:t>
      </w:r>
      <w:r w:rsidR="00ED76C4" w:rsidRPr="00754AF6">
        <w:rPr>
          <w:rFonts w:ascii="Arial" w:hAnsi="Arial" w:cs="Arial"/>
          <w:lang w:val="es-MX"/>
        </w:rPr>
        <w:t xml:space="preserve">GC </w:t>
      </w:r>
      <w:proofErr w:type="spellStart"/>
      <w:r w:rsidR="00ED76C4" w:rsidRPr="00754AF6">
        <w:rPr>
          <w:rFonts w:ascii="Arial" w:hAnsi="Arial" w:cs="Arial"/>
          <w:lang w:val="es-MX"/>
        </w:rPr>
        <w:t>Powerlist</w:t>
      </w:r>
      <w:proofErr w:type="spellEnd"/>
      <w:r w:rsidR="00ED76C4" w:rsidRPr="00FB49A7">
        <w:rPr>
          <w:rFonts w:ascii="Arial" w:hAnsi="Arial" w:cs="Arial"/>
          <w:lang w:val="es-MX"/>
        </w:rPr>
        <w:t xml:space="preserve"> México,</w:t>
      </w:r>
      <w:r w:rsidR="00D318BB" w:rsidRPr="00FB49A7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 xml:space="preserve">se </w:t>
      </w:r>
      <w:r w:rsidR="00754AF6">
        <w:rPr>
          <w:rFonts w:ascii="Arial" w:hAnsi="Arial" w:cs="Arial"/>
          <w:lang w:val="es-MX"/>
        </w:rPr>
        <w:t>realiza</w:t>
      </w:r>
      <w:r>
        <w:rPr>
          <w:rFonts w:ascii="Arial" w:hAnsi="Arial" w:cs="Arial"/>
          <w:lang w:val="es-MX"/>
        </w:rPr>
        <w:t xml:space="preserve"> un sondeo </w:t>
      </w:r>
      <w:r w:rsidR="00365344">
        <w:rPr>
          <w:rFonts w:ascii="Arial" w:hAnsi="Arial" w:cs="Arial"/>
          <w:lang w:val="es-MX"/>
        </w:rPr>
        <w:t xml:space="preserve">con la participación </w:t>
      </w:r>
      <w:r w:rsidR="00D318BB" w:rsidRPr="00FB49A7">
        <w:rPr>
          <w:rFonts w:ascii="Arial" w:hAnsi="Arial" w:cs="Arial"/>
          <w:lang w:val="es-MX"/>
        </w:rPr>
        <w:t>de asesores</w:t>
      </w:r>
      <w:r w:rsidR="002947C0">
        <w:rPr>
          <w:rFonts w:ascii="Arial" w:hAnsi="Arial" w:cs="Arial"/>
          <w:lang w:val="es-MX"/>
        </w:rPr>
        <w:t xml:space="preserve"> </w:t>
      </w:r>
      <w:r w:rsidR="00365344">
        <w:rPr>
          <w:rFonts w:ascii="Arial" w:hAnsi="Arial" w:cs="Arial"/>
          <w:lang w:val="es-MX"/>
        </w:rPr>
        <w:t xml:space="preserve">que </w:t>
      </w:r>
      <w:r w:rsidR="00271A5A">
        <w:rPr>
          <w:rFonts w:ascii="Arial" w:hAnsi="Arial" w:cs="Arial"/>
          <w:lang w:val="es-MX"/>
        </w:rPr>
        <w:t>identifica</w:t>
      </w:r>
      <w:r w:rsidR="00365344">
        <w:rPr>
          <w:rFonts w:ascii="Arial" w:hAnsi="Arial" w:cs="Arial"/>
          <w:lang w:val="es-MX"/>
        </w:rPr>
        <w:t>n</w:t>
      </w:r>
      <w:r w:rsidR="00271A5A">
        <w:rPr>
          <w:rFonts w:ascii="Arial" w:hAnsi="Arial" w:cs="Arial"/>
          <w:lang w:val="es-MX"/>
        </w:rPr>
        <w:t xml:space="preserve"> </w:t>
      </w:r>
      <w:r w:rsidR="00FB49A7" w:rsidRPr="00FB49A7">
        <w:rPr>
          <w:rFonts w:ascii="Arial" w:hAnsi="Arial" w:cs="Arial"/>
          <w:lang w:val="es-MX"/>
        </w:rPr>
        <w:t xml:space="preserve">abogados </w:t>
      </w:r>
      <w:r w:rsidR="002947C0" w:rsidRPr="00FB49A7">
        <w:rPr>
          <w:rFonts w:ascii="Arial" w:hAnsi="Arial" w:cs="Arial"/>
          <w:lang w:val="es-MX"/>
        </w:rPr>
        <w:t>experimentados</w:t>
      </w:r>
      <w:r w:rsidR="00FB49A7" w:rsidRPr="00FB49A7">
        <w:rPr>
          <w:rFonts w:ascii="Arial" w:hAnsi="Arial" w:cs="Arial"/>
          <w:lang w:val="es-MX"/>
        </w:rPr>
        <w:t xml:space="preserve"> </w:t>
      </w:r>
      <w:r w:rsidR="00EF05D5">
        <w:rPr>
          <w:rFonts w:ascii="Arial" w:hAnsi="Arial" w:cs="Arial"/>
          <w:lang w:val="es-MX"/>
        </w:rPr>
        <w:t xml:space="preserve">y destacados, </w:t>
      </w:r>
      <w:r w:rsidR="00B24A97">
        <w:rPr>
          <w:rFonts w:ascii="Arial" w:hAnsi="Arial" w:cs="Arial"/>
          <w:lang w:val="es-MX"/>
        </w:rPr>
        <w:t xml:space="preserve">los cuales </w:t>
      </w:r>
      <w:r>
        <w:rPr>
          <w:rFonts w:ascii="Arial" w:hAnsi="Arial" w:cs="Arial"/>
          <w:lang w:val="es-MX"/>
        </w:rPr>
        <w:t>son</w:t>
      </w:r>
      <w:r w:rsidR="00FB49A7" w:rsidRPr="00FB49A7">
        <w:rPr>
          <w:rFonts w:ascii="Arial" w:hAnsi="Arial" w:cs="Arial"/>
          <w:lang w:val="es-MX"/>
        </w:rPr>
        <w:t xml:space="preserve"> integra</w:t>
      </w:r>
      <w:r>
        <w:rPr>
          <w:rFonts w:ascii="Arial" w:hAnsi="Arial" w:cs="Arial"/>
          <w:lang w:val="es-MX"/>
        </w:rPr>
        <w:t>do</w:t>
      </w:r>
      <w:r w:rsidR="00FB49A7" w:rsidRPr="00FB49A7">
        <w:rPr>
          <w:rFonts w:ascii="Arial" w:hAnsi="Arial" w:cs="Arial"/>
          <w:lang w:val="es-MX"/>
        </w:rPr>
        <w:t xml:space="preserve">s a una lista </w:t>
      </w:r>
      <w:r>
        <w:rPr>
          <w:rFonts w:ascii="Arial" w:hAnsi="Arial" w:cs="Arial"/>
          <w:lang w:val="es-MX"/>
        </w:rPr>
        <w:t>que</w:t>
      </w:r>
      <w:r w:rsidR="00FB49A7" w:rsidRPr="00FB49A7">
        <w:rPr>
          <w:rFonts w:ascii="Arial" w:hAnsi="Arial" w:cs="Arial"/>
          <w:lang w:val="es-MX"/>
        </w:rPr>
        <w:t xml:space="preserve"> se ev</w:t>
      </w:r>
      <w:r w:rsidR="00271A5A">
        <w:rPr>
          <w:rFonts w:ascii="Arial" w:hAnsi="Arial" w:cs="Arial"/>
          <w:lang w:val="es-MX"/>
        </w:rPr>
        <w:t xml:space="preserve">alúa para nominar a los </w:t>
      </w:r>
      <w:r w:rsidR="00271A5A" w:rsidRPr="00271A5A">
        <w:rPr>
          <w:rFonts w:ascii="Arial" w:hAnsi="Arial" w:cs="Arial"/>
          <w:color w:val="212121"/>
          <w:shd w:val="clear" w:color="auto" w:fill="FFFFFF"/>
          <w:lang w:val="es-MX"/>
        </w:rPr>
        <w:t>m</w:t>
      </w:r>
      <w:r w:rsidR="00271A5A">
        <w:rPr>
          <w:rFonts w:ascii="Arial" w:hAnsi="Arial" w:cs="Arial"/>
          <w:color w:val="212121"/>
          <w:shd w:val="clear" w:color="auto" w:fill="FFFFFF"/>
          <w:lang w:val="es-MX"/>
        </w:rPr>
        <w:t xml:space="preserve">ás influyentes </w:t>
      </w:r>
      <w:r>
        <w:rPr>
          <w:rFonts w:ascii="Arial" w:hAnsi="Arial" w:cs="Arial"/>
          <w:lang w:val="es-MX"/>
        </w:rPr>
        <w:t xml:space="preserve">en los negocios </w:t>
      </w:r>
      <w:r w:rsidR="00543A9D">
        <w:rPr>
          <w:rFonts w:ascii="Arial" w:hAnsi="Arial" w:cs="Arial"/>
          <w:lang w:val="es-MX"/>
        </w:rPr>
        <w:t>para</w:t>
      </w:r>
      <w:r w:rsidR="00EF05D5">
        <w:rPr>
          <w:rFonts w:ascii="Arial" w:hAnsi="Arial" w:cs="Arial"/>
          <w:lang w:val="es-MX"/>
        </w:rPr>
        <w:t xml:space="preserve"> posteriormente ser premiados</w:t>
      </w:r>
      <w:r>
        <w:rPr>
          <w:rFonts w:ascii="Arial" w:hAnsi="Arial" w:cs="Arial"/>
          <w:lang w:val="es-MX"/>
        </w:rPr>
        <w:t xml:space="preserve">. </w:t>
      </w:r>
    </w:p>
    <w:p w:rsidR="00555D5A" w:rsidRDefault="00555D5A" w:rsidP="00ED76C4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543A9D" w:rsidRDefault="00543A9D" w:rsidP="00543A9D">
      <w:pPr>
        <w:spacing w:after="0" w:line="24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En 2017, Samsung </w:t>
      </w:r>
      <w:proofErr w:type="spellStart"/>
      <w:r>
        <w:rPr>
          <w:rFonts w:ascii="Arial" w:hAnsi="Arial" w:cs="Arial"/>
          <w:lang w:val="es-MX"/>
        </w:rPr>
        <w:t>Electronics</w:t>
      </w:r>
      <w:proofErr w:type="spellEnd"/>
      <w:r>
        <w:rPr>
          <w:rFonts w:ascii="Arial" w:hAnsi="Arial" w:cs="Arial"/>
          <w:lang w:val="es-MX"/>
        </w:rPr>
        <w:t xml:space="preserve"> fue reconocido dentro de GC </w:t>
      </w:r>
      <w:proofErr w:type="spellStart"/>
      <w:r>
        <w:rPr>
          <w:rFonts w:ascii="Arial" w:hAnsi="Arial" w:cs="Arial"/>
          <w:lang w:val="es-MX"/>
        </w:rPr>
        <w:t>Powerlist</w:t>
      </w:r>
      <w:proofErr w:type="spellEnd"/>
      <w:r>
        <w:rPr>
          <w:rFonts w:ascii="Arial" w:hAnsi="Arial" w:cs="Arial"/>
          <w:lang w:val="es-MX"/>
        </w:rPr>
        <w:t xml:space="preserve"> al integrar </w:t>
      </w:r>
      <w:r w:rsidR="00DD54B4">
        <w:rPr>
          <w:rFonts w:ascii="Arial" w:hAnsi="Arial" w:cs="Arial"/>
          <w:lang w:val="es-MX"/>
        </w:rPr>
        <w:t xml:space="preserve">uno de los mejores equipos de legal </w:t>
      </w:r>
      <w:r>
        <w:rPr>
          <w:rFonts w:ascii="Arial" w:hAnsi="Arial" w:cs="Arial"/>
          <w:lang w:val="es-MX"/>
        </w:rPr>
        <w:t xml:space="preserve">en México. Esto, gracias a </w:t>
      </w:r>
      <w:r w:rsidR="00DD54B4">
        <w:rPr>
          <w:rFonts w:ascii="Arial" w:hAnsi="Arial" w:cs="Arial"/>
          <w:lang w:val="es-MX"/>
        </w:rPr>
        <w:t>una excepcional área</w:t>
      </w:r>
      <w:r>
        <w:rPr>
          <w:rFonts w:ascii="Arial" w:hAnsi="Arial" w:cs="Arial"/>
          <w:lang w:val="es-MX"/>
        </w:rPr>
        <w:t xml:space="preserve"> que </w:t>
      </w:r>
      <w:r w:rsidR="00DD54B4">
        <w:rPr>
          <w:rFonts w:ascii="Arial" w:hAnsi="Arial" w:cs="Arial"/>
          <w:lang w:val="es-MX"/>
        </w:rPr>
        <w:t>destacó</w:t>
      </w:r>
      <w:r>
        <w:rPr>
          <w:rFonts w:ascii="Arial" w:hAnsi="Arial" w:cs="Arial"/>
          <w:lang w:val="es-MX"/>
        </w:rPr>
        <w:t xml:space="preserve"> por su conocimiento, profesionalismo e implementación de prácticas </w:t>
      </w:r>
      <w:r w:rsidR="004630ED">
        <w:rPr>
          <w:rFonts w:ascii="Arial" w:hAnsi="Arial" w:cs="Arial"/>
          <w:lang w:val="es-MX"/>
        </w:rPr>
        <w:t xml:space="preserve">y avances </w:t>
      </w:r>
      <w:r w:rsidR="00707991">
        <w:rPr>
          <w:rFonts w:ascii="Arial" w:hAnsi="Arial" w:cs="Arial"/>
          <w:lang w:val="es-MX"/>
        </w:rPr>
        <w:t>tecnológicos</w:t>
      </w:r>
      <w:r w:rsidR="004630ED">
        <w:rPr>
          <w:rFonts w:ascii="Arial" w:hAnsi="Arial" w:cs="Arial"/>
          <w:lang w:val="es-MX"/>
        </w:rPr>
        <w:t xml:space="preserve">, </w:t>
      </w:r>
      <w:r>
        <w:rPr>
          <w:rFonts w:ascii="Arial" w:hAnsi="Arial" w:cs="Arial"/>
          <w:lang w:val="es-MX"/>
        </w:rPr>
        <w:t xml:space="preserve">que agregaron </w:t>
      </w:r>
      <w:r w:rsidR="004630ED">
        <w:rPr>
          <w:rFonts w:ascii="Arial" w:hAnsi="Arial" w:cs="Arial"/>
          <w:lang w:val="es-MX"/>
        </w:rPr>
        <w:t>indescriptible</w:t>
      </w:r>
      <w:r>
        <w:rPr>
          <w:rFonts w:ascii="Arial" w:hAnsi="Arial" w:cs="Arial"/>
          <w:lang w:val="es-MX"/>
        </w:rPr>
        <w:t xml:space="preserve"> valor </w:t>
      </w:r>
      <w:r w:rsidR="00707991">
        <w:rPr>
          <w:rFonts w:ascii="Arial" w:hAnsi="Arial" w:cs="Arial"/>
          <w:lang w:val="es-MX"/>
        </w:rPr>
        <w:t xml:space="preserve">dando soporte </w:t>
      </w:r>
      <w:r w:rsidR="004630ED">
        <w:rPr>
          <w:rFonts w:ascii="Arial" w:hAnsi="Arial" w:cs="Arial"/>
          <w:lang w:val="es-MX"/>
        </w:rPr>
        <w:t xml:space="preserve">a </w:t>
      </w:r>
      <w:r w:rsidR="00707991">
        <w:rPr>
          <w:rFonts w:ascii="Arial" w:hAnsi="Arial" w:cs="Arial"/>
          <w:lang w:val="es-MX"/>
        </w:rPr>
        <w:t>una</w:t>
      </w:r>
      <w:r w:rsidR="004630ED">
        <w:rPr>
          <w:rFonts w:ascii="Arial" w:hAnsi="Arial" w:cs="Arial"/>
          <w:lang w:val="es-MX"/>
        </w:rPr>
        <w:t xml:space="preserve"> empresa</w:t>
      </w:r>
      <w:r w:rsidR="00707991">
        <w:rPr>
          <w:rFonts w:ascii="Arial" w:hAnsi="Arial" w:cs="Arial"/>
          <w:lang w:val="es-MX"/>
        </w:rPr>
        <w:t xml:space="preserve"> que</w:t>
      </w:r>
      <w:r w:rsidR="004630ED">
        <w:rPr>
          <w:rFonts w:ascii="Arial" w:hAnsi="Arial" w:cs="Arial"/>
          <w:lang w:val="es-MX"/>
        </w:rPr>
        <w:t xml:space="preserve"> generó más de $2.5 mil millones de dólares </w:t>
      </w:r>
      <w:r w:rsidR="00707991">
        <w:rPr>
          <w:rFonts w:ascii="Arial" w:hAnsi="Arial" w:cs="Arial"/>
          <w:lang w:val="es-MX"/>
        </w:rPr>
        <w:t>de</w:t>
      </w:r>
      <w:r w:rsidR="004630ED">
        <w:rPr>
          <w:rFonts w:ascii="Arial" w:hAnsi="Arial" w:cs="Arial"/>
          <w:lang w:val="es-MX"/>
        </w:rPr>
        <w:t xml:space="preserve"> ventas </w:t>
      </w:r>
      <w:r w:rsidR="00707991">
        <w:rPr>
          <w:rFonts w:ascii="Arial" w:hAnsi="Arial" w:cs="Arial"/>
          <w:lang w:val="es-MX"/>
        </w:rPr>
        <w:t>en el año</w:t>
      </w:r>
      <w:r w:rsidR="004630ED">
        <w:rPr>
          <w:rFonts w:ascii="Arial" w:hAnsi="Arial" w:cs="Arial"/>
          <w:lang w:val="es-MX"/>
        </w:rPr>
        <w:t>.</w:t>
      </w:r>
    </w:p>
    <w:p w:rsidR="00543A9D" w:rsidRDefault="00543A9D" w:rsidP="00ED76C4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FA0476" w:rsidRDefault="00707991" w:rsidP="00ED76C4">
      <w:pPr>
        <w:spacing w:after="0" w:line="24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Para la edición 2018 de GC </w:t>
      </w:r>
      <w:proofErr w:type="spellStart"/>
      <w:r>
        <w:rPr>
          <w:rFonts w:ascii="Arial" w:hAnsi="Arial" w:cs="Arial"/>
          <w:lang w:val="es-MX"/>
        </w:rPr>
        <w:t>Powerlist</w:t>
      </w:r>
      <w:proofErr w:type="spellEnd"/>
      <w:r w:rsidR="00EF05D5">
        <w:rPr>
          <w:rFonts w:ascii="Arial" w:hAnsi="Arial" w:cs="Arial"/>
          <w:lang w:val="es-MX"/>
        </w:rPr>
        <w:t xml:space="preserve">, </w:t>
      </w:r>
      <w:r w:rsidR="00DD54B4">
        <w:rPr>
          <w:rFonts w:ascii="Arial" w:hAnsi="Arial" w:cs="Arial"/>
          <w:lang w:val="es-MX"/>
        </w:rPr>
        <w:t xml:space="preserve">Daniel Pérez </w:t>
      </w:r>
      <w:proofErr w:type="spellStart"/>
      <w:r w:rsidR="00DD54B4">
        <w:rPr>
          <w:rFonts w:ascii="Arial" w:hAnsi="Arial" w:cs="Arial"/>
          <w:lang w:val="es-MX"/>
        </w:rPr>
        <w:t>Cirera</w:t>
      </w:r>
      <w:proofErr w:type="spellEnd"/>
      <w:r w:rsidR="00DD54B4">
        <w:rPr>
          <w:rFonts w:ascii="Arial" w:hAnsi="Arial" w:cs="Arial"/>
          <w:lang w:val="es-MX"/>
        </w:rPr>
        <w:t xml:space="preserve"> Santacruz, Director Senior Jurídico de </w:t>
      </w:r>
      <w:proofErr w:type="spellStart"/>
      <w:r w:rsidR="00DD54B4">
        <w:rPr>
          <w:rFonts w:ascii="Arial" w:hAnsi="Arial" w:cs="Arial"/>
          <w:lang w:val="es-MX"/>
        </w:rPr>
        <w:t>Compliance</w:t>
      </w:r>
      <w:proofErr w:type="spellEnd"/>
      <w:r w:rsidR="00DD54B4">
        <w:rPr>
          <w:rFonts w:ascii="Arial" w:hAnsi="Arial" w:cs="Arial"/>
          <w:lang w:val="es-MX"/>
        </w:rPr>
        <w:t xml:space="preserve"> y Relaciones con Gobierno de </w:t>
      </w:r>
      <w:r w:rsidR="00EF05D5">
        <w:rPr>
          <w:rFonts w:ascii="Arial" w:hAnsi="Arial" w:cs="Arial"/>
          <w:lang w:val="es-MX"/>
        </w:rPr>
        <w:t xml:space="preserve">Samsung </w:t>
      </w:r>
      <w:proofErr w:type="spellStart"/>
      <w:r w:rsidR="00EF05D5">
        <w:rPr>
          <w:rFonts w:ascii="Arial" w:hAnsi="Arial" w:cs="Arial"/>
          <w:lang w:val="es-MX"/>
        </w:rPr>
        <w:t>Electronics</w:t>
      </w:r>
      <w:proofErr w:type="spellEnd"/>
      <w:r w:rsidR="00754AF6">
        <w:rPr>
          <w:rFonts w:ascii="Arial" w:hAnsi="Arial" w:cs="Arial"/>
          <w:lang w:val="es-MX"/>
        </w:rPr>
        <w:t xml:space="preserve"> México</w:t>
      </w:r>
      <w:r w:rsidR="00DD54B4">
        <w:rPr>
          <w:rFonts w:ascii="Arial" w:hAnsi="Arial" w:cs="Arial"/>
          <w:lang w:val="es-MX"/>
        </w:rPr>
        <w:t xml:space="preserve">, </w:t>
      </w:r>
      <w:r w:rsidR="00AE0C0E">
        <w:rPr>
          <w:rFonts w:ascii="Arial" w:hAnsi="Arial" w:cs="Arial"/>
          <w:lang w:val="es-MX"/>
        </w:rPr>
        <w:t xml:space="preserve">quien se ha destacado por su </w:t>
      </w:r>
      <w:r w:rsidR="004630ED">
        <w:rPr>
          <w:rFonts w:ascii="Arial" w:hAnsi="Arial" w:cs="Arial"/>
          <w:lang w:val="es-MX"/>
        </w:rPr>
        <w:t>liderazgo,</w:t>
      </w:r>
      <w:r>
        <w:rPr>
          <w:rFonts w:ascii="Arial" w:hAnsi="Arial" w:cs="Arial"/>
          <w:lang w:val="es-MX"/>
        </w:rPr>
        <w:t xml:space="preserve"> especialización,</w:t>
      </w:r>
      <w:r w:rsidR="004630ED">
        <w:rPr>
          <w:rFonts w:ascii="Arial" w:hAnsi="Arial" w:cs="Arial"/>
          <w:lang w:val="es-MX"/>
        </w:rPr>
        <w:t xml:space="preserve"> </w:t>
      </w:r>
      <w:r w:rsidR="00AE0C0E">
        <w:rPr>
          <w:rFonts w:ascii="Arial" w:hAnsi="Arial" w:cs="Arial"/>
          <w:lang w:val="es-MX"/>
        </w:rPr>
        <w:t>pensamiento analítico</w:t>
      </w:r>
      <w:r w:rsidR="004630ED">
        <w:rPr>
          <w:rFonts w:ascii="Arial" w:hAnsi="Arial" w:cs="Arial"/>
          <w:lang w:val="es-MX"/>
        </w:rPr>
        <w:t xml:space="preserve"> </w:t>
      </w:r>
      <w:r w:rsidR="00AE0C0E">
        <w:rPr>
          <w:rFonts w:ascii="Arial" w:hAnsi="Arial" w:cs="Arial"/>
          <w:lang w:val="es-MX"/>
        </w:rPr>
        <w:t>y capacidad de negociación dentro de la compañía</w:t>
      </w:r>
      <w:r w:rsidR="0080685A">
        <w:rPr>
          <w:rFonts w:ascii="Arial" w:hAnsi="Arial" w:cs="Arial"/>
          <w:lang w:val="es-MX"/>
        </w:rPr>
        <w:t>,</w:t>
      </w:r>
      <w:r w:rsidR="00AE0C0E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fue el encargado de recibir el apreciable reconocimiento</w:t>
      </w:r>
      <w:r w:rsidR="007F5628">
        <w:rPr>
          <w:rFonts w:ascii="Arial" w:hAnsi="Arial" w:cs="Arial"/>
          <w:lang w:val="es-MX"/>
        </w:rPr>
        <w:t xml:space="preserve"> que de nuevo subraya el excepcional trabajo de toda el área legal.</w:t>
      </w:r>
    </w:p>
    <w:p w:rsidR="00707991" w:rsidRDefault="00707991" w:rsidP="00ED76C4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2947C0" w:rsidRDefault="0000473F" w:rsidP="00ED76C4">
      <w:pPr>
        <w:spacing w:after="0" w:line="24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Al respecto de este reconocimiento, </w:t>
      </w:r>
      <w:r w:rsidR="00EF05D5">
        <w:rPr>
          <w:rFonts w:ascii="Arial" w:hAnsi="Arial" w:cs="Arial"/>
          <w:lang w:val="es-MX"/>
        </w:rPr>
        <w:t>Daniel Pérez</w:t>
      </w:r>
      <w:r>
        <w:rPr>
          <w:rFonts w:ascii="Arial" w:hAnsi="Arial" w:cs="Arial"/>
          <w:lang w:val="es-MX"/>
        </w:rPr>
        <w:t xml:space="preserve"> </w:t>
      </w:r>
      <w:proofErr w:type="spellStart"/>
      <w:r w:rsidR="00EF05D5">
        <w:rPr>
          <w:rFonts w:ascii="Arial" w:hAnsi="Arial" w:cs="Arial"/>
          <w:lang w:val="es-MX"/>
        </w:rPr>
        <w:t>Cirera</w:t>
      </w:r>
      <w:proofErr w:type="spellEnd"/>
      <w:r w:rsidR="00EF05D5">
        <w:rPr>
          <w:rFonts w:ascii="Arial" w:hAnsi="Arial" w:cs="Arial"/>
          <w:lang w:val="es-MX"/>
        </w:rPr>
        <w:t xml:space="preserve"> comentó: “</w:t>
      </w:r>
      <w:r w:rsidR="00B24A97">
        <w:rPr>
          <w:rFonts w:ascii="Arial" w:hAnsi="Arial" w:cs="Arial"/>
          <w:lang w:val="es-MX"/>
        </w:rPr>
        <w:t xml:space="preserve">Samsung </w:t>
      </w:r>
      <w:proofErr w:type="spellStart"/>
      <w:r w:rsidR="00B24A97">
        <w:rPr>
          <w:rFonts w:ascii="Arial" w:hAnsi="Arial" w:cs="Arial"/>
          <w:lang w:val="es-MX"/>
        </w:rPr>
        <w:t>Electronics</w:t>
      </w:r>
      <w:proofErr w:type="spellEnd"/>
      <w:r w:rsidR="00B24A97">
        <w:rPr>
          <w:rFonts w:ascii="Arial" w:hAnsi="Arial" w:cs="Arial"/>
          <w:lang w:val="es-MX"/>
        </w:rPr>
        <w:t xml:space="preserve"> es una compañía que </w:t>
      </w:r>
      <w:r w:rsidR="00754AF6">
        <w:rPr>
          <w:rFonts w:ascii="Arial" w:hAnsi="Arial" w:cs="Arial"/>
          <w:lang w:val="es-MX"/>
        </w:rPr>
        <w:t>exige</w:t>
      </w:r>
      <w:r w:rsidR="00B24A97">
        <w:rPr>
          <w:rFonts w:ascii="Arial" w:hAnsi="Arial" w:cs="Arial"/>
          <w:lang w:val="es-MX"/>
        </w:rPr>
        <w:t xml:space="preserve"> </w:t>
      </w:r>
      <w:r w:rsidR="00EB222E">
        <w:rPr>
          <w:rFonts w:ascii="Arial" w:hAnsi="Arial" w:cs="Arial"/>
          <w:lang w:val="es-MX"/>
        </w:rPr>
        <w:t xml:space="preserve">excelencia en todos sus procesos, al ser una empresa líder en el mercado, necesitamos no solo tener productos innovadores sino también procesos que fortalezcan alianzas y conlleven a </w:t>
      </w:r>
      <w:r w:rsidR="00093EAA">
        <w:rPr>
          <w:rFonts w:ascii="Arial" w:hAnsi="Arial" w:cs="Arial"/>
          <w:lang w:val="es-MX"/>
        </w:rPr>
        <w:t xml:space="preserve">mejorar </w:t>
      </w:r>
      <w:r w:rsidR="003B72EB">
        <w:rPr>
          <w:rFonts w:ascii="Arial" w:hAnsi="Arial" w:cs="Arial"/>
          <w:lang w:val="es-MX"/>
        </w:rPr>
        <w:t xml:space="preserve">las distintas </w:t>
      </w:r>
      <w:r w:rsidR="00093EAA">
        <w:rPr>
          <w:rFonts w:ascii="Arial" w:hAnsi="Arial" w:cs="Arial"/>
          <w:lang w:val="es-MX"/>
        </w:rPr>
        <w:t>áreas de negocio</w:t>
      </w:r>
      <w:r w:rsidR="003B72EB">
        <w:rPr>
          <w:rFonts w:ascii="Arial" w:hAnsi="Arial" w:cs="Arial"/>
          <w:lang w:val="es-MX"/>
        </w:rPr>
        <w:t>.</w:t>
      </w:r>
      <w:r w:rsidR="007F5628">
        <w:rPr>
          <w:rFonts w:ascii="Arial" w:hAnsi="Arial" w:cs="Arial"/>
          <w:lang w:val="es-MX"/>
        </w:rPr>
        <w:t xml:space="preserve"> T</w:t>
      </w:r>
      <w:r w:rsidR="00093EAA">
        <w:rPr>
          <w:rFonts w:ascii="Arial" w:hAnsi="Arial" w:cs="Arial"/>
          <w:lang w:val="es-MX"/>
        </w:rPr>
        <w:t xml:space="preserve">rabajamos continuamente para alcanzar estos logros y lo seguiremos haciendo a fin de mantener el nivel </w:t>
      </w:r>
      <w:r w:rsidR="003B72EB">
        <w:rPr>
          <w:rFonts w:ascii="Arial" w:hAnsi="Arial" w:cs="Arial"/>
          <w:lang w:val="es-MX"/>
        </w:rPr>
        <w:t xml:space="preserve">de calidad y respuesta </w:t>
      </w:r>
      <w:r w:rsidR="00093EAA">
        <w:rPr>
          <w:rFonts w:ascii="Arial" w:hAnsi="Arial" w:cs="Arial"/>
          <w:lang w:val="es-MX"/>
        </w:rPr>
        <w:t xml:space="preserve">que hoy hemos </w:t>
      </w:r>
      <w:r w:rsidR="003B72EB">
        <w:rPr>
          <w:rFonts w:ascii="Arial" w:hAnsi="Arial" w:cs="Arial"/>
          <w:lang w:val="es-MX"/>
        </w:rPr>
        <w:t>logrado</w:t>
      </w:r>
      <w:r w:rsidR="007F5628">
        <w:rPr>
          <w:rFonts w:ascii="Arial" w:hAnsi="Arial" w:cs="Arial"/>
          <w:lang w:val="es-MX"/>
        </w:rPr>
        <w:t xml:space="preserve">, y </w:t>
      </w:r>
      <w:r w:rsidR="003B72EB">
        <w:rPr>
          <w:rFonts w:ascii="Arial" w:hAnsi="Arial" w:cs="Arial"/>
          <w:lang w:val="es-MX"/>
        </w:rPr>
        <w:t>los cuales</w:t>
      </w:r>
      <w:r w:rsidR="007F5628">
        <w:rPr>
          <w:rFonts w:ascii="Arial" w:hAnsi="Arial" w:cs="Arial"/>
          <w:lang w:val="es-MX"/>
        </w:rPr>
        <w:t xml:space="preserve"> ha</w:t>
      </w:r>
      <w:r w:rsidR="00EA4E00">
        <w:rPr>
          <w:rFonts w:ascii="Arial" w:hAnsi="Arial" w:cs="Arial"/>
          <w:lang w:val="es-MX"/>
        </w:rPr>
        <w:t>n</w:t>
      </w:r>
      <w:r w:rsidR="007F5628">
        <w:rPr>
          <w:rFonts w:ascii="Arial" w:hAnsi="Arial" w:cs="Arial"/>
          <w:lang w:val="es-MX"/>
        </w:rPr>
        <w:t xml:space="preserve"> contribuido de manera sustancial al posicionamiento de la compañía dentro del mercado</w:t>
      </w:r>
      <w:r w:rsidR="00093EAA">
        <w:rPr>
          <w:rFonts w:ascii="Arial" w:hAnsi="Arial" w:cs="Arial"/>
          <w:lang w:val="es-MX"/>
        </w:rPr>
        <w:t>.”</w:t>
      </w:r>
      <w:r w:rsidR="00EF05D5">
        <w:rPr>
          <w:rFonts w:ascii="Arial" w:hAnsi="Arial" w:cs="Arial"/>
          <w:lang w:val="es-MX"/>
        </w:rPr>
        <w:t xml:space="preserve"> </w:t>
      </w:r>
    </w:p>
    <w:p w:rsidR="00254FD1" w:rsidRPr="00E52CBF" w:rsidRDefault="00254FD1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E52CBF" w:rsidRPr="00E52CBF" w:rsidRDefault="00E52CBF" w:rsidP="00E52CBF">
      <w:pPr>
        <w:jc w:val="both"/>
        <w:rPr>
          <w:rFonts w:ascii="Arial" w:hAnsi="Arial" w:cs="Arial"/>
          <w:lang w:val="es-MX"/>
        </w:rPr>
      </w:pPr>
      <w:r w:rsidRPr="00E52CBF">
        <w:rPr>
          <w:rFonts w:ascii="Arial" w:hAnsi="Arial" w:cs="Arial"/>
          <w:lang w:val="es-MX"/>
        </w:rPr>
        <w:t xml:space="preserve">Para más información visite </w:t>
      </w:r>
      <w:hyperlink r:id="rId8" w:history="1">
        <w:r w:rsidRPr="00E52CBF">
          <w:rPr>
            <w:rStyle w:val="Hipervnculo"/>
            <w:rFonts w:ascii="Arial" w:hAnsi="Arial" w:cs="Arial"/>
            <w:lang w:val="es-MX"/>
          </w:rPr>
          <w:t>www.samsungnewsroom.com/mx</w:t>
        </w:r>
      </w:hyperlink>
      <w:r w:rsidRPr="00E52CBF">
        <w:rPr>
          <w:rFonts w:ascii="Arial" w:hAnsi="Arial" w:cs="Arial"/>
          <w:lang w:val="es-MX"/>
        </w:rPr>
        <w:t xml:space="preserve"> </w:t>
      </w:r>
    </w:p>
    <w:p w:rsidR="00E52CBF" w:rsidRPr="00E52CBF" w:rsidRDefault="00E52CBF" w:rsidP="00E52CBF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proofErr w:type="spellStart"/>
      <w:r w:rsidRPr="00E52CBF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Sobre</w:t>
      </w:r>
      <w:proofErr w:type="spellEnd"/>
      <w:r w:rsidRPr="00E52CBF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Samsung Electronics Co., Ltd.</w:t>
      </w:r>
    </w:p>
    <w:p w:rsidR="00D148F5" w:rsidRPr="007F5628" w:rsidRDefault="00E52CBF" w:rsidP="007F5628">
      <w:pPr>
        <w:shd w:val="clear" w:color="auto" w:fill="FFFFFF"/>
        <w:jc w:val="both"/>
        <w:rPr>
          <w:rFonts w:ascii="Arial" w:hAnsi="Arial" w:cs="Arial"/>
          <w:lang w:val="es-ES"/>
        </w:rPr>
      </w:pP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smartphones, wearables, tabletas, electrodomésticos, sistemas de </w:t>
      </w: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lastRenderedPageBreak/>
        <w:t xml:space="preserve">conexión y memoria, sistema LSI y soluciones LED. Para conocer las últimas noticias, por favor visite la Sala de Prensa de Samsung en </w:t>
      </w:r>
      <w:hyperlink r:id="rId9" w:history="1">
        <w:r w:rsidRPr="00E52CBF">
          <w:rPr>
            <w:rStyle w:val="Hipervnculo"/>
            <w:rFonts w:ascii="Arial" w:hAnsi="Arial" w:cs="Arial"/>
            <w:sz w:val="20"/>
            <w:szCs w:val="20"/>
            <w:lang w:val="es-ES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  <w:lang w:val="es-ES"/>
        </w:rPr>
        <w:t xml:space="preserve"> </w:t>
      </w: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 </w:t>
      </w:r>
    </w:p>
    <w:sectPr w:rsidR="00D148F5" w:rsidRPr="007F56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419F8"/>
    <w:multiLevelType w:val="multilevel"/>
    <w:tmpl w:val="CA2EF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026A40"/>
    <w:multiLevelType w:val="multilevel"/>
    <w:tmpl w:val="ACA61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32F4"/>
    <w:rsid w:val="0000473F"/>
    <w:rsid w:val="00005D1E"/>
    <w:rsid w:val="00025BE1"/>
    <w:rsid w:val="00043B36"/>
    <w:rsid w:val="0006390B"/>
    <w:rsid w:val="00063EF7"/>
    <w:rsid w:val="00093EAA"/>
    <w:rsid w:val="00095BA0"/>
    <w:rsid w:val="000C46DB"/>
    <w:rsid w:val="000D088B"/>
    <w:rsid w:val="000F0A92"/>
    <w:rsid w:val="0010675F"/>
    <w:rsid w:val="001337C1"/>
    <w:rsid w:val="0015222E"/>
    <w:rsid w:val="00154237"/>
    <w:rsid w:val="00154A27"/>
    <w:rsid w:val="0016226F"/>
    <w:rsid w:val="00184002"/>
    <w:rsid w:val="00193CE6"/>
    <w:rsid w:val="001D58BA"/>
    <w:rsid w:val="001E2F81"/>
    <w:rsid w:val="00202A36"/>
    <w:rsid w:val="002254C3"/>
    <w:rsid w:val="00232029"/>
    <w:rsid w:val="00240D09"/>
    <w:rsid w:val="00240D0B"/>
    <w:rsid w:val="00243BE1"/>
    <w:rsid w:val="0025332A"/>
    <w:rsid w:val="002540A2"/>
    <w:rsid w:val="00254FD1"/>
    <w:rsid w:val="00256F7D"/>
    <w:rsid w:val="00271A5A"/>
    <w:rsid w:val="002947C0"/>
    <w:rsid w:val="002B320A"/>
    <w:rsid w:val="002B3380"/>
    <w:rsid w:val="002F2B43"/>
    <w:rsid w:val="002F7893"/>
    <w:rsid w:val="00321215"/>
    <w:rsid w:val="0036139E"/>
    <w:rsid w:val="00362A7E"/>
    <w:rsid w:val="00365344"/>
    <w:rsid w:val="003832F4"/>
    <w:rsid w:val="003B1474"/>
    <w:rsid w:val="003B72EB"/>
    <w:rsid w:val="003C204D"/>
    <w:rsid w:val="003D0AAD"/>
    <w:rsid w:val="003F2E30"/>
    <w:rsid w:val="00433096"/>
    <w:rsid w:val="00435BEA"/>
    <w:rsid w:val="004630ED"/>
    <w:rsid w:val="00472D31"/>
    <w:rsid w:val="0049305B"/>
    <w:rsid w:val="00495CB9"/>
    <w:rsid w:val="004D2907"/>
    <w:rsid w:val="005076BF"/>
    <w:rsid w:val="0051254F"/>
    <w:rsid w:val="00514293"/>
    <w:rsid w:val="00517466"/>
    <w:rsid w:val="00543A9D"/>
    <w:rsid w:val="00550825"/>
    <w:rsid w:val="00551EFB"/>
    <w:rsid w:val="00555D5A"/>
    <w:rsid w:val="00575B42"/>
    <w:rsid w:val="00582A45"/>
    <w:rsid w:val="00585C34"/>
    <w:rsid w:val="005924C7"/>
    <w:rsid w:val="005C3D71"/>
    <w:rsid w:val="005D36C7"/>
    <w:rsid w:val="00606331"/>
    <w:rsid w:val="00615523"/>
    <w:rsid w:val="006368FC"/>
    <w:rsid w:val="00664063"/>
    <w:rsid w:val="006853E5"/>
    <w:rsid w:val="00693178"/>
    <w:rsid w:val="006B11FD"/>
    <w:rsid w:val="00705485"/>
    <w:rsid w:val="00707991"/>
    <w:rsid w:val="00710BDA"/>
    <w:rsid w:val="00734BFC"/>
    <w:rsid w:val="00754AF6"/>
    <w:rsid w:val="00756662"/>
    <w:rsid w:val="0076670D"/>
    <w:rsid w:val="007911EC"/>
    <w:rsid w:val="007B3B3D"/>
    <w:rsid w:val="007C0C1B"/>
    <w:rsid w:val="007F5628"/>
    <w:rsid w:val="007F7865"/>
    <w:rsid w:val="0080685A"/>
    <w:rsid w:val="0082539B"/>
    <w:rsid w:val="00827F6A"/>
    <w:rsid w:val="00882078"/>
    <w:rsid w:val="0088580E"/>
    <w:rsid w:val="00895587"/>
    <w:rsid w:val="008C60E5"/>
    <w:rsid w:val="00903C78"/>
    <w:rsid w:val="0090677F"/>
    <w:rsid w:val="00910AB6"/>
    <w:rsid w:val="00920406"/>
    <w:rsid w:val="009366D1"/>
    <w:rsid w:val="00966A2B"/>
    <w:rsid w:val="00996369"/>
    <w:rsid w:val="009B288D"/>
    <w:rsid w:val="009D0A58"/>
    <w:rsid w:val="00A41A6B"/>
    <w:rsid w:val="00A46ACE"/>
    <w:rsid w:val="00A51935"/>
    <w:rsid w:val="00A66E6A"/>
    <w:rsid w:val="00AA3F0A"/>
    <w:rsid w:val="00AC1BB2"/>
    <w:rsid w:val="00AE0C0E"/>
    <w:rsid w:val="00AF51AA"/>
    <w:rsid w:val="00B00400"/>
    <w:rsid w:val="00B24A97"/>
    <w:rsid w:val="00B3625C"/>
    <w:rsid w:val="00B51F6D"/>
    <w:rsid w:val="00B55CBB"/>
    <w:rsid w:val="00B60031"/>
    <w:rsid w:val="00B8537C"/>
    <w:rsid w:val="00B9523C"/>
    <w:rsid w:val="00BA2683"/>
    <w:rsid w:val="00BC454E"/>
    <w:rsid w:val="00BD761A"/>
    <w:rsid w:val="00BE699E"/>
    <w:rsid w:val="00BF3EE8"/>
    <w:rsid w:val="00C37CE8"/>
    <w:rsid w:val="00C52E1D"/>
    <w:rsid w:val="00CC2A8E"/>
    <w:rsid w:val="00CC524D"/>
    <w:rsid w:val="00CE4505"/>
    <w:rsid w:val="00CF7080"/>
    <w:rsid w:val="00D148F5"/>
    <w:rsid w:val="00D318BB"/>
    <w:rsid w:val="00D45411"/>
    <w:rsid w:val="00D62B16"/>
    <w:rsid w:val="00D96209"/>
    <w:rsid w:val="00DB50E2"/>
    <w:rsid w:val="00DC65EB"/>
    <w:rsid w:val="00DD54B4"/>
    <w:rsid w:val="00E14701"/>
    <w:rsid w:val="00E16DC9"/>
    <w:rsid w:val="00E27091"/>
    <w:rsid w:val="00E445A3"/>
    <w:rsid w:val="00E52CBF"/>
    <w:rsid w:val="00E9443B"/>
    <w:rsid w:val="00E9754B"/>
    <w:rsid w:val="00EA4E00"/>
    <w:rsid w:val="00EA65BE"/>
    <w:rsid w:val="00EA7B69"/>
    <w:rsid w:val="00EB222E"/>
    <w:rsid w:val="00EC263A"/>
    <w:rsid w:val="00EC51D9"/>
    <w:rsid w:val="00ED76C4"/>
    <w:rsid w:val="00EF05D5"/>
    <w:rsid w:val="00EF78BF"/>
    <w:rsid w:val="00F16A27"/>
    <w:rsid w:val="00F17DCE"/>
    <w:rsid w:val="00F33F6F"/>
    <w:rsid w:val="00F40691"/>
    <w:rsid w:val="00F76629"/>
    <w:rsid w:val="00FA0476"/>
    <w:rsid w:val="00FB49A7"/>
    <w:rsid w:val="00FB6702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9C1F5"/>
  <w15:docId w15:val="{689AE77E-511E-4609-AA6B-415FC17C5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3B3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B55C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55CB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55CB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55C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55CB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5C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5CBB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E52CBF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10675F"/>
    <w:rPr>
      <w:i/>
      <w:iCs/>
    </w:rPr>
  </w:style>
  <w:style w:type="character" w:customStyle="1" w:styleId="enter">
    <w:name w:val="enter"/>
    <w:basedOn w:val="Fuentedeprrafopredeter"/>
    <w:rsid w:val="007B3B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newsroom.com/mx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64962-985E-4B5D-824B-9772A10CC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453</Words>
  <Characters>2492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Teran, Lourdes</dc:creator>
  <cp:lastModifiedBy>Christian Gomez</cp:lastModifiedBy>
  <cp:revision>5</cp:revision>
  <dcterms:created xsi:type="dcterms:W3CDTF">2018-04-18T22:02:00Z</dcterms:created>
  <dcterms:modified xsi:type="dcterms:W3CDTF">2018-04-20T13:50:00Z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Files\Content.Outlook\NTG3JH5L\Samsung Experience Store Antea abre sus puertas en Querétaro.docx</vt:lpwstr>
  </property>
</Properties>
</file>