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0E23D00D" wp14:editId="0EF13C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CONTACTO: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2E6C1D" w:rsidRPr="003949CC" w:rsidRDefault="00795991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2E6C1D" w:rsidRPr="003949CC">
          <w:rPr>
            <w:rStyle w:val="Hipervnculo"/>
            <w:rFonts w:ascii="Arial" w:eastAsia="MS Mincho" w:hAnsi="Arial" w:cs="Arial"/>
            <w:color w:val="auto"/>
            <w:sz w:val="16"/>
            <w:szCs w:val="16"/>
            <w:u w:val="none"/>
            <w:lang w:val="de-DE" w:eastAsia="es-ES" w:bidi="es-ES"/>
          </w:rPr>
          <w:t>diana.rm@samsung.com</w:t>
        </w:r>
      </w:hyperlink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cgomez@jeffreygroup.com</w:t>
      </w:r>
    </w:p>
    <w:p w:rsidR="00DC4219" w:rsidRPr="002E6C1D" w:rsidRDefault="00DC4219" w:rsidP="002E6C1D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DC4219">
        <w:rPr>
          <w:rFonts w:ascii="Arial" w:eastAsia="Calibri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DC4219" w:rsidRPr="00DC4219" w:rsidRDefault="00DC4219" w:rsidP="00135E69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8"/>
          <w:szCs w:val="24"/>
          <w:lang w:val="es-ES" w:eastAsia="es-ES" w:bidi="es-ES"/>
        </w:rPr>
      </w:pPr>
    </w:p>
    <w:p w:rsidR="00135E69" w:rsidRDefault="00137985" w:rsidP="00135E69">
      <w:pPr>
        <w:tabs>
          <w:tab w:val="left" w:pos="0"/>
        </w:tabs>
        <w:spacing w:after="0"/>
        <w:jc w:val="center"/>
        <w:rPr>
          <w:rFonts w:ascii="Arial" w:hAnsi="Arial"/>
          <w:b/>
          <w:sz w:val="28"/>
        </w:rPr>
      </w:pPr>
      <w:r w:rsidRPr="00137985">
        <w:rPr>
          <w:rFonts w:ascii="Arial" w:hAnsi="Arial"/>
          <w:b/>
          <w:sz w:val="28"/>
        </w:rPr>
        <w:t xml:space="preserve">Samsung QLED </w:t>
      </w:r>
      <w:r w:rsidR="004670C2">
        <w:rPr>
          <w:rFonts w:ascii="Arial" w:hAnsi="Arial"/>
          <w:b/>
          <w:sz w:val="28"/>
        </w:rPr>
        <w:t xml:space="preserve">TV </w:t>
      </w:r>
      <w:r w:rsidR="00135E69">
        <w:rPr>
          <w:rFonts w:ascii="Arial" w:hAnsi="Arial"/>
          <w:b/>
          <w:sz w:val="28"/>
        </w:rPr>
        <w:t>2018</w:t>
      </w:r>
      <w:r w:rsidRPr="00137985">
        <w:rPr>
          <w:rFonts w:ascii="Arial" w:hAnsi="Arial"/>
          <w:b/>
          <w:sz w:val="28"/>
        </w:rPr>
        <w:t xml:space="preserve"> </w:t>
      </w:r>
    </w:p>
    <w:p w:rsidR="00137985" w:rsidRDefault="008E50B8" w:rsidP="00135E69">
      <w:pPr>
        <w:tabs>
          <w:tab w:val="left" w:pos="0"/>
        </w:tabs>
        <w:spacing w:after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Tecnología y diseño que se integran</w:t>
      </w:r>
      <w:r w:rsidR="00137985" w:rsidRPr="00137985">
        <w:rPr>
          <w:rFonts w:ascii="Arial" w:hAnsi="Arial"/>
          <w:b/>
          <w:sz w:val="28"/>
        </w:rPr>
        <w:t xml:space="preserve"> a</w:t>
      </w:r>
      <w:r>
        <w:rPr>
          <w:rFonts w:ascii="Arial" w:hAnsi="Arial"/>
          <w:b/>
          <w:sz w:val="28"/>
        </w:rPr>
        <w:t>l</w:t>
      </w:r>
      <w:r w:rsidR="00137985" w:rsidRPr="00137985">
        <w:rPr>
          <w:rFonts w:ascii="Arial" w:hAnsi="Arial"/>
          <w:b/>
          <w:sz w:val="28"/>
        </w:rPr>
        <w:t xml:space="preserve"> hogar</w:t>
      </w:r>
    </w:p>
    <w:p w:rsidR="00135E69" w:rsidRPr="00137985" w:rsidRDefault="00135E69" w:rsidP="00135E69">
      <w:pPr>
        <w:tabs>
          <w:tab w:val="left" w:pos="0"/>
        </w:tabs>
        <w:spacing w:after="0"/>
        <w:jc w:val="center"/>
        <w:rPr>
          <w:rFonts w:ascii="Arial" w:hAnsi="Arial"/>
          <w:b/>
          <w:sz w:val="28"/>
        </w:rPr>
      </w:pPr>
    </w:p>
    <w:p w:rsidR="00137985" w:rsidRDefault="004670C2" w:rsidP="00137985">
      <w:pPr>
        <w:pStyle w:val="Prrafodelista"/>
        <w:numPr>
          <w:ilvl w:val="0"/>
          <w:numId w:val="2"/>
        </w:numPr>
        <w:spacing w:after="0" w:line="240" w:lineRule="auto"/>
        <w:jc w:val="center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El nuevo portafolio</w:t>
      </w:r>
      <w:r w:rsidR="004A6C82">
        <w:rPr>
          <w:rFonts w:ascii="Arial" w:hAnsi="Arial"/>
          <w:i/>
          <w:iCs/>
        </w:rPr>
        <w:t xml:space="preserve"> de</w:t>
      </w:r>
      <w:r w:rsidR="00137985" w:rsidRPr="00137985">
        <w:rPr>
          <w:rFonts w:ascii="Arial" w:hAnsi="Arial"/>
          <w:i/>
          <w:iCs/>
        </w:rPr>
        <w:t xml:space="preserve"> QLED TV ofrece novedades relacionadas con la calidad de imagen, </w:t>
      </w:r>
      <w:r>
        <w:rPr>
          <w:rFonts w:ascii="Arial" w:hAnsi="Arial"/>
          <w:i/>
          <w:iCs/>
        </w:rPr>
        <w:t>conectividad</w:t>
      </w:r>
      <w:r w:rsidR="00137985" w:rsidRPr="00137985">
        <w:rPr>
          <w:rFonts w:ascii="Arial" w:hAnsi="Arial"/>
          <w:i/>
          <w:iCs/>
        </w:rPr>
        <w:t xml:space="preserve"> </w:t>
      </w:r>
      <w:r>
        <w:rPr>
          <w:rFonts w:ascii="Arial" w:hAnsi="Arial"/>
          <w:i/>
          <w:iCs/>
        </w:rPr>
        <w:t xml:space="preserve">e integración </w:t>
      </w:r>
      <w:r w:rsidR="004A6C82">
        <w:rPr>
          <w:rFonts w:ascii="Arial" w:hAnsi="Arial"/>
          <w:i/>
          <w:iCs/>
        </w:rPr>
        <w:t>a través de</w:t>
      </w:r>
      <w:r>
        <w:rPr>
          <w:rFonts w:ascii="Arial" w:hAnsi="Arial"/>
          <w:i/>
          <w:iCs/>
        </w:rPr>
        <w:t xml:space="preserve"> </w:t>
      </w:r>
      <w:r w:rsidR="00C41423">
        <w:rPr>
          <w:rFonts w:ascii="Arial" w:hAnsi="Arial"/>
          <w:i/>
          <w:iCs/>
        </w:rPr>
        <w:t xml:space="preserve">la aplicación </w:t>
      </w:r>
      <w:proofErr w:type="spellStart"/>
      <w:r>
        <w:rPr>
          <w:rFonts w:ascii="Arial" w:hAnsi="Arial"/>
          <w:i/>
          <w:iCs/>
        </w:rPr>
        <w:t>SmartThings</w:t>
      </w:r>
      <w:proofErr w:type="spellEnd"/>
      <w:r w:rsidR="00137985" w:rsidRPr="00137985">
        <w:rPr>
          <w:rFonts w:ascii="Arial" w:hAnsi="Arial"/>
          <w:i/>
          <w:iCs/>
        </w:rPr>
        <w:t>.</w:t>
      </w:r>
    </w:p>
    <w:p w:rsidR="00137985" w:rsidRDefault="00C41423" w:rsidP="00137985">
      <w:pPr>
        <w:pStyle w:val="Prrafodelista"/>
        <w:numPr>
          <w:ilvl w:val="0"/>
          <w:numId w:val="2"/>
        </w:numPr>
        <w:spacing w:after="0" w:line="240" w:lineRule="auto"/>
        <w:jc w:val="center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La función </w:t>
      </w:r>
      <w:r w:rsidR="00137985" w:rsidRPr="00137985">
        <w:rPr>
          <w:rFonts w:ascii="Arial" w:hAnsi="Arial"/>
          <w:i/>
          <w:iCs/>
        </w:rPr>
        <w:t>“</w:t>
      </w:r>
      <w:proofErr w:type="spellStart"/>
      <w:r w:rsidR="00137985" w:rsidRPr="00137985">
        <w:rPr>
          <w:rFonts w:ascii="Arial" w:hAnsi="Arial"/>
          <w:i/>
          <w:iCs/>
        </w:rPr>
        <w:t>Ambient</w:t>
      </w:r>
      <w:proofErr w:type="spellEnd"/>
      <w:r w:rsidR="00137985" w:rsidRPr="00137985">
        <w:rPr>
          <w:rFonts w:ascii="Arial" w:hAnsi="Arial"/>
          <w:i/>
          <w:iCs/>
        </w:rPr>
        <w:t xml:space="preserve"> </w:t>
      </w:r>
      <w:proofErr w:type="spellStart"/>
      <w:r w:rsidR="00137985" w:rsidRPr="00137985">
        <w:rPr>
          <w:rFonts w:ascii="Arial" w:hAnsi="Arial"/>
          <w:i/>
          <w:iCs/>
        </w:rPr>
        <w:t>Mode</w:t>
      </w:r>
      <w:proofErr w:type="spellEnd"/>
      <w:r w:rsidR="00137985" w:rsidRPr="00137985">
        <w:rPr>
          <w:rFonts w:ascii="Arial" w:hAnsi="Arial"/>
          <w:i/>
          <w:iCs/>
        </w:rPr>
        <w:t>”, permite</w:t>
      </w:r>
      <w:r w:rsidR="00925BB5">
        <w:rPr>
          <w:rFonts w:ascii="Arial" w:hAnsi="Arial"/>
          <w:i/>
          <w:iCs/>
        </w:rPr>
        <w:t xml:space="preserve"> mimetizar la pantalla con el ambiente y </w:t>
      </w:r>
      <w:r w:rsidR="00137985" w:rsidRPr="00137985">
        <w:rPr>
          <w:rFonts w:ascii="Arial" w:hAnsi="Arial"/>
          <w:i/>
          <w:iCs/>
        </w:rPr>
        <w:t xml:space="preserve">mostrar información </w:t>
      </w:r>
      <w:r w:rsidR="004670C2">
        <w:rPr>
          <w:rFonts w:ascii="Arial" w:hAnsi="Arial"/>
          <w:i/>
          <w:iCs/>
        </w:rPr>
        <w:t xml:space="preserve">relevante para el usuario </w:t>
      </w:r>
      <w:r>
        <w:rPr>
          <w:rFonts w:ascii="Arial" w:hAnsi="Arial"/>
          <w:i/>
          <w:iCs/>
        </w:rPr>
        <w:t xml:space="preserve">aún </w:t>
      </w:r>
      <w:r w:rsidR="004A6C82">
        <w:rPr>
          <w:rFonts w:ascii="Arial" w:hAnsi="Arial"/>
          <w:i/>
          <w:iCs/>
        </w:rPr>
        <w:t>con</w:t>
      </w:r>
      <w:r w:rsidR="00137985" w:rsidRPr="00137985">
        <w:rPr>
          <w:rFonts w:ascii="Arial" w:hAnsi="Arial"/>
          <w:i/>
          <w:iCs/>
        </w:rPr>
        <w:t xml:space="preserve"> el televisor apagado.</w:t>
      </w:r>
    </w:p>
    <w:p w:rsidR="00137985" w:rsidRPr="00137985" w:rsidRDefault="00137985" w:rsidP="00137985">
      <w:pPr>
        <w:pStyle w:val="Prrafodelista"/>
        <w:numPr>
          <w:ilvl w:val="0"/>
          <w:numId w:val="2"/>
        </w:numPr>
        <w:spacing w:after="0" w:line="240" w:lineRule="auto"/>
        <w:jc w:val="center"/>
        <w:rPr>
          <w:rFonts w:ascii="Arial" w:hAnsi="Arial"/>
          <w:i/>
          <w:iCs/>
        </w:rPr>
      </w:pPr>
      <w:r w:rsidRPr="00137985">
        <w:rPr>
          <w:rFonts w:ascii="Arial" w:hAnsi="Arial"/>
          <w:i/>
          <w:iCs/>
        </w:rPr>
        <w:t>QLED</w:t>
      </w:r>
      <w:r w:rsidR="00A960C0">
        <w:rPr>
          <w:rFonts w:ascii="Arial" w:hAnsi="Arial"/>
          <w:i/>
          <w:iCs/>
        </w:rPr>
        <w:t xml:space="preserve"> TV</w:t>
      </w:r>
      <w:r w:rsidRPr="00137985">
        <w:rPr>
          <w:rFonts w:ascii="Arial" w:hAnsi="Arial"/>
          <w:i/>
          <w:iCs/>
        </w:rPr>
        <w:t xml:space="preserve"> ofrece un sistema operativo inteligente, moderno y más intuitivo.</w:t>
      </w:r>
    </w:p>
    <w:p w:rsidR="00AC1F76" w:rsidRPr="00AC1F76" w:rsidRDefault="00AC1F76" w:rsidP="00BF1838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eastAsia="es-ES" w:bidi="es-ES"/>
        </w:rPr>
      </w:pPr>
    </w:p>
    <w:p w:rsidR="00652CE7" w:rsidRDefault="00137985" w:rsidP="00652CE7">
      <w:pPr>
        <w:spacing w:after="0" w:line="240" w:lineRule="auto"/>
        <w:jc w:val="both"/>
        <w:rPr>
          <w:rFonts w:ascii="Arial" w:eastAsia="Calibri" w:hAnsi="Arial" w:cs="Arial"/>
          <w:lang w:eastAsia="es-ES" w:bidi="es-ES"/>
        </w:rPr>
      </w:pPr>
      <w:r>
        <w:rPr>
          <w:rFonts w:ascii="Arial" w:eastAsia="Calibri" w:hAnsi="Arial" w:cs="Arial"/>
          <w:b/>
          <w:lang w:val="es-ES" w:eastAsia="es-ES" w:bidi="es-ES"/>
        </w:rPr>
        <w:t>Ciudad de México</w:t>
      </w:r>
      <w:r w:rsidR="00BF1838">
        <w:rPr>
          <w:rFonts w:ascii="Arial" w:eastAsia="Calibri" w:hAnsi="Arial" w:cs="Arial"/>
          <w:b/>
          <w:lang w:val="es-ES" w:eastAsia="es-ES" w:bidi="es-ES"/>
        </w:rPr>
        <w:t xml:space="preserve"> </w:t>
      </w:r>
      <w:r w:rsidR="00EF7287">
        <w:rPr>
          <w:rFonts w:ascii="Arial" w:eastAsia="Calibri" w:hAnsi="Arial" w:cs="Arial"/>
          <w:b/>
          <w:lang w:val="es-ES" w:eastAsia="es-ES" w:bidi="es-ES"/>
        </w:rPr>
        <w:t>–</w:t>
      </w:r>
      <w:r w:rsidR="003F3532">
        <w:rPr>
          <w:rFonts w:ascii="Arial" w:eastAsia="Calibri" w:hAnsi="Arial" w:cs="Arial"/>
          <w:b/>
          <w:lang w:val="es-ES" w:eastAsia="es-ES" w:bidi="es-ES"/>
        </w:rPr>
        <w:t xml:space="preserve"> </w:t>
      </w:r>
      <w:r w:rsidR="00135E69">
        <w:rPr>
          <w:rFonts w:ascii="Arial" w:eastAsia="Calibri" w:hAnsi="Arial" w:cs="Arial"/>
          <w:b/>
          <w:lang w:val="es-ES" w:eastAsia="es-ES" w:bidi="es-ES"/>
        </w:rPr>
        <w:t>noviembre</w:t>
      </w:r>
      <w:r w:rsidR="00C430EA" w:rsidRPr="00C430EA">
        <w:rPr>
          <w:rFonts w:ascii="Arial" w:eastAsia="Calibri" w:hAnsi="Arial" w:cs="Arial"/>
          <w:b/>
          <w:lang w:val="es-ES" w:eastAsia="es-ES" w:bidi="es-ES"/>
        </w:rPr>
        <w:t xml:space="preserve"> de 2018</w:t>
      </w:r>
      <w:r w:rsidR="00C430EA" w:rsidRPr="00C430EA">
        <w:rPr>
          <w:rFonts w:ascii="Arial" w:eastAsia="Calibri" w:hAnsi="Arial" w:cs="Arial"/>
          <w:lang w:val="es-ES" w:eastAsia="es-ES" w:bidi="es-ES"/>
        </w:rPr>
        <w:t xml:space="preserve"> </w:t>
      </w:r>
      <w:r w:rsidR="00F7451E">
        <w:rPr>
          <w:rFonts w:ascii="Arial" w:eastAsia="Calibri" w:hAnsi="Arial" w:cs="Arial"/>
          <w:lang w:val="es-ES" w:eastAsia="es-ES" w:bidi="es-ES"/>
        </w:rPr>
        <w:t>–</w:t>
      </w:r>
      <w:r w:rsidR="00C430EA" w:rsidRPr="00C430EA">
        <w:rPr>
          <w:rFonts w:ascii="Arial" w:eastAsia="Calibri" w:hAnsi="Arial" w:cs="Arial"/>
          <w:lang w:val="es-ES" w:eastAsia="es-ES" w:bidi="es-ES"/>
        </w:rPr>
        <w:t xml:space="preserve"> </w:t>
      </w:r>
      <w:bookmarkStart w:id="0" w:name="_GoBack"/>
      <w:r w:rsidRPr="00137985">
        <w:rPr>
          <w:rFonts w:ascii="Arial" w:eastAsia="Calibri" w:hAnsi="Arial" w:cs="Arial"/>
          <w:lang w:eastAsia="es-ES" w:bidi="es-ES"/>
        </w:rPr>
        <w:t xml:space="preserve">La </w:t>
      </w:r>
      <w:r w:rsidR="00C41423">
        <w:rPr>
          <w:rFonts w:ascii="Arial" w:eastAsia="Calibri" w:hAnsi="Arial" w:cs="Arial"/>
          <w:lang w:eastAsia="es-ES" w:bidi="es-ES"/>
        </w:rPr>
        <w:t xml:space="preserve">nueva </w:t>
      </w:r>
      <w:r w:rsidRPr="00137985">
        <w:rPr>
          <w:rFonts w:ascii="Arial" w:eastAsia="Calibri" w:hAnsi="Arial" w:cs="Arial"/>
          <w:lang w:eastAsia="es-ES" w:bidi="es-ES"/>
        </w:rPr>
        <w:t xml:space="preserve">era de los televisores inteligentes se desarrolla a pasos </w:t>
      </w:r>
      <w:r w:rsidR="00C24FEE">
        <w:rPr>
          <w:rFonts w:ascii="Arial" w:eastAsia="Calibri" w:hAnsi="Arial" w:cs="Arial"/>
          <w:lang w:eastAsia="es-ES" w:bidi="es-ES"/>
        </w:rPr>
        <w:t>agigantados</w:t>
      </w:r>
      <w:r w:rsidR="00763621">
        <w:rPr>
          <w:rFonts w:ascii="Arial" w:eastAsia="Calibri" w:hAnsi="Arial" w:cs="Arial"/>
          <w:lang w:eastAsia="es-ES" w:bidi="es-ES"/>
        </w:rPr>
        <w:t>, bajo esta premisa y</w:t>
      </w:r>
      <w:r w:rsidR="00C41423">
        <w:rPr>
          <w:rFonts w:ascii="Arial" w:eastAsia="Calibri" w:hAnsi="Arial" w:cs="Arial"/>
          <w:lang w:eastAsia="es-ES" w:bidi="es-ES"/>
        </w:rPr>
        <w:t xml:space="preserve"> </w:t>
      </w:r>
      <w:r w:rsidR="00763621">
        <w:rPr>
          <w:rFonts w:ascii="Arial" w:eastAsia="Calibri" w:hAnsi="Arial" w:cs="Arial"/>
          <w:lang w:eastAsia="es-ES" w:bidi="es-ES"/>
        </w:rPr>
        <w:t>c</w:t>
      </w:r>
      <w:r w:rsidRPr="00137985">
        <w:rPr>
          <w:rFonts w:ascii="Arial" w:eastAsia="Calibri" w:hAnsi="Arial" w:cs="Arial"/>
          <w:lang w:eastAsia="es-ES" w:bidi="es-ES"/>
        </w:rPr>
        <w:t xml:space="preserve">on el objetivo </w:t>
      </w:r>
      <w:r w:rsidR="00135E69">
        <w:rPr>
          <w:rFonts w:ascii="Arial" w:eastAsia="Calibri" w:hAnsi="Arial" w:cs="Arial"/>
          <w:lang w:eastAsia="es-ES" w:bidi="es-ES"/>
        </w:rPr>
        <w:t xml:space="preserve">de </w:t>
      </w:r>
      <w:r w:rsidRPr="00137985">
        <w:rPr>
          <w:rFonts w:ascii="Arial" w:eastAsia="Calibri" w:hAnsi="Arial" w:cs="Arial"/>
          <w:lang w:eastAsia="es-ES" w:bidi="es-ES"/>
        </w:rPr>
        <w:t>mantener su liderazgo</w:t>
      </w:r>
      <w:r w:rsidR="004A1D4C">
        <w:rPr>
          <w:rFonts w:ascii="Arial" w:eastAsia="Calibri" w:hAnsi="Arial" w:cs="Arial"/>
          <w:lang w:eastAsia="es-ES" w:bidi="es-ES"/>
        </w:rPr>
        <w:t xml:space="preserve"> a nivel global</w:t>
      </w:r>
      <w:r w:rsidRPr="00137985">
        <w:rPr>
          <w:rFonts w:ascii="Arial" w:eastAsia="Calibri" w:hAnsi="Arial" w:cs="Arial"/>
          <w:lang w:eastAsia="es-ES" w:bidi="es-ES"/>
        </w:rPr>
        <w:t>, Samsung present</w:t>
      </w:r>
      <w:r w:rsidR="004A1D4C">
        <w:rPr>
          <w:rFonts w:ascii="Arial" w:eastAsia="Calibri" w:hAnsi="Arial" w:cs="Arial"/>
          <w:lang w:eastAsia="es-ES" w:bidi="es-ES"/>
        </w:rPr>
        <w:t>ó</w:t>
      </w:r>
      <w:r w:rsidRPr="00137985">
        <w:rPr>
          <w:rFonts w:ascii="Arial" w:eastAsia="Calibri" w:hAnsi="Arial" w:cs="Arial"/>
          <w:lang w:eastAsia="es-ES" w:bidi="es-ES"/>
        </w:rPr>
        <w:t xml:space="preserve"> su </w:t>
      </w:r>
      <w:r w:rsidR="004A1D4C">
        <w:rPr>
          <w:rFonts w:ascii="Arial" w:eastAsia="Calibri" w:hAnsi="Arial" w:cs="Arial"/>
          <w:lang w:eastAsia="es-ES" w:bidi="es-ES"/>
        </w:rPr>
        <w:t xml:space="preserve">nuevo </w:t>
      </w:r>
      <w:proofErr w:type="spellStart"/>
      <w:r w:rsidR="004A1D4C" w:rsidRPr="004A1D4C">
        <w:rPr>
          <w:rFonts w:ascii="Arial" w:eastAsia="Calibri" w:hAnsi="Arial" w:cs="Arial"/>
          <w:i/>
          <w:lang w:eastAsia="es-ES" w:bidi="es-ES"/>
        </w:rPr>
        <w:t>lineup</w:t>
      </w:r>
      <w:proofErr w:type="spellEnd"/>
      <w:r w:rsidR="004A1D4C">
        <w:rPr>
          <w:rFonts w:ascii="Arial" w:eastAsia="Calibri" w:hAnsi="Arial" w:cs="Arial"/>
          <w:lang w:eastAsia="es-ES" w:bidi="es-ES"/>
        </w:rPr>
        <w:t xml:space="preserve"> </w:t>
      </w:r>
      <w:r w:rsidRPr="00137985">
        <w:rPr>
          <w:rFonts w:ascii="Arial" w:eastAsia="Calibri" w:hAnsi="Arial" w:cs="Arial"/>
          <w:lang w:eastAsia="es-ES" w:bidi="es-ES"/>
        </w:rPr>
        <w:t xml:space="preserve">QLED </w:t>
      </w:r>
      <w:r w:rsidR="004A1D4C">
        <w:rPr>
          <w:rFonts w:ascii="Arial" w:eastAsia="Calibri" w:hAnsi="Arial" w:cs="Arial"/>
          <w:lang w:eastAsia="es-ES" w:bidi="es-ES"/>
        </w:rPr>
        <w:t>TV</w:t>
      </w:r>
      <w:r w:rsidR="00925BB5">
        <w:rPr>
          <w:rFonts w:ascii="Arial" w:eastAsia="Calibri" w:hAnsi="Arial" w:cs="Arial"/>
          <w:lang w:eastAsia="es-ES" w:bidi="es-ES"/>
        </w:rPr>
        <w:t xml:space="preserve"> 2018</w:t>
      </w:r>
      <w:r w:rsidRPr="00137985">
        <w:rPr>
          <w:rFonts w:ascii="Arial" w:eastAsia="Calibri" w:hAnsi="Arial" w:cs="Arial"/>
          <w:lang w:eastAsia="es-ES" w:bidi="es-ES"/>
        </w:rPr>
        <w:t xml:space="preserve"> en </w:t>
      </w:r>
      <w:r w:rsidR="004A1D4C">
        <w:rPr>
          <w:rFonts w:ascii="Arial" w:eastAsia="Calibri" w:hAnsi="Arial" w:cs="Arial"/>
          <w:lang w:eastAsia="es-ES" w:bidi="es-ES"/>
        </w:rPr>
        <w:t>México</w:t>
      </w:r>
      <w:r w:rsidRPr="00137985">
        <w:rPr>
          <w:rFonts w:ascii="Arial" w:eastAsia="Calibri" w:hAnsi="Arial" w:cs="Arial"/>
          <w:lang w:eastAsia="es-ES" w:bidi="es-ES"/>
        </w:rPr>
        <w:t xml:space="preserve">. </w:t>
      </w:r>
      <w:r w:rsidR="004A1D4C">
        <w:rPr>
          <w:rFonts w:ascii="Arial" w:eastAsia="Calibri" w:hAnsi="Arial" w:cs="Arial"/>
          <w:lang w:eastAsia="es-ES" w:bidi="es-ES"/>
        </w:rPr>
        <w:t>Con</w:t>
      </w:r>
      <w:r w:rsidRPr="00137985">
        <w:rPr>
          <w:rFonts w:ascii="Arial" w:eastAsia="Calibri" w:hAnsi="Arial" w:cs="Arial"/>
          <w:lang w:eastAsia="es-ES" w:bidi="es-ES"/>
        </w:rPr>
        <w:t xml:space="preserve"> mejoras en la definición de imagen, una amigable y fácil navegación, </w:t>
      </w:r>
      <w:r w:rsidR="004A6C82">
        <w:rPr>
          <w:rFonts w:ascii="Arial" w:eastAsia="Calibri" w:hAnsi="Arial" w:cs="Arial"/>
          <w:lang w:eastAsia="es-ES" w:bidi="es-ES"/>
        </w:rPr>
        <w:t>además de integrar</w:t>
      </w:r>
      <w:r w:rsidRPr="00137985">
        <w:rPr>
          <w:rFonts w:ascii="Arial" w:eastAsia="Calibri" w:hAnsi="Arial" w:cs="Arial"/>
          <w:lang w:eastAsia="es-ES" w:bidi="es-ES"/>
        </w:rPr>
        <w:t xml:space="preserve"> diseño </w:t>
      </w:r>
      <w:r w:rsidR="004A1D4C">
        <w:rPr>
          <w:rFonts w:ascii="Arial" w:eastAsia="Calibri" w:hAnsi="Arial" w:cs="Arial"/>
          <w:lang w:eastAsia="es-ES" w:bidi="es-ES"/>
        </w:rPr>
        <w:t>refinado pensado en realzar</w:t>
      </w:r>
      <w:r w:rsidRPr="00137985">
        <w:rPr>
          <w:rFonts w:ascii="Arial" w:eastAsia="Calibri" w:hAnsi="Arial" w:cs="Arial"/>
          <w:lang w:eastAsia="es-ES" w:bidi="es-ES"/>
        </w:rPr>
        <w:t xml:space="preserve"> la estética y armonía en los espacios</w:t>
      </w:r>
      <w:r w:rsidR="004A6C82">
        <w:rPr>
          <w:rFonts w:ascii="Arial" w:eastAsia="Calibri" w:hAnsi="Arial" w:cs="Arial"/>
          <w:lang w:eastAsia="es-ES" w:bidi="es-ES"/>
        </w:rPr>
        <w:t xml:space="preserve">. </w:t>
      </w:r>
      <w:r w:rsidR="00925BB5">
        <w:rPr>
          <w:rFonts w:ascii="Arial" w:eastAsia="Calibri" w:hAnsi="Arial" w:cs="Arial"/>
          <w:lang w:eastAsia="es-ES" w:bidi="es-ES"/>
        </w:rPr>
        <w:t xml:space="preserve">Las nuevas pantallas </w:t>
      </w:r>
      <w:r w:rsidRPr="00137985">
        <w:rPr>
          <w:rFonts w:ascii="Arial" w:eastAsia="Calibri" w:hAnsi="Arial" w:cs="Arial"/>
          <w:lang w:eastAsia="es-ES" w:bidi="es-ES"/>
        </w:rPr>
        <w:t xml:space="preserve">QLED TV </w:t>
      </w:r>
      <w:r w:rsidR="004A1D4C">
        <w:rPr>
          <w:rFonts w:ascii="Arial" w:eastAsia="Calibri" w:hAnsi="Arial" w:cs="Arial"/>
          <w:lang w:eastAsia="es-ES" w:bidi="es-ES"/>
        </w:rPr>
        <w:t>se encuentran disponibles en</w:t>
      </w:r>
      <w:r w:rsidRPr="00137985">
        <w:rPr>
          <w:rFonts w:ascii="Arial" w:eastAsia="Calibri" w:hAnsi="Arial" w:cs="Arial"/>
          <w:lang w:eastAsia="es-ES" w:bidi="es-ES"/>
        </w:rPr>
        <w:t xml:space="preserve"> 49”, 55”, 65”, 75”</w:t>
      </w:r>
      <w:r w:rsidR="00641E91">
        <w:rPr>
          <w:rFonts w:ascii="Arial" w:eastAsia="Calibri" w:hAnsi="Arial" w:cs="Arial"/>
          <w:lang w:eastAsia="es-ES" w:bidi="es-ES"/>
        </w:rPr>
        <w:t xml:space="preserve"> y</w:t>
      </w:r>
      <w:r w:rsidRPr="00137985">
        <w:rPr>
          <w:rFonts w:ascii="Arial" w:eastAsia="Calibri" w:hAnsi="Arial" w:cs="Arial"/>
          <w:lang w:eastAsia="es-ES" w:bidi="es-ES"/>
        </w:rPr>
        <w:t xml:space="preserve"> 82” </w:t>
      </w:r>
      <w:r w:rsidR="008E1FB9">
        <w:rPr>
          <w:rFonts w:ascii="Arial" w:eastAsia="Calibri" w:hAnsi="Arial" w:cs="Arial"/>
          <w:lang w:eastAsia="es-ES" w:bidi="es-ES"/>
        </w:rPr>
        <w:t>pulgadas</w:t>
      </w:r>
      <w:r w:rsidRPr="00137985">
        <w:rPr>
          <w:rFonts w:ascii="Arial" w:eastAsia="Calibri" w:hAnsi="Arial" w:cs="Arial"/>
          <w:lang w:eastAsia="es-ES" w:bidi="es-ES"/>
        </w:rPr>
        <w:t xml:space="preserve">, de esta manera la </w:t>
      </w:r>
      <w:r w:rsidR="004A1D4C">
        <w:rPr>
          <w:rFonts w:ascii="Arial" w:eastAsia="Calibri" w:hAnsi="Arial" w:cs="Arial"/>
          <w:lang w:eastAsia="es-ES" w:bidi="es-ES"/>
        </w:rPr>
        <w:t>compañía</w:t>
      </w:r>
      <w:r w:rsidRPr="00137985">
        <w:rPr>
          <w:rFonts w:ascii="Arial" w:eastAsia="Calibri" w:hAnsi="Arial" w:cs="Arial"/>
          <w:lang w:eastAsia="es-ES" w:bidi="es-ES"/>
        </w:rPr>
        <w:t xml:space="preserve"> ofrece</w:t>
      </w:r>
      <w:r w:rsidR="00C41423">
        <w:rPr>
          <w:rFonts w:ascii="Arial" w:eastAsia="Calibri" w:hAnsi="Arial" w:cs="Arial"/>
          <w:lang w:eastAsia="es-ES" w:bidi="es-ES"/>
        </w:rPr>
        <w:t xml:space="preserve">, </w:t>
      </w:r>
      <w:r w:rsidRPr="00137985">
        <w:rPr>
          <w:rFonts w:ascii="Arial" w:eastAsia="Calibri" w:hAnsi="Arial" w:cs="Arial"/>
          <w:lang w:eastAsia="es-ES" w:bidi="es-ES"/>
        </w:rPr>
        <w:t>el portafolio más completo en el mercado de televisores.</w:t>
      </w:r>
    </w:p>
    <w:p w:rsidR="00137985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9158D2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i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“</w:t>
      </w:r>
      <w:r w:rsidR="004A1D4C" w:rsidRPr="009A3CE9">
        <w:rPr>
          <w:rFonts w:ascii="Arial" w:eastAsia="Calibri" w:hAnsi="Arial" w:cs="Arial"/>
          <w:bCs/>
          <w:i/>
          <w:lang w:eastAsia="es-ES" w:bidi="es-ES"/>
        </w:rPr>
        <w:t>La innovación es un compromiso constante para Samsung</w:t>
      </w:r>
      <w:r w:rsidRPr="009A3CE9">
        <w:rPr>
          <w:rFonts w:ascii="Arial" w:eastAsia="Calibri" w:hAnsi="Arial" w:cs="Arial"/>
          <w:bCs/>
          <w:i/>
          <w:lang w:eastAsia="es-ES" w:bidi="es-ES"/>
        </w:rPr>
        <w:t xml:space="preserve">, </w:t>
      </w:r>
      <w:r w:rsidR="004A1D4C" w:rsidRPr="009A3CE9">
        <w:rPr>
          <w:rFonts w:ascii="Arial" w:eastAsia="Calibri" w:hAnsi="Arial" w:cs="Arial"/>
          <w:bCs/>
          <w:i/>
          <w:lang w:eastAsia="es-ES" w:bidi="es-ES"/>
        </w:rPr>
        <w:t xml:space="preserve">prueba de ello es el lanzamiento del nuevo </w:t>
      </w:r>
      <w:proofErr w:type="spellStart"/>
      <w:r w:rsidR="004A1D4C" w:rsidRPr="009A3CE9">
        <w:rPr>
          <w:rFonts w:ascii="Arial" w:eastAsia="Calibri" w:hAnsi="Arial" w:cs="Arial"/>
          <w:bCs/>
          <w:i/>
          <w:lang w:eastAsia="es-ES" w:bidi="es-ES"/>
        </w:rPr>
        <w:t>lineup</w:t>
      </w:r>
      <w:proofErr w:type="spellEnd"/>
      <w:r w:rsidR="004A1D4C"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Pr="009A3CE9">
        <w:rPr>
          <w:rFonts w:ascii="Arial" w:eastAsia="Calibri" w:hAnsi="Arial" w:cs="Arial"/>
          <w:bCs/>
          <w:i/>
          <w:lang w:eastAsia="es-ES" w:bidi="es-ES"/>
        </w:rPr>
        <w:t>QLED TV 2018</w:t>
      </w:r>
      <w:r w:rsidR="004A1D4C" w:rsidRPr="009A3CE9">
        <w:rPr>
          <w:rFonts w:ascii="Arial" w:eastAsia="Calibri" w:hAnsi="Arial" w:cs="Arial"/>
          <w:bCs/>
          <w:i/>
          <w:lang w:eastAsia="es-ES" w:bidi="es-ES"/>
        </w:rPr>
        <w:t xml:space="preserve">, el cual está equipado con la más alta tecnología </w:t>
      </w:r>
      <w:r w:rsidR="001F4A27">
        <w:rPr>
          <w:rFonts w:ascii="Arial" w:eastAsia="Calibri" w:hAnsi="Arial" w:cs="Arial"/>
          <w:bCs/>
          <w:i/>
          <w:lang w:eastAsia="es-ES" w:bidi="es-ES"/>
        </w:rPr>
        <w:t>para</w:t>
      </w:r>
      <w:r w:rsidR="004A1D4C" w:rsidRPr="009A3CE9">
        <w:rPr>
          <w:rFonts w:ascii="Arial" w:eastAsia="Calibri" w:hAnsi="Arial" w:cs="Arial"/>
          <w:bCs/>
          <w:i/>
          <w:lang w:eastAsia="es-ES" w:bidi="es-ES"/>
        </w:rPr>
        <w:t xml:space="preserve"> ofrecer la mejor experiencia al usuario. En este sentido, todo el portafolio</w:t>
      </w:r>
      <w:r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3168E4" w:rsidRPr="009A3CE9">
        <w:rPr>
          <w:rFonts w:ascii="Arial" w:eastAsia="Calibri" w:hAnsi="Arial" w:cs="Arial"/>
          <w:bCs/>
          <w:i/>
          <w:lang w:eastAsia="es-ES" w:bidi="es-ES"/>
        </w:rPr>
        <w:t xml:space="preserve">cuenta con diversas </w:t>
      </w:r>
      <w:r w:rsidRPr="009A3CE9">
        <w:rPr>
          <w:rFonts w:ascii="Arial" w:eastAsia="Calibri" w:hAnsi="Arial" w:cs="Arial"/>
          <w:bCs/>
          <w:i/>
          <w:lang w:eastAsia="es-ES" w:bidi="es-ES"/>
        </w:rPr>
        <w:t xml:space="preserve">novedades relacionadas </w:t>
      </w:r>
      <w:r w:rsidR="003168E4" w:rsidRPr="009A3CE9">
        <w:rPr>
          <w:rFonts w:ascii="Arial" w:eastAsia="Calibri" w:hAnsi="Arial" w:cs="Arial"/>
          <w:bCs/>
          <w:i/>
          <w:lang w:eastAsia="es-ES" w:bidi="es-ES"/>
        </w:rPr>
        <w:t>con</w:t>
      </w:r>
      <w:r w:rsidRPr="009A3CE9">
        <w:rPr>
          <w:rFonts w:ascii="Arial" w:eastAsia="Calibri" w:hAnsi="Arial" w:cs="Arial"/>
          <w:bCs/>
          <w:i/>
          <w:lang w:eastAsia="es-ES" w:bidi="es-ES"/>
        </w:rPr>
        <w:t xml:space="preserve"> la calidad de imagen, </w:t>
      </w:r>
      <w:r w:rsidR="003168E4" w:rsidRPr="009A3CE9">
        <w:rPr>
          <w:rFonts w:ascii="Arial" w:eastAsia="Calibri" w:hAnsi="Arial" w:cs="Arial"/>
          <w:bCs/>
          <w:i/>
          <w:lang w:eastAsia="es-ES" w:bidi="es-ES"/>
        </w:rPr>
        <w:t>conectividad</w:t>
      </w:r>
      <w:r w:rsidR="001F4A27">
        <w:rPr>
          <w:rFonts w:ascii="Arial" w:eastAsia="Calibri" w:hAnsi="Arial" w:cs="Arial"/>
          <w:bCs/>
          <w:i/>
          <w:lang w:eastAsia="es-ES" w:bidi="es-ES"/>
        </w:rPr>
        <w:t xml:space="preserve">; además, a través de su </w:t>
      </w:r>
      <w:r w:rsidR="003168E4" w:rsidRPr="009A3CE9">
        <w:rPr>
          <w:rFonts w:ascii="Arial" w:eastAsia="Calibri" w:hAnsi="Arial" w:cs="Arial"/>
          <w:bCs/>
          <w:i/>
          <w:lang w:eastAsia="es-ES" w:bidi="es-ES"/>
        </w:rPr>
        <w:t xml:space="preserve">integración con </w:t>
      </w:r>
      <w:r w:rsidR="00C41423">
        <w:rPr>
          <w:rFonts w:ascii="Arial" w:eastAsia="Calibri" w:hAnsi="Arial" w:cs="Arial"/>
          <w:bCs/>
          <w:i/>
          <w:lang w:eastAsia="es-ES" w:bidi="es-ES"/>
        </w:rPr>
        <w:t xml:space="preserve">la aplicación </w:t>
      </w:r>
      <w:proofErr w:type="spellStart"/>
      <w:r w:rsidR="003168E4" w:rsidRPr="009A3CE9">
        <w:rPr>
          <w:rFonts w:ascii="Arial" w:eastAsia="Calibri" w:hAnsi="Arial" w:cs="Arial"/>
          <w:bCs/>
          <w:i/>
          <w:lang w:eastAsia="es-ES" w:bidi="es-ES"/>
        </w:rPr>
        <w:t>SmartThings</w:t>
      </w:r>
      <w:proofErr w:type="spellEnd"/>
      <w:r w:rsidR="001F4A27">
        <w:rPr>
          <w:rFonts w:ascii="Arial" w:eastAsia="Calibri" w:hAnsi="Arial" w:cs="Arial"/>
          <w:bCs/>
          <w:i/>
          <w:lang w:eastAsia="es-ES" w:bidi="es-ES"/>
        </w:rPr>
        <w:t>,</w:t>
      </w:r>
      <w:r w:rsidR="003168E4"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4A6C82">
        <w:rPr>
          <w:rFonts w:ascii="Arial" w:eastAsia="Calibri" w:hAnsi="Arial" w:cs="Arial"/>
          <w:bCs/>
          <w:i/>
          <w:lang w:eastAsia="es-ES" w:bidi="es-ES"/>
        </w:rPr>
        <w:t>ofrece</w:t>
      </w:r>
      <w:r w:rsidR="003168E4"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Pr="009A3CE9">
        <w:rPr>
          <w:rFonts w:ascii="Arial" w:eastAsia="Calibri" w:hAnsi="Arial" w:cs="Arial"/>
          <w:bCs/>
          <w:i/>
          <w:lang w:eastAsia="es-ES" w:bidi="es-ES"/>
        </w:rPr>
        <w:t>diversas posibilidades para compartir contenido entre dispositivos.</w:t>
      </w:r>
      <w:r w:rsidR="001F4A27">
        <w:rPr>
          <w:rFonts w:ascii="Arial" w:eastAsia="Calibri" w:hAnsi="Arial" w:cs="Arial"/>
          <w:bCs/>
          <w:i/>
          <w:lang w:eastAsia="es-ES" w:bidi="es-ES"/>
        </w:rPr>
        <w:t>”,</w:t>
      </w:r>
      <w:r w:rsidR="001F4A27" w:rsidRPr="001F4A27">
        <w:rPr>
          <w:rFonts w:ascii="Arial" w:eastAsia="Calibri" w:hAnsi="Arial" w:cs="Arial"/>
          <w:bCs/>
          <w:lang w:eastAsia="es-ES" w:bidi="es-ES"/>
        </w:rPr>
        <w:t xml:space="preserve"> </w:t>
      </w:r>
      <w:r w:rsidR="001F4A27" w:rsidRPr="00137985">
        <w:rPr>
          <w:rFonts w:ascii="Arial" w:eastAsia="Calibri" w:hAnsi="Arial" w:cs="Arial"/>
          <w:bCs/>
          <w:lang w:eastAsia="es-ES" w:bidi="es-ES"/>
        </w:rPr>
        <w:t xml:space="preserve">señaló </w:t>
      </w:r>
      <w:r w:rsidR="001F4A27">
        <w:rPr>
          <w:rFonts w:ascii="Arial" w:eastAsia="Calibri" w:hAnsi="Arial" w:cs="Arial"/>
          <w:bCs/>
          <w:lang w:eastAsia="es-ES" w:bidi="es-ES"/>
        </w:rPr>
        <w:t>Hervé Baurez</w:t>
      </w:r>
      <w:r w:rsidR="001F4A27" w:rsidRPr="00137985">
        <w:rPr>
          <w:rFonts w:ascii="Arial" w:eastAsia="Calibri" w:hAnsi="Arial" w:cs="Arial"/>
          <w:bCs/>
          <w:lang w:eastAsia="es-ES" w:bidi="es-ES"/>
        </w:rPr>
        <w:t xml:space="preserve">, Director </w:t>
      </w:r>
      <w:r w:rsidR="001F4A27">
        <w:rPr>
          <w:rFonts w:ascii="Arial" w:eastAsia="Calibri" w:hAnsi="Arial" w:cs="Arial"/>
          <w:bCs/>
          <w:lang w:eastAsia="es-ES" w:bidi="es-ES"/>
        </w:rPr>
        <w:t>de Mercadotecnia</w:t>
      </w:r>
      <w:r w:rsidR="009158D2">
        <w:rPr>
          <w:rFonts w:ascii="Arial" w:eastAsia="Calibri" w:hAnsi="Arial" w:cs="Arial"/>
          <w:bCs/>
          <w:lang w:eastAsia="es-ES" w:bidi="es-ES"/>
        </w:rPr>
        <w:t xml:space="preserve"> en</w:t>
      </w:r>
      <w:r w:rsidR="001F4A27" w:rsidRPr="00137985">
        <w:rPr>
          <w:rFonts w:ascii="Arial" w:eastAsia="Calibri" w:hAnsi="Arial" w:cs="Arial"/>
          <w:bCs/>
          <w:lang w:eastAsia="es-ES" w:bidi="es-ES"/>
        </w:rPr>
        <w:t xml:space="preserve"> Samsung </w:t>
      </w:r>
      <w:proofErr w:type="spellStart"/>
      <w:r w:rsidR="001F4A27" w:rsidRPr="00137985">
        <w:rPr>
          <w:rFonts w:ascii="Arial" w:eastAsia="Calibri" w:hAnsi="Arial" w:cs="Arial"/>
          <w:bCs/>
          <w:lang w:eastAsia="es-ES" w:bidi="es-ES"/>
        </w:rPr>
        <w:t>Electronics</w:t>
      </w:r>
      <w:proofErr w:type="spellEnd"/>
      <w:r w:rsidR="001F4A27">
        <w:rPr>
          <w:rFonts w:ascii="Arial" w:eastAsia="Calibri" w:hAnsi="Arial" w:cs="Arial"/>
          <w:bCs/>
          <w:lang w:eastAsia="es-ES" w:bidi="es-ES"/>
        </w:rPr>
        <w:t xml:space="preserve"> México.</w:t>
      </w:r>
      <w:r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</w:p>
    <w:p w:rsidR="009158D2" w:rsidRDefault="009158D2" w:rsidP="00652CE7">
      <w:pPr>
        <w:spacing w:after="0" w:line="240" w:lineRule="auto"/>
        <w:jc w:val="both"/>
        <w:rPr>
          <w:rFonts w:ascii="Arial" w:eastAsia="Calibri" w:hAnsi="Arial" w:cs="Arial"/>
          <w:bCs/>
          <w:i/>
          <w:lang w:eastAsia="es-ES" w:bidi="es-ES"/>
        </w:rPr>
      </w:pPr>
    </w:p>
    <w:p w:rsidR="00137985" w:rsidRDefault="001F4A27" w:rsidP="00652CE7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>
        <w:rPr>
          <w:rFonts w:ascii="Arial" w:eastAsia="Calibri" w:hAnsi="Arial" w:cs="Arial"/>
          <w:bCs/>
          <w:i/>
          <w:lang w:eastAsia="es-ES" w:bidi="es-ES"/>
        </w:rPr>
        <w:t>“</w:t>
      </w:r>
      <w:r w:rsidR="00137985" w:rsidRPr="009A3CE9">
        <w:rPr>
          <w:rFonts w:ascii="Arial" w:eastAsia="Calibri" w:hAnsi="Arial" w:cs="Arial"/>
          <w:bCs/>
          <w:i/>
          <w:lang w:eastAsia="es-ES" w:bidi="es-ES"/>
        </w:rPr>
        <w:t xml:space="preserve">Asimismo, </w:t>
      </w:r>
      <w:r w:rsidR="000A4D9B" w:rsidRPr="009A3CE9">
        <w:rPr>
          <w:rFonts w:ascii="Arial" w:eastAsia="Calibri" w:hAnsi="Arial" w:cs="Arial"/>
          <w:bCs/>
          <w:i/>
          <w:lang w:eastAsia="es-ES" w:bidi="es-ES"/>
        </w:rPr>
        <w:t>presentamos</w:t>
      </w:r>
      <w:r w:rsidR="00137985"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C41423">
        <w:rPr>
          <w:rFonts w:ascii="Arial" w:eastAsia="Calibri" w:hAnsi="Arial" w:cs="Arial"/>
          <w:bCs/>
          <w:i/>
          <w:lang w:eastAsia="es-ES" w:bidi="es-ES"/>
        </w:rPr>
        <w:t xml:space="preserve">la función de </w:t>
      </w:r>
      <w:r w:rsidR="00137985" w:rsidRPr="009A3CE9">
        <w:rPr>
          <w:rFonts w:ascii="Arial" w:eastAsia="Calibri" w:hAnsi="Arial" w:cs="Arial"/>
          <w:bCs/>
          <w:i/>
          <w:lang w:eastAsia="es-ES" w:bidi="es-ES"/>
        </w:rPr>
        <w:t xml:space="preserve">Ambient Mode, </w:t>
      </w:r>
      <w:r w:rsidR="000A4D9B" w:rsidRPr="009A3CE9">
        <w:rPr>
          <w:rFonts w:ascii="Arial" w:eastAsia="Calibri" w:hAnsi="Arial" w:cs="Arial"/>
          <w:bCs/>
          <w:i/>
          <w:lang w:eastAsia="es-ES" w:bidi="es-ES"/>
        </w:rPr>
        <w:t xml:space="preserve">con </w:t>
      </w:r>
      <w:r w:rsidR="00C41423">
        <w:rPr>
          <w:rFonts w:ascii="Arial" w:eastAsia="Calibri" w:hAnsi="Arial" w:cs="Arial"/>
          <w:bCs/>
          <w:i/>
          <w:lang w:eastAsia="es-ES" w:bidi="es-ES"/>
        </w:rPr>
        <w:t>la</w:t>
      </w:r>
      <w:r w:rsidR="00C41423"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0A4D9B" w:rsidRPr="009A3CE9">
        <w:rPr>
          <w:rFonts w:ascii="Arial" w:eastAsia="Calibri" w:hAnsi="Arial" w:cs="Arial"/>
          <w:bCs/>
          <w:i/>
          <w:lang w:eastAsia="es-ES" w:bidi="es-ES"/>
        </w:rPr>
        <w:t xml:space="preserve">cual, el televisor es capaz de reproducir el patrón de diseño o color de la pared ubicada detrás de donde </w:t>
      </w:r>
      <w:r w:rsidR="009A3CE9" w:rsidRPr="009A3CE9">
        <w:rPr>
          <w:rFonts w:ascii="Arial" w:eastAsia="Calibri" w:hAnsi="Arial" w:cs="Arial"/>
          <w:bCs/>
          <w:i/>
          <w:lang w:eastAsia="es-ES" w:bidi="es-ES"/>
        </w:rPr>
        <w:t>se encuentra</w:t>
      </w:r>
      <w:r w:rsidR="000A4D9B" w:rsidRPr="009A3CE9">
        <w:rPr>
          <w:rFonts w:ascii="Arial" w:eastAsia="Calibri" w:hAnsi="Arial" w:cs="Arial"/>
          <w:bCs/>
          <w:i/>
          <w:lang w:eastAsia="es-ES" w:bidi="es-ES"/>
        </w:rPr>
        <w:t xml:space="preserve"> colocado, dejando de ser un rectángulo negro para convertirse en un elemento clave de la decoración</w:t>
      </w:r>
      <w:r w:rsidR="00111EAE" w:rsidRPr="009A3CE9">
        <w:rPr>
          <w:rFonts w:ascii="Arial" w:eastAsia="Calibri" w:hAnsi="Arial" w:cs="Arial"/>
          <w:bCs/>
          <w:i/>
          <w:lang w:eastAsia="es-ES" w:bidi="es-ES"/>
        </w:rPr>
        <w:t xml:space="preserve">, al tiempo que es capaz de mostrar información relevante como el clima, un informe del tráfico, titulares noticiosos o </w:t>
      </w:r>
      <w:r w:rsidR="00C41423">
        <w:rPr>
          <w:rFonts w:ascii="Arial" w:eastAsia="Calibri" w:hAnsi="Arial" w:cs="Arial"/>
          <w:bCs/>
          <w:i/>
          <w:lang w:eastAsia="es-ES" w:bidi="es-ES"/>
        </w:rPr>
        <w:t>reproducción de</w:t>
      </w:r>
      <w:r w:rsidR="00C41423" w:rsidRPr="009A3CE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111EAE" w:rsidRPr="009A3CE9">
        <w:rPr>
          <w:rFonts w:ascii="Arial" w:eastAsia="Calibri" w:hAnsi="Arial" w:cs="Arial"/>
          <w:bCs/>
          <w:i/>
          <w:lang w:eastAsia="es-ES" w:bidi="es-ES"/>
        </w:rPr>
        <w:t>música</w:t>
      </w:r>
      <w:r w:rsidR="00137985" w:rsidRPr="00137985">
        <w:rPr>
          <w:rFonts w:ascii="Arial" w:eastAsia="Calibri" w:hAnsi="Arial" w:cs="Arial"/>
          <w:bCs/>
          <w:lang w:eastAsia="es-ES" w:bidi="es-ES"/>
        </w:rPr>
        <w:t>”,</w:t>
      </w:r>
      <w:r>
        <w:rPr>
          <w:rFonts w:ascii="Arial" w:eastAsia="Calibri" w:hAnsi="Arial" w:cs="Arial"/>
          <w:bCs/>
          <w:lang w:eastAsia="es-ES" w:bidi="es-ES"/>
        </w:rPr>
        <w:t xml:space="preserve"> agregó</w:t>
      </w:r>
      <w:r w:rsidR="008E1FB9">
        <w:rPr>
          <w:rFonts w:ascii="Arial" w:eastAsia="Calibri" w:hAnsi="Arial" w:cs="Arial"/>
          <w:bCs/>
          <w:lang w:eastAsia="es-ES" w:bidi="es-ES"/>
        </w:rPr>
        <w:t>, Baurez</w:t>
      </w:r>
      <w:r>
        <w:rPr>
          <w:rFonts w:ascii="Arial" w:eastAsia="Calibri" w:hAnsi="Arial" w:cs="Arial"/>
          <w:bCs/>
          <w:lang w:eastAsia="es-ES" w:bidi="es-ES"/>
        </w:rPr>
        <w:t>.</w:t>
      </w:r>
    </w:p>
    <w:p w:rsidR="00137985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  <w:r w:rsidRPr="00137985">
        <w:rPr>
          <w:rFonts w:ascii="Arial" w:eastAsia="Calibri" w:hAnsi="Arial" w:cs="Arial"/>
          <w:b/>
          <w:bCs/>
          <w:lang w:eastAsia="es-ES" w:bidi="es-ES"/>
        </w:rPr>
        <w:t>Colores más cercanos a la realidad</w:t>
      </w:r>
    </w:p>
    <w:p w:rsid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 </w:t>
      </w:r>
    </w:p>
    <w:p w:rsidR="009A3CE9" w:rsidRDefault="009A3CE9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9A3CE9">
        <w:rPr>
          <w:rFonts w:ascii="Arial" w:eastAsia="Calibri" w:hAnsi="Arial" w:cs="Arial"/>
          <w:bCs/>
          <w:lang w:eastAsia="es-ES" w:bidi="es-ES"/>
        </w:rPr>
        <w:t xml:space="preserve">QLED TV es el único portafolio de pantallas </w:t>
      </w:r>
      <w:r>
        <w:rPr>
          <w:rFonts w:ascii="Arial" w:eastAsia="Calibri" w:hAnsi="Arial" w:cs="Arial"/>
          <w:bCs/>
          <w:lang w:eastAsia="es-ES" w:bidi="es-ES"/>
        </w:rPr>
        <w:t>que ofrece</w:t>
      </w:r>
      <w:r w:rsidRPr="009A3CE9">
        <w:rPr>
          <w:rFonts w:ascii="Arial" w:eastAsia="Calibri" w:hAnsi="Arial" w:cs="Arial"/>
          <w:bCs/>
          <w:lang w:eastAsia="es-ES" w:bidi="es-ES"/>
        </w:rPr>
        <w:t xml:space="preserve"> 100 por ciento de volumen de color en todas las imágenes</w:t>
      </w:r>
      <w:r>
        <w:rPr>
          <w:rFonts w:ascii="Arial" w:eastAsia="Calibri" w:hAnsi="Arial" w:cs="Arial"/>
          <w:bCs/>
          <w:lang w:eastAsia="es-ES" w:bidi="es-ES"/>
        </w:rPr>
        <w:t xml:space="preserve">, con </w:t>
      </w:r>
      <w:r w:rsidRPr="00137985">
        <w:rPr>
          <w:rFonts w:ascii="Arial" w:eastAsia="Calibri" w:hAnsi="Arial" w:cs="Arial"/>
          <w:bCs/>
          <w:lang w:eastAsia="es-ES" w:bidi="es-ES"/>
        </w:rPr>
        <w:t>colores más intensos y vívidos</w:t>
      </w:r>
      <w:r w:rsidRPr="009A3CE9">
        <w:rPr>
          <w:rFonts w:ascii="Arial" w:eastAsia="Calibri" w:hAnsi="Arial" w:cs="Arial"/>
          <w:bCs/>
          <w:lang w:eastAsia="es-ES" w:bidi="es-ES"/>
        </w:rPr>
        <w:t xml:space="preserve"> gracias a la tecnología Quantum </w:t>
      </w:r>
      <w:proofErr w:type="spellStart"/>
      <w:r w:rsidRPr="009A3CE9">
        <w:rPr>
          <w:rFonts w:ascii="Arial" w:eastAsia="Calibri" w:hAnsi="Arial" w:cs="Arial"/>
          <w:bCs/>
          <w:lang w:eastAsia="es-ES" w:bidi="es-ES"/>
        </w:rPr>
        <w:t>Dot</w:t>
      </w:r>
      <w:proofErr w:type="spellEnd"/>
      <w:r w:rsidR="00C41423">
        <w:rPr>
          <w:rFonts w:ascii="Arial" w:eastAsia="Calibri" w:hAnsi="Arial" w:cs="Arial"/>
          <w:bCs/>
          <w:lang w:eastAsia="es-ES" w:bidi="es-ES"/>
        </w:rPr>
        <w:t>, la cual muestra</w:t>
      </w:r>
      <w:r>
        <w:rPr>
          <w:rFonts w:ascii="Arial" w:eastAsia="Calibri" w:hAnsi="Arial" w:cs="Arial"/>
          <w:bCs/>
          <w:lang w:eastAsia="es-ES" w:bidi="es-ES"/>
        </w:rPr>
        <w:t xml:space="preserve"> 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hasta </w:t>
      </w:r>
      <w:r>
        <w:rPr>
          <w:rFonts w:ascii="Arial" w:eastAsia="Calibri" w:hAnsi="Arial" w:cs="Arial"/>
          <w:bCs/>
          <w:lang w:eastAsia="es-ES" w:bidi="es-ES"/>
        </w:rPr>
        <w:t>mil millones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de colores y un alto grado de luminosidad y brillo</w:t>
      </w:r>
      <w:r w:rsidR="001F4A27">
        <w:rPr>
          <w:rFonts w:ascii="Arial" w:eastAsia="Calibri" w:hAnsi="Arial" w:cs="Arial"/>
          <w:bCs/>
          <w:lang w:eastAsia="es-ES" w:bidi="es-ES"/>
        </w:rPr>
        <w:t>,</w:t>
      </w:r>
      <w:r w:rsidRPr="009A3CE9">
        <w:rPr>
          <w:rFonts w:ascii="Arial" w:eastAsia="Calibri" w:hAnsi="Arial" w:cs="Arial"/>
          <w:bCs/>
          <w:lang w:eastAsia="es-ES" w:bidi="es-ES"/>
        </w:rPr>
        <w:t xml:space="preserve"> </w:t>
      </w:r>
      <w:r>
        <w:rPr>
          <w:rFonts w:ascii="Arial" w:eastAsia="Calibri" w:hAnsi="Arial" w:cs="Arial"/>
          <w:bCs/>
          <w:lang w:eastAsia="es-ES" w:bidi="es-ES"/>
        </w:rPr>
        <w:t>garantizando</w:t>
      </w:r>
      <w:r w:rsidRPr="009A3CE9">
        <w:rPr>
          <w:rFonts w:ascii="Arial" w:eastAsia="Calibri" w:hAnsi="Arial" w:cs="Arial"/>
          <w:bCs/>
          <w:lang w:eastAsia="es-ES" w:bidi="es-ES"/>
        </w:rPr>
        <w:t xml:space="preserve"> al usuario una experiencia envolvente al momento de mirar la TV. Asimismo, </w:t>
      </w:r>
      <w:r w:rsidR="009E2CD3" w:rsidRPr="009E2CD3">
        <w:rPr>
          <w:rFonts w:ascii="Arial" w:eastAsia="Calibri" w:hAnsi="Arial" w:cs="Arial"/>
          <w:bCs/>
          <w:lang w:eastAsia="es-ES" w:bidi="es-ES"/>
        </w:rPr>
        <w:t>la tecnología HDR mantiene el realismo al evitar la pérdida de detalles</w:t>
      </w:r>
      <w:r w:rsidR="00C41423">
        <w:rPr>
          <w:rFonts w:ascii="Arial" w:eastAsia="Calibri" w:hAnsi="Arial" w:cs="Arial"/>
          <w:bCs/>
          <w:lang w:eastAsia="es-ES" w:bidi="es-ES"/>
        </w:rPr>
        <w:t xml:space="preserve"> </w:t>
      </w:r>
      <w:r w:rsidR="009E2CD3" w:rsidRPr="009E2CD3">
        <w:rPr>
          <w:rFonts w:ascii="Arial" w:eastAsia="Calibri" w:hAnsi="Arial" w:cs="Arial"/>
          <w:bCs/>
          <w:lang w:eastAsia="es-ES" w:bidi="es-ES"/>
        </w:rPr>
        <w:t xml:space="preserve">en imágenes oscuras o con </w:t>
      </w:r>
      <w:r w:rsidR="009E2CD3">
        <w:rPr>
          <w:rFonts w:ascii="Arial" w:eastAsia="Calibri" w:hAnsi="Arial" w:cs="Arial"/>
          <w:bCs/>
          <w:lang w:eastAsia="es-ES" w:bidi="es-ES"/>
        </w:rPr>
        <w:t>luz excesiva,</w:t>
      </w:r>
      <w:r w:rsidR="009E2CD3" w:rsidRPr="009A3CE9">
        <w:rPr>
          <w:rFonts w:ascii="Arial" w:eastAsia="Calibri" w:hAnsi="Arial" w:cs="Arial"/>
          <w:bCs/>
          <w:lang w:eastAsia="es-ES" w:bidi="es-ES"/>
        </w:rPr>
        <w:t xml:space="preserve"> </w:t>
      </w:r>
      <w:r w:rsidRPr="009A3CE9">
        <w:rPr>
          <w:rFonts w:ascii="Arial" w:eastAsia="Calibri" w:hAnsi="Arial" w:cs="Arial"/>
          <w:bCs/>
          <w:lang w:eastAsia="es-ES" w:bidi="es-ES"/>
        </w:rPr>
        <w:t>brindan</w:t>
      </w:r>
      <w:r w:rsidR="009E2CD3">
        <w:rPr>
          <w:rFonts w:ascii="Arial" w:eastAsia="Calibri" w:hAnsi="Arial" w:cs="Arial"/>
          <w:bCs/>
          <w:lang w:eastAsia="es-ES" w:bidi="es-ES"/>
        </w:rPr>
        <w:t>do</w:t>
      </w:r>
      <w:r w:rsidRPr="009A3CE9">
        <w:rPr>
          <w:rFonts w:ascii="Arial" w:eastAsia="Calibri" w:hAnsi="Arial" w:cs="Arial"/>
          <w:bCs/>
          <w:lang w:eastAsia="es-ES" w:bidi="es-ES"/>
        </w:rPr>
        <w:t xml:space="preserve"> un óptimo nivel de brillo en cada escena y un contraste perfecto</w:t>
      </w:r>
      <w:r w:rsidR="009E2CD3">
        <w:rPr>
          <w:rFonts w:ascii="Arial" w:eastAsia="Calibri" w:hAnsi="Arial" w:cs="Arial"/>
          <w:bCs/>
          <w:lang w:eastAsia="es-ES" w:bidi="es-ES"/>
        </w:rPr>
        <w:t xml:space="preserve">, </w:t>
      </w:r>
      <w:r w:rsidR="009E2CD3" w:rsidRPr="00137985">
        <w:rPr>
          <w:rFonts w:ascii="Arial" w:eastAsia="Calibri" w:hAnsi="Arial" w:cs="Arial"/>
          <w:bCs/>
          <w:lang w:eastAsia="es-ES" w:bidi="es-ES"/>
        </w:rPr>
        <w:t>dando como resultado una imagen muy cercana a la realidad</w:t>
      </w:r>
      <w:r w:rsidRPr="009A3CE9">
        <w:rPr>
          <w:rFonts w:ascii="Arial" w:eastAsia="Calibri" w:hAnsi="Arial" w:cs="Arial"/>
          <w:bCs/>
          <w:lang w:eastAsia="es-ES" w:bidi="es-ES"/>
        </w:rPr>
        <w:t>.</w:t>
      </w:r>
    </w:p>
    <w:p w:rsidR="009E2CD3" w:rsidRPr="00137985" w:rsidRDefault="009E2CD3" w:rsidP="00652CE7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</w:p>
    <w:p w:rsidR="009158D2" w:rsidRDefault="009158D2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</w:p>
    <w:p w:rsidR="009158D2" w:rsidRDefault="009158D2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</w:p>
    <w:p w:rsidR="009158D2" w:rsidRDefault="009158D2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</w:p>
    <w:p w:rsidR="009158D2" w:rsidRDefault="009158D2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  <w:r w:rsidRPr="00137985">
        <w:rPr>
          <w:rFonts w:ascii="Arial" w:eastAsia="Calibri" w:hAnsi="Arial" w:cs="Arial"/>
          <w:b/>
          <w:bCs/>
          <w:lang w:eastAsia="es-ES" w:bidi="es-ES"/>
        </w:rPr>
        <w:t>El televisor que se integra a la decoración de tu espacio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 </w:t>
      </w:r>
    </w:p>
    <w:p w:rsidR="00137985" w:rsidRPr="00137985" w:rsidRDefault="004A524C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>
        <w:rPr>
          <w:rFonts w:ascii="Arial" w:eastAsia="Calibri" w:hAnsi="Arial" w:cs="Arial"/>
          <w:bCs/>
          <w:lang w:eastAsia="es-ES" w:bidi="es-ES"/>
        </w:rPr>
        <w:t>Las sofisticadas líneas de diseño que dan vida al portafolio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 QLED TV 2018 </w:t>
      </w:r>
      <w:r>
        <w:rPr>
          <w:rFonts w:ascii="Arial" w:eastAsia="Calibri" w:hAnsi="Arial" w:cs="Arial"/>
          <w:bCs/>
          <w:lang w:eastAsia="es-ES" w:bidi="es-ES"/>
        </w:rPr>
        <w:t>están inspiradas para crear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>
        <w:rPr>
          <w:rFonts w:ascii="Arial" w:eastAsia="Calibri" w:hAnsi="Arial" w:cs="Arial"/>
          <w:bCs/>
          <w:lang w:eastAsia="es-ES" w:bidi="es-ES"/>
        </w:rPr>
        <w:t>un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a armonía visual entre </w:t>
      </w:r>
      <w:r w:rsidR="00925BB5">
        <w:rPr>
          <w:rFonts w:ascii="Arial" w:eastAsia="Calibri" w:hAnsi="Arial" w:cs="Arial"/>
          <w:bCs/>
          <w:lang w:eastAsia="es-ES" w:bidi="es-ES"/>
        </w:rPr>
        <w:t xml:space="preserve">la pantalla </w:t>
      </w:r>
      <w:r w:rsidR="00137985" w:rsidRPr="00137985">
        <w:rPr>
          <w:rFonts w:ascii="Arial" w:eastAsia="Calibri" w:hAnsi="Arial" w:cs="Arial"/>
          <w:bCs/>
          <w:lang w:eastAsia="es-ES" w:bidi="es-ES"/>
        </w:rPr>
        <w:t>y el espacio donde est</w:t>
      </w:r>
      <w:r w:rsidR="009158D2">
        <w:rPr>
          <w:rFonts w:ascii="Arial" w:eastAsia="Calibri" w:hAnsi="Arial" w:cs="Arial"/>
          <w:bCs/>
          <w:lang w:eastAsia="es-ES" w:bidi="es-ES"/>
        </w:rPr>
        <w:t>a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>
        <w:rPr>
          <w:rFonts w:ascii="Arial" w:eastAsia="Calibri" w:hAnsi="Arial" w:cs="Arial"/>
          <w:bCs/>
          <w:lang w:eastAsia="es-ES" w:bidi="es-ES"/>
        </w:rPr>
        <w:t>se encuentra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 colocad</w:t>
      </w:r>
      <w:r w:rsidR="009158D2">
        <w:rPr>
          <w:rFonts w:ascii="Arial" w:eastAsia="Calibri" w:hAnsi="Arial" w:cs="Arial"/>
          <w:bCs/>
          <w:lang w:eastAsia="es-ES" w:bidi="es-ES"/>
        </w:rPr>
        <w:t>a</w:t>
      </w:r>
      <w:r>
        <w:rPr>
          <w:rFonts w:ascii="Arial" w:eastAsia="Calibri" w:hAnsi="Arial" w:cs="Arial"/>
          <w:bCs/>
          <w:lang w:eastAsia="es-ES" w:bidi="es-ES"/>
        </w:rPr>
        <w:t xml:space="preserve"> gracias a la inclusión 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del renovado </w:t>
      </w:r>
      <w:proofErr w:type="spellStart"/>
      <w:r w:rsidRPr="004A524C">
        <w:rPr>
          <w:rFonts w:ascii="Arial" w:eastAsia="Calibri" w:hAnsi="Arial" w:cs="Arial"/>
          <w:bCs/>
          <w:i/>
          <w:lang w:eastAsia="es-ES" w:bidi="es-ES"/>
        </w:rPr>
        <w:t>One</w:t>
      </w:r>
      <w:proofErr w:type="spellEnd"/>
      <w:r w:rsidRPr="004A524C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137985" w:rsidRPr="004A524C">
        <w:rPr>
          <w:rFonts w:ascii="Arial" w:eastAsia="Calibri" w:hAnsi="Arial" w:cs="Arial"/>
          <w:bCs/>
          <w:i/>
          <w:lang w:eastAsia="es-ES" w:bidi="es-ES"/>
        </w:rPr>
        <w:t xml:space="preserve">Invisible </w:t>
      </w:r>
      <w:proofErr w:type="spellStart"/>
      <w:r w:rsidR="00137985" w:rsidRPr="004A524C">
        <w:rPr>
          <w:rFonts w:ascii="Arial" w:eastAsia="Calibri" w:hAnsi="Arial" w:cs="Arial"/>
          <w:bCs/>
          <w:i/>
          <w:lang w:eastAsia="es-ES" w:bidi="es-ES"/>
        </w:rPr>
        <w:t>Connection</w:t>
      </w:r>
      <w:proofErr w:type="spellEnd"/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, el práctico </w:t>
      </w:r>
      <w:proofErr w:type="spellStart"/>
      <w:r w:rsidR="00137985" w:rsidRPr="004A524C">
        <w:rPr>
          <w:rFonts w:ascii="Arial" w:eastAsia="Calibri" w:hAnsi="Arial" w:cs="Arial"/>
          <w:bCs/>
          <w:i/>
          <w:lang w:eastAsia="es-ES" w:bidi="es-ES"/>
        </w:rPr>
        <w:t>One</w:t>
      </w:r>
      <w:proofErr w:type="spellEnd"/>
      <w:r w:rsidR="00137985" w:rsidRPr="004A524C">
        <w:rPr>
          <w:rFonts w:ascii="Arial" w:eastAsia="Calibri" w:hAnsi="Arial" w:cs="Arial"/>
          <w:bCs/>
          <w:i/>
          <w:lang w:eastAsia="es-ES" w:bidi="es-ES"/>
        </w:rPr>
        <w:t xml:space="preserve"> </w:t>
      </w:r>
      <w:proofErr w:type="spellStart"/>
      <w:r w:rsidR="00137985" w:rsidRPr="004A524C">
        <w:rPr>
          <w:rFonts w:ascii="Arial" w:eastAsia="Calibri" w:hAnsi="Arial" w:cs="Arial"/>
          <w:bCs/>
          <w:i/>
          <w:lang w:eastAsia="es-ES" w:bidi="es-ES"/>
        </w:rPr>
        <w:t>Connect</w:t>
      </w:r>
      <w:proofErr w:type="spellEnd"/>
      <w:r>
        <w:rPr>
          <w:rFonts w:ascii="Arial" w:eastAsia="Calibri" w:hAnsi="Arial" w:cs="Arial"/>
          <w:bCs/>
          <w:lang w:eastAsia="es-ES" w:bidi="es-ES"/>
        </w:rPr>
        <w:t>, trabajando de la mano con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proofErr w:type="spellStart"/>
      <w:r w:rsidR="00137985" w:rsidRPr="004A524C">
        <w:rPr>
          <w:rFonts w:ascii="Arial" w:eastAsia="Calibri" w:hAnsi="Arial" w:cs="Arial"/>
          <w:bCs/>
          <w:i/>
          <w:lang w:eastAsia="es-ES" w:bidi="es-ES"/>
        </w:rPr>
        <w:t>One</w:t>
      </w:r>
      <w:proofErr w:type="spellEnd"/>
      <w:r w:rsidR="00137985" w:rsidRPr="004A524C">
        <w:rPr>
          <w:rFonts w:ascii="Arial" w:eastAsia="Calibri" w:hAnsi="Arial" w:cs="Arial"/>
          <w:bCs/>
          <w:i/>
          <w:lang w:eastAsia="es-ES" w:bidi="es-ES"/>
        </w:rPr>
        <w:t xml:space="preserve"> </w:t>
      </w:r>
      <w:proofErr w:type="spellStart"/>
      <w:r w:rsidR="00137985" w:rsidRPr="004A524C">
        <w:rPr>
          <w:rFonts w:ascii="Arial" w:eastAsia="Calibri" w:hAnsi="Arial" w:cs="Arial"/>
          <w:bCs/>
          <w:i/>
          <w:lang w:eastAsia="es-ES" w:bidi="es-ES"/>
        </w:rPr>
        <w:t>Remote</w:t>
      </w:r>
      <w:proofErr w:type="spellEnd"/>
      <w:r w:rsidR="001329BF">
        <w:rPr>
          <w:rFonts w:ascii="Arial" w:eastAsia="Calibri" w:hAnsi="Arial" w:cs="Arial"/>
          <w:bCs/>
          <w:i/>
          <w:lang w:eastAsia="es-ES" w:bidi="es-ES"/>
        </w:rPr>
        <w:t xml:space="preserve"> Control</w:t>
      </w:r>
      <w:r w:rsidR="00137985" w:rsidRPr="00137985">
        <w:rPr>
          <w:rFonts w:ascii="Arial" w:eastAsia="Calibri" w:hAnsi="Arial" w:cs="Arial"/>
          <w:bCs/>
          <w:lang w:eastAsia="es-ES" w:bidi="es-ES"/>
        </w:rPr>
        <w:t xml:space="preserve"> y el nuevo </w:t>
      </w:r>
      <w:r w:rsidR="00137985" w:rsidRPr="004A524C">
        <w:rPr>
          <w:rFonts w:ascii="Arial" w:eastAsia="Calibri" w:hAnsi="Arial" w:cs="Arial"/>
          <w:bCs/>
          <w:i/>
          <w:lang w:eastAsia="es-ES" w:bidi="es-ES"/>
        </w:rPr>
        <w:t>Ambient Mode</w:t>
      </w:r>
      <w:r w:rsidR="00137985" w:rsidRPr="00137985">
        <w:rPr>
          <w:rFonts w:ascii="Arial" w:eastAsia="Calibri" w:hAnsi="Arial" w:cs="Arial"/>
          <w:bCs/>
          <w:lang w:eastAsia="es-ES" w:bidi="es-ES"/>
        </w:rPr>
        <w:t>.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 </w:t>
      </w:r>
    </w:p>
    <w:p w:rsidR="00137985" w:rsidRPr="00137985" w:rsidRDefault="006B33B8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8E1FB9">
        <w:rPr>
          <w:rFonts w:ascii="Arial" w:eastAsia="Calibri" w:hAnsi="Arial" w:cs="Arial"/>
          <w:bCs/>
          <w:i/>
          <w:lang w:eastAsia="es-ES" w:bidi="es-ES"/>
        </w:rPr>
        <w:t>“</w:t>
      </w:r>
      <w:r w:rsidR="00137985" w:rsidRPr="008E1FB9">
        <w:rPr>
          <w:rFonts w:ascii="Arial" w:eastAsia="Calibri" w:hAnsi="Arial" w:cs="Arial"/>
          <w:bCs/>
          <w:i/>
          <w:lang w:eastAsia="es-ES" w:bidi="es-ES"/>
        </w:rPr>
        <w:t>La línea QLED TV 2018 presenta una nueva versión del “</w:t>
      </w:r>
      <w:proofErr w:type="spellStart"/>
      <w:r w:rsidRPr="009158D2">
        <w:rPr>
          <w:rFonts w:ascii="Arial" w:eastAsia="Calibri" w:hAnsi="Arial" w:cs="Arial"/>
          <w:bCs/>
          <w:i/>
          <w:lang w:eastAsia="es-ES" w:bidi="es-ES"/>
        </w:rPr>
        <w:t>One</w:t>
      </w:r>
      <w:proofErr w:type="spellEnd"/>
      <w:r w:rsidRPr="008E1FB9">
        <w:rPr>
          <w:rFonts w:ascii="Arial" w:eastAsia="Calibri" w:hAnsi="Arial" w:cs="Arial"/>
          <w:bCs/>
          <w:i/>
          <w:lang w:eastAsia="es-ES" w:bidi="es-ES"/>
        </w:rPr>
        <w:t xml:space="preserve"> </w:t>
      </w:r>
      <w:r w:rsidR="00137985" w:rsidRPr="009158D2">
        <w:rPr>
          <w:rFonts w:ascii="Arial" w:eastAsia="Calibri" w:hAnsi="Arial" w:cs="Arial"/>
          <w:bCs/>
          <w:i/>
          <w:lang w:eastAsia="es-ES" w:bidi="es-ES"/>
        </w:rPr>
        <w:t xml:space="preserve">Invisible </w:t>
      </w:r>
      <w:proofErr w:type="spellStart"/>
      <w:r w:rsidR="00137985" w:rsidRPr="009158D2">
        <w:rPr>
          <w:rFonts w:ascii="Arial" w:eastAsia="Calibri" w:hAnsi="Arial" w:cs="Arial"/>
          <w:bCs/>
          <w:i/>
          <w:lang w:eastAsia="es-ES" w:bidi="es-ES"/>
        </w:rPr>
        <w:t>Connection</w:t>
      </w:r>
      <w:proofErr w:type="spellEnd"/>
      <w:r w:rsidR="00137985" w:rsidRPr="008E1FB9">
        <w:rPr>
          <w:rFonts w:ascii="Arial" w:eastAsia="Calibri" w:hAnsi="Arial" w:cs="Arial"/>
          <w:bCs/>
          <w:i/>
          <w:lang w:eastAsia="es-ES" w:bidi="es-ES"/>
        </w:rPr>
        <w:t xml:space="preserve">”, un </w:t>
      </w:r>
      <w:r w:rsidRPr="008E1FB9">
        <w:rPr>
          <w:rFonts w:ascii="Arial" w:eastAsia="Calibri" w:hAnsi="Arial" w:cs="Arial"/>
          <w:bCs/>
          <w:i/>
          <w:lang w:eastAsia="es-ES" w:bidi="es-ES"/>
        </w:rPr>
        <w:t xml:space="preserve">innovador </w:t>
      </w:r>
      <w:r w:rsidR="00137985" w:rsidRPr="008E1FB9">
        <w:rPr>
          <w:rFonts w:ascii="Arial" w:eastAsia="Calibri" w:hAnsi="Arial" w:cs="Arial"/>
          <w:bCs/>
          <w:i/>
          <w:lang w:eastAsia="es-ES" w:bidi="es-ES"/>
        </w:rPr>
        <w:t xml:space="preserve">cable único casi invisible que sale de la parte posterior del televisor, el cual fusiona el cable de </w:t>
      </w:r>
      <w:r w:rsidRPr="008E1FB9">
        <w:rPr>
          <w:rFonts w:ascii="Arial" w:eastAsia="Calibri" w:hAnsi="Arial" w:cs="Arial"/>
          <w:bCs/>
          <w:i/>
          <w:lang w:eastAsia="es-ES" w:bidi="es-ES"/>
        </w:rPr>
        <w:t>energía</w:t>
      </w:r>
      <w:r w:rsidR="00137985" w:rsidRPr="008E1FB9">
        <w:rPr>
          <w:rFonts w:ascii="Arial" w:eastAsia="Calibri" w:hAnsi="Arial" w:cs="Arial"/>
          <w:bCs/>
          <w:i/>
          <w:lang w:eastAsia="es-ES" w:bidi="es-ES"/>
        </w:rPr>
        <w:t xml:space="preserve"> con el de datos, permitiendo al usuario colocar </w:t>
      </w:r>
      <w:r w:rsidR="001F4A27" w:rsidRPr="008E1FB9">
        <w:rPr>
          <w:rFonts w:ascii="Arial" w:eastAsia="Calibri" w:hAnsi="Arial" w:cs="Arial"/>
          <w:bCs/>
          <w:i/>
          <w:lang w:eastAsia="es-ES" w:bidi="es-ES"/>
        </w:rPr>
        <w:t xml:space="preserve">la pantalla </w:t>
      </w:r>
      <w:r w:rsidR="00137985" w:rsidRPr="008E1FB9">
        <w:rPr>
          <w:rFonts w:ascii="Arial" w:eastAsia="Calibri" w:hAnsi="Arial" w:cs="Arial"/>
          <w:bCs/>
          <w:i/>
          <w:lang w:eastAsia="es-ES" w:bidi="es-ES"/>
        </w:rPr>
        <w:t>e</w:t>
      </w:r>
      <w:r w:rsidR="001F4A27" w:rsidRPr="008E1FB9">
        <w:rPr>
          <w:rFonts w:ascii="Arial" w:eastAsia="Calibri" w:hAnsi="Arial" w:cs="Arial"/>
          <w:bCs/>
          <w:i/>
          <w:lang w:eastAsia="es-ES" w:bidi="es-ES"/>
        </w:rPr>
        <w:t>n</w:t>
      </w:r>
      <w:r w:rsidR="00137985" w:rsidRPr="008E1FB9">
        <w:rPr>
          <w:rFonts w:ascii="Arial" w:eastAsia="Calibri" w:hAnsi="Arial" w:cs="Arial"/>
          <w:bCs/>
          <w:i/>
          <w:lang w:eastAsia="es-ES" w:bidi="es-ES"/>
        </w:rPr>
        <w:t xml:space="preserve"> donde quiera, como quiera y evitando cualquier enredo de cables. </w:t>
      </w:r>
      <w:proofErr w:type="spellStart"/>
      <w:r w:rsidRPr="009158D2">
        <w:rPr>
          <w:rFonts w:ascii="Arial" w:eastAsia="Calibri" w:hAnsi="Arial" w:cs="Arial"/>
          <w:bCs/>
          <w:i/>
          <w:lang w:eastAsia="es-ES" w:bidi="es-ES"/>
        </w:rPr>
        <w:t>One</w:t>
      </w:r>
      <w:proofErr w:type="spellEnd"/>
      <w:r w:rsidR="00137985" w:rsidRPr="009158D2">
        <w:rPr>
          <w:rFonts w:ascii="Arial" w:eastAsia="Calibri" w:hAnsi="Arial" w:cs="Arial"/>
          <w:bCs/>
          <w:i/>
          <w:lang w:eastAsia="es-ES" w:bidi="es-ES"/>
        </w:rPr>
        <w:t xml:space="preserve"> Invisible </w:t>
      </w:r>
      <w:proofErr w:type="spellStart"/>
      <w:r w:rsidR="00137985" w:rsidRPr="009158D2">
        <w:rPr>
          <w:rFonts w:ascii="Arial" w:eastAsia="Calibri" w:hAnsi="Arial" w:cs="Arial"/>
          <w:bCs/>
          <w:i/>
          <w:lang w:eastAsia="es-ES" w:bidi="es-ES"/>
        </w:rPr>
        <w:t>Connection</w:t>
      </w:r>
      <w:proofErr w:type="spellEnd"/>
      <w:r w:rsidR="00137985" w:rsidRPr="008E1FB9">
        <w:rPr>
          <w:rFonts w:ascii="Arial" w:eastAsia="Calibri" w:hAnsi="Arial" w:cs="Arial"/>
          <w:bCs/>
          <w:i/>
          <w:lang w:eastAsia="es-ES" w:bidi="es-ES"/>
        </w:rPr>
        <w:t xml:space="preserve"> se une a </w:t>
      </w:r>
      <w:proofErr w:type="spellStart"/>
      <w:r w:rsidR="00137985" w:rsidRPr="009158D2">
        <w:rPr>
          <w:rFonts w:ascii="Arial" w:eastAsia="Calibri" w:hAnsi="Arial" w:cs="Arial"/>
          <w:bCs/>
          <w:i/>
          <w:lang w:eastAsia="es-ES" w:bidi="es-ES"/>
        </w:rPr>
        <w:t>One</w:t>
      </w:r>
      <w:proofErr w:type="spellEnd"/>
      <w:r w:rsidR="00137985" w:rsidRPr="009158D2">
        <w:rPr>
          <w:rFonts w:ascii="Arial" w:eastAsia="Calibri" w:hAnsi="Arial" w:cs="Arial"/>
          <w:bCs/>
          <w:i/>
          <w:lang w:eastAsia="es-ES" w:bidi="es-ES"/>
        </w:rPr>
        <w:t xml:space="preserve"> </w:t>
      </w:r>
      <w:proofErr w:type="spellStart"/>
      <w:r w:rsidR="00137985" w:rsidRPr="009158D2">
        <w:rPr>
          <w:rFonts w:ascii="Arial" w:eastAsia="Calibri" w:hAnsi="Arial" w:cs="Arial"/>
          <w:bCs/>
          <w:i/>
          <w:lang w:eastAsia="es-ES" w:bidi="es-ES"/>
        </w:rPr>
        <w:t>Connect</w:t>
      </w:r>
      <w:proofErr w:type="spellEnd"/>
      <w:r w:rsidR="00137985" w:rsidRPr="008E1FB9">
        <w:rPr>
          <w:rFonts w:ascii="Arial" w:eastAsia="Calibri" w:hAnsi="Arial" w:cs="Arial"/>
          <w:bCs/>
          <w:i/>
          <w:lang w:eastAsia="es-ES" w:bidi="es-ES"/>
        </w:rPr>
        <w:t xml:space="preserve">, una pequeña caja externa al televisor que permite conectar </w:t>
      </w:r>
      <w:r w:rsidR="00133A4C" w:rsidRPr="008E1FB9">
        <w:rPr>
          <w:rFonts w:ascii="Arial" w:eastAsia="Calibri" w:hAnsi="Arial" w:cs="Arial"/>
          <w:bCs/>
          <w:i/>
          <w:lang w:eastAsia="es-ES" w:bidi="es-ES"/>
        </w:rPr>
        <w:t xml:space="preserve">diferentes </w:t>
      </w:r>
      <w:r w:rsidR="00137985" w:rsidRPr="008E1FB9">
        <w:rPr>
          <w:rFonts w:ascii="Arial" w:eastAsia="Calibri" w:hAnsi="Arial" w:cs="Arial"/>
          <w:bCs/>
          <w:i/>
          <w:lang w:eastAsia="es-ES" w:bidi="es-ES"/>
        </w:rPr>
        <w:t>dispositivos y periféricos</w:t>
      </w:r>
      <w:r w:rsidRPr="008E1FB9">
        <w:rPr>
          <w:rFonts w:ascii="Arial" w:eastAsia="Calibri" w:hAnsi="Arial" w:cs="Arial"/>
          <w:bCs/>
          <w:i/>
          <w:lang w:eastAsia="es-ES" w:bidi="es-ES"/>
        </w:rPr>
        <w:t xml:space="preserve">, logrando una mayor estética al </w:t>
      </w:r>
      <w:r w:rsidR="00133A4C" w:rsidRPr="008E1FB9">
        <w:rPr>
          <w:rFonts w:ascii="Arial" w:eastAsia="Calibri" w:hAnsi="Arial" w:cs="Arial"/>
          <w:bCs/>
          <w:i/>
          <w:lang w:eastAsia="es-ES" w:bidi="es-ES"/>
        </w:rPr>
        <w:t xml:space="preserve">concentrar todo </w:t>
      </w:r>
      <w:r w:rsidRPr="008E1FB9">
        <w:rPr>
          <w:rFonts w:ascii="Arial" w:eastAsia="Calibri" w:hAnsi="Arial" w:cs="Arial"/>
          <w:bCs/>
          <w:i/>
          <w:lang w:eastAsia="es-ES" w:bidi="es-ES"/>
        </w:rPr>
        <w:t xml:space="preserve">en este </w:t>
      </w:r>
      <w:proofErr w:type="spellStart"/>
      <w:r w:rsidRPr="008E1FB9">
        <w:rPr>
          <w:rFonts w:ascii="Arial" w:eastAsia="Calibri" w:hAnsi="Arial" w:cs="Arial"/>
          <w:bCs/>
          <w:i/>
          <w:lang w:eastAsia="es-ES" w:bidi="es-ES"/>
        </w:rPr>
        <w:t>hub</w:t>
      </w:r>
      <w:proofErr w:type="spellEnd"/>
      <w:r w:rsidRPr="008E1FB9">
        <w:rPr>
          <w:rFonts w:ascii="Arial" w:eastAsia="Calibri" w:hAnsi="Arial" w:cs="Arial"/>
          <w:bCs/>
          <w:i/>
          <w:lang w:eastAsia="es-ES" w:bidi="es-ES"/>
        </w:rPr>
        <w:t>.”</w:t>
      </w:r>
      <w:r>
        <w:rPr>
          <w:rFonts w:ascii="Arial" w:eastAsia="Calibri" w:hAnsi="Arial" w:cs="Arial"/>
          <w:bCs/>
          <w:lang w:eastAsia="es-ES" w:bidi="es-ES"/>
        </w:rPr>
        <w:t>, comentó Baurez</w:t>
      </w:r>
      <w:r w:rsidR="00137985" w:rsidRPr="00137985">
        <w:rPr>
          <w:rFonts w:ascii="Arial" w:eastAsia="Calibri" w:hAnsi="Arial" w:cs="Arial"/>
          <w:bCs/>
          <w:lang w:eastAsia="es-ES" w:bidi="es-ES"/>
        </w:rPr>
        <w:t>.</w:t>
      </w:r>
    </w:p>
    <w:p w:rsidR="00137985" w:rsidRPr="00137985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Con la nueva línea QLED TV 2018</w:t>
      </w:r>
      <w:r w:rsidR="006B33B8">
        <w:rPr>
          <w:rFonts w:ascii="Arial" w:eastAsia="Calibri" w:hAnsi="Arial" w:cs="Arial"/>
          <w:bCs/>
          <w:lang w:eastAsia="es-ES" w:bidi="es-ES"/>
        </w:rPr>
        <w:t xml:space="preserve">, 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la </w:t>
      </w:r>
      <w:r w:rsidR="00925BB5">
        <w:rPr>
          <w:rFonts w:ascii="Arial" w:eastAsia="Calibri" w:hAnsi="Arial" w:cs="Arial"/>
          <w:bCs/>
          <w:lang w:eastAsia="es-ES" w:bidi="es-ES"/>
        </w:rPr>
        <w:t xml:space="preserve">clásica </w:t>
      </w:r>
      <w:r w:rsidRPr="00137985">
        <w:rPr>
          <w:rFonts w:ascii="Arial" w:eastAsia="Calibri" w:hAnsi="Arial" w:cs="Arial"/>
          <w:bCs/>
          <w:lang w:eastAsia="es-ES" w:bidi="es-ES"/>
        </w:rPr>
        <w:t>pantalla con fondo negro cuando está apagad</w:t>
      </w:r>
      <w:r w:rsidR="00D2115E">
        <w:rPr>
          <w:rFonts w:ascii="Arial" w:eastAsia="Calibri" w:hAnsi="Arial" w:cs="Arial"/>
          <w:bCs/>
          <w:lang w:eastAsia="es-ES" w:bidi="es-ES"/>
        </w:rPr>
        <w:t>a</w:t>
      </w:r>
      <w:r w:rsidR="006B33B8">
        <w:rPr>
          <w:rFonts w:ascii="Arial" w:eastAsia="Calibri" w:hAnsi="Arial" w:cs="Arial"/>
          <w:bCs/>
          <w:lang w:eastAsia="es-ES" w:bidi="es-ES"/>
        </w:rPr>
        <w:t xml:space="preserve"> quedó atrás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. Ahora, gracias </w:t>
      </w:r>
      <w:r w:rsidR="00925BB5">
        <w:rPr>
          <w:rFonts w:ascii="Arial" w:eastAsia="Calibri" w:hAnsi="Arial" w:cs="Arial"/>
          <w:bCs/>
          <w:lang w:eastAsia="es-ES" w:bidi="es-ES"/>
        </w:rPr>
        <w:t xml:space="preserve">a la función </w:t>
      </w:r>
      <w:proofErr w:type="spellStart"/>
      <w:r w:rsidRPr="00572977">
        <w:rPr>
          <w:rFonts w:ascii="Arial" w:eastAsia="Calibri" w:hAnsi="Arial" w:cs="Arial"/>
          <w:bCs/>
          <w:i/>
          <w:lang w:eastAsia="es-ES" w:bidi="es-ES"/>
        </w:rPr>
        <w:t>Ambient</w:t>
      </w:r>
      <w:proofErr w:type="spellEnd"/>
      <w:r w:rsidRPr="00572977">
        <w:rPr>
          <w:rFonts w:ascii="Arial" w:eastAsia="Calibri" w:hAnsi="Arial" w:cs="Arial"/>
          <w:bCs/>
          <w:i/>
          <w:lang w:eastAsia="es-ES" w:bidi="es-ES"/>
        </w:rPr>
        <w:t xml:space="preserve"> </w:t>
      </w:r>
      <w:proofErr w:type="spellStart"/>
      <w:r w:rsidRPr="00572977">
        <w:rPr>
          <w:rFonts w:ascii="Arial" w:eastAsia="Calibri" w:hAnsi="Arial" w:cs="Arial"/>
          <w:bCs/>
          <w:i/>
          <w:lang w:eastAsia="es-ES" w:bidi="es-ES"/>
        </w:rPr>
        <w:t>Mode</w:t>
      </w:r>
      <w:proofErr w:type="spellEnd"/>
      <w:r w:rsidRPr="00137985">
        <w:rPr>
          <w:rFonts w:ascii="Arial" w:eastAsia="Calibri" w:hAnsi="Arial" w:cs="Arial"/>
          <w:bCs/>
          <w:lang w:eastAsia="es-ES" w:bidi="es-ES"/>
        </w:rPr>
        <w:t xml:space="preserve">, se </w:t>
      </w:r>
      <w:r w:rsidR="00133A4C">
        <w:rPr>
          <w:rFonts w:ascii="Arial" w:eastAsia="Calibri" w:hAnsi="Arial" w:cs="Arial"/>
          <w:bCs/>
          <w:lang w:eastAsia="es-ES" w:bidi="es-ES"/>
        </w:rPr>
        <w:t>puede</w:t>
      </w:r>
      <w:r w:rsidR="00133A4C"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Pr="00137985">
        <w:rPr>
          <w:rFonts w:ascii="Arial" w:eastAsia="Calibri" w:hAnsi="Arial" w:cs="Arial"/>
          <w:bCs/>
          <w:lang w:eastAsia="es-ES" w:bidi="es-ES"/>
        </w:rPr>
        <w:t>seleccionar un diseño para la pantalla basado en lo que esté detrás de ella, mimetiz</w:t>
      </w:r>
      <w:r w:rsidR="00D2115E">
        <w:rPr>
          <w:rFonts w:ascii="Arial" w:eastAsia="Calibri" w:hAnsi="Arial" w:cs="Arial"/>
          <w:bCs/>
          <w:lang w:eastAsia="es-ES" w:bidi="es-ES"/>
        </w:rPr>
        <w:t xml:space="preserve">ándola 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con el entorno. </w:t>
      </w:r>
      <w:r w:rsidR="006B33B8">
        <w:rPr>
          <w:rFonts w:ascii="Arial" w:eastAsia="Calibri" w:hAnsi="Arial" w:cs="Arial"/>
          <w:bCs/>
          <w:lang w:eastAsia="es-ES" w:bidi="es-ES"/>
        </w:rPr>
        <w:t>Asimismo,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Pr="00572977">
        <w:rPr>
          <w:rFonts w:ascii="Arial" w:eastAsia="Calibri" w:hAnsi="Arial" w:cs="Arial"/>
          <w:bCs/>
          <w:i/>
          <w:lang w:eastAsia="es-ES" w:bidi="es-ES"/>
        </w:rPr>
        <w:t>Ambient Mode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es</w:t>
      </w:r>
      <w:r w:rsidR="006B33B8">
        <w:rPr>
          <w:rFonts w:ascii="Arial" w:eastAsia="Calibri" w:hAnsi="Arial" w:cs="Arial"/>
          <w:bCs/>
          <w:lang w:eastAsia="es-ES" w:bidi="es-ES"/>
        </w:rPr>
        <w:t xml:space="preserve"> capaz de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mostrar el clima, la hora, fotos e imágenes</w:t>
      </w:r>
      <w:r w:rsidR="006B33B8">
        <w:rPr>
          <w:rFonts w:ascii="Arial" w:eastAsia="Calibri" w:hAnsi="Arial" w:cs="Arial"/>
          <w:bCs/>
          <w:lang w:eastAsia="es-ES" w:bidi="es-ES"/>
        </w:rPr>
        <w:t xml:space="preserve"> </w:t>
      </w:r>
      <w:r w:rsidR="00D2115E">
        <w:rPr>
          <w:rFonts w:ascii="Arial" w:eastAsia="Calibri" w:hAnsi="Arial" w:cs="Arial"/>
          <w:bCs/>
          <w:lang w:eastAsia="es-ES" w:bidi="es-ES"/>
        </w:rPr>
        <w:t xml:space="preserve">en </w:t>
      </w:r>
      <w:r w:rsidR="006B33B8">
        <w:rPr>
          <w:rFonts w:ascii="Arial" w:eastAsia="Calibri" w:hAnsi="Arial" w:cs="Arial"/>
          <w:bCs/>
          <w:lang w:eastAsia="es-ES" w:bidi="es-ES"/>
        </w:rPr>
        <w:t>la pantalla, todo ello bajo la personalización del usuario.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 </w:t>
      </w:r>
    </w:p>
    <w:p w:rsidR="00137985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Finalmente, el “</w:t>
      </w:r>
      <w:proofErr w:type="spellStart"/>
      <w:r w:rsidRPr="00137985">
        <w:rPr>
          <w:rFonts w:ascii="Arial" w:eastAsia="Calibri" w:hAnsi="Arial" w:cs="Arial"/>
          <w:bCs/>
          <w:lang w:eastAsia="es-ES" w:bidi="es-ES"/>
        </w:rPr>
        <w:t>One</w:t>
      </w:r>
      <w:proofErr w:type="spellEnd"/>
      <w:r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proofErr w:type="spellStart"/>
      <w:r w:rsidRPr="00137985">
        <w:rPr>
          <w:rFonts w:ascii="Arial" w:eastAsia="Calibri" w:hAnsi="Arial" w:cs="Arial"/>
          <w:bCs/>
          <w:lang w:eastAsia="es-ES" w:bidi="es-ES"/>
        </w:rPr>
        <w:t>Remote</w:t>
      </w:r>
      <w:proofErr w:type="spellEnd"/>
      <w:r w:rsidR="001329BF">
        <w:rPr>
          <w:rFonts w:ascii="Arial" w:eastAsia="Calibri" w:hAnsi="Arial" w:cs="Arial"/>
          <w:bCs/>
          <w:lang w:eastAsia="es-ES" w:bidi="es-ES"/>
        </w:rPr>
        <w:t xml:space="preserve"> Control</w:t>
      </w:r>
      <w:r w:rsidRPr="00137985">
        <w:rPr>
          <w:rFonts w:ascii="Arial" w:eastAsia="Calibri" w:hAnsi="Arial" w:cs="Arial"/>
          <w:bCs/>
          <w:lang w:eastAsia="es-ES" w:bidi="es-ES"/>
        </w:rPr>
        <w:t>” controla todos los dispositivos conectados al televisor a través</w:t>
      </w:r>
      <w:r w:rsidR="006B33B8">
        <w:rPr>
          <w:rFonts w:ascii="Arial" w:eastAsia="Calibri" w:hAnsi="Arial" w:cs="Arial"/>
          <w:bCs/>
          <w:lang w:eastAsia="es-ES" w:bidi="es-ES"/>
        </w:rPr>
        <w:t xml:space="preserve"> de un </w:t>
      </w:r>
      <w:r w:rsidR="00D2115E">
        <w:rPr>
          <w:rFonts w:ascii="Arial" w:eastAsia="Calibri" w:hAnsi="Arial" w:cs="Arial"/>
          <w:bCs/>
          <w:lang w:eastAsia="es-ES" w:bidi="es-ES"/>
        </w:rPr>
        <w:t xml:space="preserve">dispositivo </w:t>
      </w:r>
      <w:r w:rsidR="006B33B8">
        <w:rPr>
          <w:rFonts w:ascii="Arial" w:eastAsia="Calibri" w:hAnsi="Arial" w:cs="Arial"/>
          <w:bCs/>
          <w:lang w:eastAsia="es-ES" w:bidi="es-ES"/>
        </w:rPr>
        <w:t>único,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="006B33B8">
        <w:rPr>
          <w:rFonts w:ascii="Arial" w:eastAsia="Calibri" w:hAnsi="Arial" w:cs="Arial"/>
          <w:bCs/>
          <w:lang w:eastAsia="es-ES" w:bidi="es-ES"/>
        </w:rPr>
        <w:t>evitando al usuario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="006B33B8">
        <w:rPr>
          <w:rFonts w:ascii="Arial" w:eastAsia="Calibri" w:hAnsi="Arial" w:cs="Arial"/>
          <w:bCs/>
          <w:lang w:eastAsia="es-ES" w:bidi="es-ES"/>
        </w:rPr>
        <w:t>perdidas de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tiempo </w:t>
      </w:r>
      <w:r w:rsidR="006B33B8">
        <w:rPr>
          <w:rFonts w:ascii="Arial" w:eastAsia="Calibri" w:hAnsi="Arial" w:cs="Arial"/>
          <w:bCs/>
          <w:lang w:eastAsia="es-ES" w:bidi="es-ES"/>
        </w:rPr>
        <w:t>al buscar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el </w:t>
      </w:r>
      <w:r w:rsidR="00D2115E">
        <w:rPr>
          <w:rFonts w:ascii="Arial" w:eastAsia="Calibri" w:hAnsi="Arial" w:cs="Arial"/>
          <w:bCs/>
          <w:lang w:eastAsia="es-ES" w:bidi="es-ES"/>
        </w:rPr>
        <w:t>control remoto</w:t>
      </w:r>
      <w:r w:rsidR="00D2115E"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Pr="00137985">
        <w:rPr>
          <w:rFonts w:ascii="Arial" w:eastAsia="Calibri" w:hAnsi="Arial" w:cs="Arial"/>
          <w:bCs/>
          <w:lang w:eastAsia="es-ES" w:bidi="es-ES"/>
        </w:rPr>
        <w:t>correcto.</w:t>
      </w:r>
    </w:p>
    <w:p w:rsidR="00137985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es-ES" w:bidi="es-ES"/>
        </w:rPr>
      </w:pPr>
      <w:r w:rsidRPr="00137985">
        <w:rPr>
          <w:rFonts w:ascii="Arial" w:eastAsia="Calibri" w:hAnsi="Arial" w:cs="Arial"/>
          <w:b/>
          <w:bCs/>
          <w:lang w:eastAsia="es-ES" w:bidi="es-ES"/>
        </w:rPr>
        <w:t>Velocidad de navegación y diseño más intuitivo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 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Una de las mayores barreras para acceder a los televisores inteligentes o configurar las búsquedas</w:t>
      </w:r>
      <w:r w:rsidR="00D2115E">
        <w:rPr>
          <w:rFonts w:ascii="Arial" w:eastAsia="Calibri" w:hAnsi="Arial" w:cs="Arial"/>
          <w:bCs/>
          <w:lang w:eastAsia="es-ES" w:bidi="es-ES"/>
        </w:rPr>
        <w:t>,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es entender el menú de contenido. Samsung cuenta con la nueva versión de “Smart Hub”, un menú inteligente más intuitivo y hecho a la medida</w:t>
      </w:r>
      <w:r w:rsidR="006B33B8">
        <w:rPr>
          <w:rFonts w:ascii="Arial" w:eastAsia="Calibri" w:hAnsi="Arial" w:cs="Arial"/>
          <w:bCs/>
          <w:lang w:eastAsia="es-ES" w:bidi="es-ES"/>
        </w:rPr>
        <w:t>,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="006B33B8">
        <w:rPr>
          <w:rFonts w:ascii="Arial" w:eastAsia="Calibri" w:hAnsi="Arial" w:cs="Arial"/>
          <w:bCs/>
          <w:lang w:eastAsia="es-ES" w:bidi="es-ES"/>
        </w:rPr>
        <w:t>el cual ayuda al usuario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a encontrar </w:t>
      </w:r>
      <w:r w:rsidR="00D2115E">
        <w:rPr>
          <w:rFonts w:ascii="Arial" w:eastAsia="Calibri" w:hAnsi="Arial" w:cs="Arial"/>
          <w:bCs/>
          <w:lang w:eastAsia="es-ES" w:bidi="es-ES"/>
        </w:rPr>
        <w:t xml:space="preserve">lo que quiere </w:t>
      </w:r>
      <w:r w:rsidR="006B33B8">
        <w:rPr>
          <w:rFonts w:ascii="Arial" w:eastAsia="Calibri" w:hAnsi="Arial" w:cs="Arial"/>
          <w:bCs/>
          <w:lang w:eastAsia="es-ES" w:bidi="es-ES"/>
        </w:rPr>
        <w:t>ver</w:t>
      </w:r>
      <w:r w:rsidR="00D2115E">
        <w:rPr>
          <w:rFonts w:ascii="Arial" w:eastAsia="Calibri" w:hAnsi="Arial" w:cs="Arial"/>
          <w:bCs/>
          <w:lang w:eastAsia="es-ES" w:bidi="es-ES"/>
        </w:rPr>
        <w:t>,</w:t>
      </w:r>
      <w:r w:rsidR="006B33B8">
        <w:rPr>
          <w:rFonts w:ascii="Arial" w:eastAsia="Calibri" w:hAnsi="Arial" w:cs="Arial"/>
          <w:bCs/>
          <w:lang w:eastAsia="es-ES" w:bidi="es-ES"/>
        </w:rPr>
        <w:t xml:space="preserve"> </w:t>
      </w:r>
      <w:r w:rsidRPr="00137985">
        <w:rPr>
          <w:rFonts w:ascii="Arial" w:eastAsia="Calibri" w:hAnsi="Arial" w:cs="Arial"/>
          <w:bCs/>
          <w:lang w:eastAsia="es-ES" w:bidi="es-ES"/>
        </w:rPr>
        <w:t>de</w:t>
      </w:r>
      <w:r w:rsidR="00D2115E">
        <w:rPr>
          <w:rFonts w:ascii="Arial" w:eastAsia="Calibri" w:hAnsi="Arial" w:cs="Arial"/>
          <w:bCs/>
          <w:lang w:eastAsia="es-ES" w:bidi="es-ES"/>
        </w:rPr>
        <w:t xml:space="preserve"> una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forma más sencilla. Asimismo, Samsung App Store </w:t>
      </w:r>
      <w:r w:rsidR="006B33B8">
        <w:rPr>
          <w:rFonts w:ascii="Arial" w:eastAsia="Calibri" w:hAnsi="Arial" w:cs="Arial"/>
          <w:bCs/>
          <w:lang w:eastAsia="es-ES" w:bidi="es-ES"/>
        </w:rPr>
        <w:t>ofrece recomendaciones de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aplicaciones que se ajustan a </w:t>
      </w:r>
      <w:r w:rsidR="006B33B8">
        <w:rPr>
          <w:rFonts w:ascii="Arial" w:eastAsia="Calibri" w:hAnsi="Arial" w:cs="Arial"/>
          <w:bCs/>
          <w:lang w:eastAsia="es-ES" w:bidi="es-ES"/>
        </w:rPr>
        <w:t>los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gusto</w:t>
      </w:r>
      <w:r w:rsidR="008E50B8">
        <w:rPr>
          <w:rFonts w:ascii="Arial" w:eastAsia="Calibri" w:hAnsi="Arial" w:cs="Arial"/>
          <w:bCs/>
          <w:lang w:eastAsia="es-ES" w:bidi="es-ES"/>
        </w:rPr>
        <w:t xml:space="preserve">s de cada </w:t>
      </w:r>
      <w:r w:rsidR="001329BF">
        <w:rPr>
          <w:rFonts w:ascii="Arial" w:eastAsia="Calibri" w:hAnsi="Arial" w:cs="Arial"/>
          <w:bCs/>
          <w:lang w:eastAsia="es-ES" w:bidi="es-ES"/>
        </w:rPr>
        <w:t>usuario</w:t>
      </w:r>
      <w:r w:rsidR="008E50B8">
        <w:rPr>
          <w:rFonts w:ascii="Arial" w:eastAsia="Calibri" w:hAnsi="Arial" w:cs="Arial"/>
          <w:bCs/>
          <w:lang w:eastAsia="es-ES" w:bidi="es-ES"/>
        </w:rPr>
        <w:t xml:space="preserve">. </w:t>
      </w:r>
      <w:r w:rsidR="00D2115E">
        <w:rPr>
          <w:rFonts w:ascii="Arial" w:eastAsia="Calibri" w:hAnsi="Arial" w:cs="Arial"/>
          <w:bCs/>
          <w:lang w:eastAsia="es-ES" w:bidi="es-ES"/>
        </w:rPr>
        <w:t>Además</w:t>
      </w:r>
      <w:r w:rsidR="008E50B8">
        <w:rPr>
          <w:rFonts w:ascii="Arial" w:eastAsia="Calibri" w:hAnsi="Arial" w:cs="Arial"/>
          <w:bCs/>
          <w:lang w:eastAsia="es-ES" w:bidi="es-ES"/>
        </w:rPr>
        <w:t>, incorpora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un navegador mejorado que </w:t>
      </w:r>
      <w:r w:rsidR="00D2115E">
        <w:rPr>
          <w:rFonts w:ascii="Arial" w:eastAsia="Calibri" w:hAnsi="Arial" w:cs="Arial"/>
          <w:bCs/>
          <w:lang w:eastAsia="es-ES" w:bidi="es-ES"/>
        </w:rPr>
        <w:t>ofrece</w:t>
      </w:r>
      <w:r w:rsidR="00D2115E"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una experiencia de navegación parecida a la de un smartphone, pero desde una pantalla </w:t>
      </w:r>
      <w:r w:rsidR="002630B7">
        <w:rPr>
          <w:rFonts w:ascii="Arial" w:eastAsia="Calibri" w:hAnsi="Arial" w:cs="Arial"/>
          <w:bCs/>
          <w:lang w:eastAsia="es-ES" w:bidi="es-ES"/>
        </w:rPr>
        <w:t xml:space="preserve">con la última </w:t>
      </w:r>
      <w:r w:rsidRPr="00137985">
        <w:rPr>
          <w:rFonts w:ascii="Arial" w:eastAsia="Calibri" w:hAnsi="Arial" w:cs="Arial"/>
          <w:bCs/>
          <w:lang w:eastAsia="es-ES" w:bidi="es-ES"/>
        </w:rPr>
        <w:t>tecnología.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 </w:t>
      </w:r>
    </w:p>
    <w:p w:rsidR="00137985" w:rsidRPr="00137985" w:rsidRDefault="00137985" w:rsidP="00137985">
      <w:pPr>
        <w:spacing w:after="0" w:line="240" w:lineRule="auto"/>
        <w:jc w:val="both"/>
        <w:rPr>
          <w:rFonts w:ascii="Arial" w:eastAsia="Calibri" w:hAnsi="Arial" w:cs="Arial"/>
          <w:bCs/>
          <w:lang w:eastAsia="es-ES" w:bidi="es-ES"/>
        </w:rPr>
      </w:pPr>
      <w:r w:rsidRPr="00137985">
        <w:rPr>
          <w:rFonts w:ascii="Arial" w:eastAsia="Calibri" w:hAnsi="Arial" w:cs="Arial"/>
          <w:bCs/>
          <w:lang w:eastAsia="es-ES" w:bidi="es-ES"/>
        </w:rPr>
        <w:t>La</w:t>
      </w:r>
      <w:r w:rsidR="002630B7">
        <w:rPr>
          <w:rFonts w:ascii="Arial" w:eastAsia="Calibri" w:hAnsi="Arial" w:cs="Arial"/>
          <w:bCs/>
          <w:lang w:eastAsia="es-ES" w:bidi="es-ES"/>
        </w:rPr>
        <w:t xml:space="preserve"> nueva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línea  de </w:t>
      </w:r>
      <w:r w:rsidR="001329BF">
        <w:rPr>
          <w:rFonts w:ascii="Arial" w:eastAsia="Calibri" w:hAnsi="Arial" w:cs="Arial"/>
          <w:bCs/>
          <w:lang w:eastAsia="es-ES" w:bidi="es-ES"/>
        </w:rPr>
        <w:t xml:space="preserve">pantallas </w:t>
      </w:r>
      <w:r w:rsidRPr="00137985">
        <w:rPr>
          <w:rFonts w:ascii="Arial" w:eastAsia="Calibri" w:hAnsi="Arial" w:cs="Arial"/>
          <w:bCs/>
          <w:lang w:eastAsia="es-ES" w:bidi="es-ES"/>
        </w:rPr>
        <w:t>QLED</w:t>
      </w:r>
      <w:r w:rsidR="001329BF">
        <w:rPr>
          <w:rFonts w:ascii="Arial" w:eastAsia="Calibri" w:hAnsi="Arial" w:cs="Arial"/>
          <w:bCs/>
          <w:lang w:eastAsia="es-ES" w:bidi="es-ES"/>
        </w:rPr>
        <w:t xml:space="preserve"> TV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2018, que incluye los modelos </w:t>
      </w:r>
      <w:r w:rsidR="008E50B8">
        <w:rPr>
          <w:rFonts w:ascii="Arial" w:eastAsia="Calibri" w:hAnsi="Arial" w:cs="Arial"/>
          <w:bCs/>
          <w:lang w:eastAsia="es-ES" w:bidi="es-ES"/>
        </w:rPr>
        <w:t>Q9</w:t>
      </w:r>
      <w:r w:rsidR="001329BF">
        <w:rPr>
          <w:rFonts w:ascii="Arial" w:eastAsia="Calibri" w:hAnsi="Arial" w:cs="Arial"/>
          <w:bCs/>
          <w:lang w:eastAsia="es-ES" w:bidi="es-ES"/>
        </w:rPr>
        <w:t>F</w:t>
      </w:r>
      <w:r w:rsidR="008E50B8">
        <w:rPr>
          <w:rFonts w:ascii="Arial" w:eastAsia="Calibri" w:hAnsi="Arial" w:cs="Arial"/>
          <w:bCs/>
          <w:lang w:eastAsia="es-ES" w:bidi="es-ES"/>
        </w:rPr>
        <w:t>, Q8C, Q7F y Q6F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, con pantallas planas y curvas, ya se encuentra disponible en </w:t>
      </w:r>
      <w:r w:rsidR="008E50B8">
        <w:rPr>
          <w:rFonts w:ascii="Arial" w:eastAsia="Calibri" w:hAnsi="Arial" w:cs="Arial"/>
          <w:bCs/>
          <w:lang w:eastAsia="es-ES" w:bidi="es-ES"/>
        </w:rPr>
        <w:t>México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en las principales tiendas </w:t>
      </w:r>
      <w:r w:rsidR="008E50B8">
        <w:rPr>
          <w:rFonts w:ascii="Arial" w:eastAsia="Calibri" w:hAnsi="Arial" w:cs="Arial"/>
          <w:bCs/>
          <w:lang w:eastAsia="es-ES" w:bidi="es-ES"/>
        </w:rPr>
        <w:t>departamentales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, tiendas especializadas </w:t>
      </w:r>
      <w:r w:rsidR="008E50B8">
        <w:rPr>
          <w:rFonts w:ascii="Arial" w:eastAsia="Calibri" w:hAnsi="Arial" w:cs="Arial"/>
          <w:bCs/>
          <w:lang w:eastAsia="es-ES" w:bidi="es-ES"/>
        </w:rPr>
        <w:t>y clubes de precios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. Para más información, </w:t>
      </w:r>
      <w:r w:rsidR="008E50B8">
        <w:rPr>
          <w:rFonts w:ascii="Arial" w:eastAsia="Calibri" w:hAnsi="Arial" w:cs="Arial"/>
          <w:bCs/>
          <w:lang w:eastAsia="es-ES" w:bidi="es-ES"/>
        </w:rPr>
        <w:t>por favor visite</w:t>
      </w:r>
      <w:r w:rsidRPr="00137985">
        <w:rPr>
          <w:rFonts w:ascii="Arial" w:eastAsia="Calibri" w:hAnsi="Arial" w:cs="Arial"/>
          <w:bCs/>
          <w:lang w:eastAsia="es-ES" w:bidi="es-ES"/>
        </w:rPr>
        <w:t xml:space="preserve"> </w:t>
      </w:r>
      <w:hyperlink r:id="rId10" w:history="1">
        <w:r w:rsidR="008E50B8" w:rsidRPr="00066B9A">
          <w:rPr>
            <w:rStyle w:val="Hipervnculo"/>
            <w:rFonts w:ascii="Arial" w:eastAsia="Calibri" w:hAnsi="Arial" w:cs="Arial"/>
            <w:bCs/>
            <w:lang w:eastAsia="es-ES" w:bidi="es-ES"/>
          </w:rPr>
          <w:t>https://www.samsung.com/mx/tvs/qled-tv/highlights/</w:t>
        </w:r>
      </w:hyperlink>
      <w:r w:rsidR="008E50B8">
        <w:rPr>
          <w:rFonts w:ascii="Arial" w:eastAsia="Calibri" w:hAnsi="Arial" w:cs="Arial"/>
          <w:bCs/>
          <w:lang w:eastAsia="es-ES" w:bidi="es-ES"/>
        </w:rPr>
        <w:t xml:space="preserve"> </w:t>
      </w:r>
    </w:p>
    <w:bookmarkEnd w:id="0"/>
    <w:p w:rsidR="00137985" w:rsidRDefault="00137985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DC4219" w:rsidRPr="00AC1F76" w:rsidRDefault="00DC4219" w:rsidP="00652CE7">
      <w:pPr>
        <w:spacing w:after="0" w:line="240" w:lineRule="auto"/>
        <w:jc w:val="both"/>
        <w:rPr>
          <w:rFonts w:ascii="Arial" w:eastAsia="Calibri" w:hAnsi="Arial" w:cs="Arial"/>
          <w:lang w:eastAsia="es-ES" w:bidi="es-ES"/>
        </w:rPr>
      </w:pPr>
    </w:p>
    <w:p w:rsidR="00DC4219" w:rsidRPr="00137985" w:rsidRDefault="00DC4219" w:rsidP="00DC4219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spacing w:val="2"/>
          <w:u w:val="single"/>
          <w:lang w:val="en-US" w:eastAsia="es-ES" w:bidi="es-ES"/>
        </w:rPr>
      </w:pPr>
      <w:bookmarkStart w:id="1" w:name="_Hlk523322223"/>
      <w:proofErr w:type="spellStart"/>
      <w:r w:rsidRPr="00137985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137985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:rsidR="00DC4219" w:rsidRPr="00DC4219" w:rsidRDefault="00DC4219" w:rsidP="00DC421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 w:eastAsia="es-ES" w:bidi="es-ES"/>
        </w:rPr>
      </w:pPr>
      <w:r w:rsidRPr="00DC4219">
        <w:rPr>
          <w:rFonts w:ascii="Arial" w:eastAsia="Calibri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DC4219">
        <w:rPr>
          <w:rFonts w:ascii="Arial" w:eastAsia="Calibri" w:hAnsi="Arial" w:cs="Arial"/>
          <w:lang w:val="es-ES" w:eastAsia="es-ES" w:bidi="es-ES"/>
        </w:rPr>
        <w:t>TVs</w:t>
      </w:r>
      <w:proofErr w:type="spellEnd"/>
      <w:r w:rsidRPr="00DC4219">
        <w:rPr>
          <w:rFonts w:ascii="Arial" w:eastAsia="Calibri" w:hAnsi="Arial" w:cs="Arial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r w:rsidRPr="00DC4219">
        <w:rPr>
          <w:rFonts w:ascii="Arial" w:eastAsia="Calibri" w:hAnsi="Arial" w:cs="Arial"/>
          <w:spacing w:val="2"/>
          <w:lang w:val="es-ES" w:eastAsia="es-ES" w:bidi="es-ES"/>
        </w:rPr>
        <w:t xml:space="preserve">https://news.samsung.com/mx </w:t>
      </w:r>
    </w:p>
    <w:bookmarkEnd w:id="1"/>
    <w:p w:rsidR="001409EB" w:rsidRPr="00DC4219" w:rsidRDefault="001409EB">
      <w:pPr>
        <w:rPr>
          <w:lang w:val="es-ES"/>
        </w:rPr>
      </w:pPr>
    </w:p>
    <w:sectPr w:rsidR="001409EB" w:rsidRPr="00DC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991" w:rsidRDefault="00795991" w:rsidP="00C430EA">
      <w:pPr>
        <w:spacing w:after="0" w:line="240" w:lineRule="auto"/>
      </w:pPr>
      <w:r>
        <w:separator/>
      </w:r>
    </w:p>
  </w:endnote>
  <w:endnote w:type="continuationSeparator" w:id="0">
    <w:p w:rsidR="00795991" w:rsidRDefault="00795991" w:rsidP="00C43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altName w:val="游明朝"/>
    <w:charset w:val="80"/>
    <w:family w:val="roman"/>
    <w:pitch w:val="variable"/>
    <w:sig w:usb0="00000287" w:usb1="08070000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00000287" w:usb1="08070000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991" w:rsidRDefault="00795991" w:rsidP="00C430EA">
      <w:pPr>
        <w:spacing w:after="0" w:line="240" w:lineRule="auto"/>
      </w:pPr>
      <w:r>
        <w:separator/>
      </w:r>
    </w:p>
  </w:footnote>
  <w:footnote w:type="continuationSeparator" w:id="0">
    <w:p w:rsidR="00795991" w:rsidRDefault="00795991" w:rsidP="00C43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44C11"/>
    <w:multiLevelType w:val="hybridMultilevel"/>
    <w:tmpl w:val="EC08773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F1B38"/>
    <w:multiLevelType w:val="hybridMultilevel"/>
    <w:tmpl w:val="B4D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19"/>
    <w:rsid w:val="00011712"/>
    <w:rsid w:val="00027579"/>
    <w:rsid w:val="000603EE"/>
    <w:rsid w:val="000A4D9B"/>
    <w:rsid w:val="000D0DFF"/>
    <w:rsid w:val="001112BC"/>
    <w:rsid w:val="00111EAE"/>
    <w:rsid w:val="001329BF"/>
    <w:rsid w:val="00133A4C"/>
    <w:rsid w:val="00135E69"/>
    <w:rsid w:val="00137985"/>
    <w:rsid w:val="001409EB"/>
    <w:rsid w:val="001A53C8"/>
    <w:rsid w:val="001A7530"/>
    <w:rsid w:val="001E176B"/>
    <w:rsid w:val="001F4A27"/>
    <w:rsid w:val="00231AE6"/>
    <w:rsid w:val="00236459"/>
    <w:rsid w:val="002528BB"/>
    <w:rsid w:val="00256F88"/>
    <w:rsid w:val="002630B7"/>
    <w:rsid w:val="002813A7"/>
    <w:rsid w:val="002D0451"/>
    <w:rsid w:val="002D25BC"/>
    <w:rsid w:val="002E6C1D"/>
    <w:rsid w:val="003168E4"/>
    <w:rsid w:val="003451E3"/>
    <w:rsid w:val="003949CC"/>
    <w:rsid w:val="003A432F"/>
    <w:rsid w:val="003B0537"/>
    <w:rsid w:val="003C6335"/>
    <w:rsid w:val="003F1CEC"/>
    <w:rsid w:val="003F3532"/>
    <w:rsid w:val="003F55B3"/>
    <w:rsid w:val="004670C2"/>
    <w:rsid w:val="004A1D4C"/>
    <w:rsid w:val="004A524C"/>
    <w:rsid w:val="004A6C82"/>
    <w:rsid w:val="00523F04"/>
    <w:rsid w:val="00567749"/>
    <w:rsid w:val="00572977"/>
    <w:rsid w:val="005805BE"/>
    <w:rsid w:val="005950D2"/>
    <w:rsid w:val="005B1EDF"/>
    <w:rsid w:val="005B291F"/>
    <w:rsid w:val="00641E91"/>
    <w:rsid w:val="00652CE7"/>
    <w:rsid w:val="00663C5F"/>
    <w:rsid w:val="006749AA"/>
    <w:rsid w:val="006B33B8"/>
    <w:rsid w:val="006C219E"/>
    <w:rsid w:val="006F70AF"/>
    <w:rsid w:val="006F7223"/>
    <w:rsid w:val="00763621"/>
    <w:rsid w:val="00776388"/>
    <w:rsid w:val="00795991"/>
    <w:rsid w:val="007A2B2F"/>
    <w:rsid w:val="007D5809"/>
    <w:rsid w:val="008B117B"/>
    <w:rsid w:val="008E1FB9"/>
    <w:rsid w:val="008E50B8"/>
    <w:rsid w:val="009158D2"/>
    <w:rsid w:val="00923823"/>
    <w:rsid w:val="00925BB5"/>
    <w:rsid w:val="00943D70"/>
    <w:rsid w:val="00947957"/>
    <w:rsid w:val="00964A24"/>
    <w:rsid w:val="00966567"/>
    <w:rsid w:val="009A3CE9"/>
    <w:rsid w:val="009E2CD3"/>
    <w:rsid w:val="00A12C8D"/>
    <w:rsid w:val="00A62682"/>
    <w:rsid w:val="00A960C0"/>
    <w:rsid w:val="00A96DA3"/>
    <w:rsid w:val="00AC1F76"/>
    <w:rsid w:val="00B246F7"/>
    <w:rsid w:val="00B32BE3"/>
    <w:rsid w:val="00B3445C"/>
    <w:rsid w:val="00B36BAA"/>
    <w:rsid w:val="00BA4827"/>
    <w:rsid w:val="00BF1838"/>
    <w:rsid w:val="00C24FEE"/>
    <w:rsid w:val="00C269A6"/>
    <w:rsid w:val="00C41423"/>
    <w:rsid w:val="00C430EA"/>
    <w:rsid w:val="00C67714"/>
    <w:rsid w:val="00CB7797"/>
    <w:rsid w:val="00CF2E2B"/>
    <w:rsid w:val="00D167A3"/>
    <w:rsid w:val="00D2115E"/>
    <w:rsid w:val="00DC4219"/>
    <w:rsid w:val="00E748DA"/>
    <w:rsid w:val="00E821D4"/>
    <w:rsid w:val="00E84391"/>
    <w:rsid w:val="00EB251A"/>
    <w:rsid w:val="00EF7287"/>
    <w:rsid w:val="00F144BF"/>
    <w:rsid w:val="00F30D88"/>
    <w:rsid w:val="00F42B96"/>
    <w:rsid w:val="00F7451E"/>
    <w:rsid w:val="00FD4A21"/>
    <w:rsid w:val="00FE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ACBFA"/>
  <w15:docId w15:val="{4249916E-2166-49CE-8FD1-727A7DCA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42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2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F144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44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44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44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44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4B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430EA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kern w:val="2"/>
      <w:sz w:val="20"/>
      <w:szCs w:val="20"/>
      <w:lang w:val="es-ES" w:eastAsia="es-ES" w:bidi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30EA"/>
    <w:rPr>
      <w:rFonts w:ascii="Batang" w:eastAsia="Batang" w:hAnsi="Batang" w:cs="Batang"/>
      <w:kern w:val="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430EA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C1F76"/>
    <w:rPr>
      <w:color w:val="808080"/>
      <w:shd w:val="clear" w:color="auto" w:fill="E6E6E6"/>
    </w:rPr>
  </w:style>
  <w:style w:type="table" w:customStyle="1" w:styleId="TableGrid1">
    <w:name w:val="Table Grid1"/>
    <w:basedOn w:val="Tablanormal"/>
    <w:next w:val="Tablaconcuadrcula"/>
    <w:uiPriority w:val="59"/>
    <w:rsid w:val="00AC1F76"/>
    <w:pPr>
      <w:spacing w:after="0" w:line="240" w:lineRule="auto"/>
    </w:pPr>
    <w:rPr>
      <w:rFonts w:ascii="Batang" w:eastAsiaTheme="minorEastAsia" w:hAnsi="Batang" w:cs="Batang"/>
      <w:sz w:val="20"/>
      <w:szCs w:val="20"/>
      <w:lang w:val="es-ES" w:eastAsia="es-ES" w:bidi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C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37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8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mx/tvs/qled-tv/highlight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B109A-6046-4593-83B4-2E9B1EFEE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5035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Christian Gomez</cp:lastModifiedBy>
  <cp:revision>2</cp:revision>
  <dcterms:created xsi:type="dcterms:W3CDTF">2018-11-14T19:14:00Z</dcterms:created>
  <dcterms:modified xsi:type="dcterms:W3CDTF">2018-11-14T19:14:00Z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Pay ya está disponible en los cinco continentes acelerando su expansión global.docx</vt:lpwstr>
  </property>
</Properties>
</file>