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A0CE6C" w14:textId="02CDD4B2" w:rsidR="007515E6" w:rsidRPr="007515E6" w:rsidRDefault="00C3740A" w:rsidP="007515E6">
      <w:pPr>
        <w:adjustRightInd w:val="0"/>
        <w:snapToGrid w:val="0"/>
        <w:jc w:val="right"/>
        <w:rPr>
          <w:rFonts w:ascii="Arial" w:eastAsia="MS Mincho" w:hAnsi="Arial" w:cs="Arial"/>
          <w:b/>
          <w:sz w:val="16"/>
          <w:szCs w:val="16"/>
          <w:lang w:val="de-DE"/>
        </w:rPr>
      </w:pPr>
      <w:r w:rsidRPr="007515E6">
        <w:rPr>
          <w:rFonts w:ascii="Arial" w:eastAsia="MS Mincho" w:hAnsi="Arial" w:cs="Arial"/>
          <w:b/>
          <w:sz w:val="16"/>
          <w:szCs w:val="16"/>
          <w:lang w:val="de-DE"/>
        </w:rPr>
        <w:drawing>
          <wp:anchor distT="0" distB="0" distL="114300" distR="114300" simplePos="0" relativeHeight="251659264" behindDoc="0" locked="0" layoutInCell="1" allowOverlap="1" wp14:anchorId="06E75046" wp14:editId="72FF3836">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007515E6" w:rsidRPr="007515E6">
        <w:rPr>
          <w:rFonts w:ascii="Arial" w:eastAsia="MS Mincho" w:hAnsi="Arial" w:cs="Arial"/>
          <w:b/>
          <w:sz w:val="16"/>
          <w:szCs w:val="16"/>
          <w:lang w:val="de-DE"/>
        </w:rPr>
        <w:t>Fernanda Go</w:t>
      </w:r>
      <w:proofErr w:type="spellStart"/>
      <w:r w:rsidR="007515E6" w:rsidRPr="007515E6">
        <w:rPr>
          <w:rFonts w:ascii="Arial" w:eastAsia="MS Mincho" w:hAnsi="Arial" w:cs="Arial"/>
          <w:b/>
          <w:sz w:val="16"/>
          <w:szCs w:val="16"/>
          <w:lang w:val="de-DE"/>
        </w:rPr>
        <w:t>nzález</w:t>
      </w:r>
      <w:proofErr w:type="spellEnd"/>
    </w:p>
    <w:p w14:paraId="0B1BDAA8" w14:textId="77777777" w:rsidR="007515E6" w:rsidRPr="007515E6" w:rsidRDefault="007515E6" w:rsidP="007515E6">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 xml:space="preserve">Samsung </w:t>
      </w:r>
      <w:proofErr w:type="spellStart"/>
      <w:r>
        <w:rPr>
          <w:rFonts w:ascii="Arial" w:eastAsia="MS Mincho" w:hAnsi="Arial" w:cs="Arial"/>
          <w:sz w:val="16"/>
          <w:szCs w:val="16"/>
          <w:lang w:val="es-MX"/>
        </w:rPr>
        <w:t>Electronics</w:t>
      </w:r>
      <w:proofErr w:type="spellEnd"/>
      <w:r>
        <w:rPr>
          <w:rFonts w:ascii="Arial" w:eastAsia="MS Mincho" w:hAnsi="Arial" w:cs="Arial"/>
          <w:sz w:val="16"/>
          <w:szCs w:val="16"/>
          <w:lang w:val="es-MX"/>
        </w:rPr>
        <w:t xml:space="preserve"> México</w:t>
      </w:r>
    </w:p>
    <w:p w14:paraId="46A01534" w14:textId="77777777" w:rsidR="007515E6" w:rsidRDefault="007515E6" w:rsidP="007515E6">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ab/>
      </w:r>
      <w:r>
        <w:rPr>
          <w:rFonts w:ascii="Arial" w:eastAsia="MS Mincho" w:hAnsi="Arial" w:cs="Arial"/>
          <w:sz w:val="16"/>
          <w:szCs w:val="16"/>
          <w:lang w:val="es-MX"/>
        </w:rPr>
        <w:tab/>
        <w:t xml:space="preserve">Tel. 5747 -5100 ext. 5078 </w:t>
      </w:r>
    </w:p>
    <w:p w14:paraId="065A523F" w14:textId="77777777" w:rsidR="007515E6" w:rsidRPr="007515E6" w:rsidRDefault="007515E6" w:rsidP="007515E6">
      <w:pPr>
        <w:adjustRightInd w:val="0"/>
        <w:snapToGrid w:val="0"/>
        <w:jc w:val="right"/>
        <w:rPr>
          <w:rFonts w:ascii="Arial" w:eastAsia="MS Mincho" w:hAnsi="Arial" w:cs="Arial"/>
          <w:color w:val="0000FF"/>
          <w:sz w:val="16"/>
          <w:szCs w:val="16"/>
          <w:u w:val="single"/>
          <w:lang w:val="es-MX"/>
        </w:rPr>
      </w:pPr>
      <w:hyperlink r:id="rId9" w:history="1">
        <w:r w:rsidRPr="007515E6">
          <w:rPr>
            <w:rFonts w:ascii="Arial" w:eastAsia="MS Mincho" w:hAnsi="Arial" w:cs="Arial"/>
            <w:color w:val="0000FF"/>
            <w:sz w:val="16"/>
            <w:szCs w:val="16"/>
            <w:u w:val="single"/>
            <w:lang w:val="es-MX"/>
          </w:rPr>
          <w:t>fer.gonzalez@samsung</w:t>
        </w:r>
        <w:r w:rsidRPr="007515E6">
          <w:rPr>
            <w:rFonts w:ascii="Arial" w:eastAsia="MS Mincho" w:hAnsi="Arial" w:cs="Arial"/>
            <w:color w:val="0000FF"/>
            <w:sz w:val="16"/>
            <w:szCs w:val="16"/>
            <w:u w:val="single"/>
            <w:lang w:val="es-MX"/>
          </w:rPr>
          <w:t>.</w:t>
        </w:r>
        <w:r w:rsidRPr="007515E6">
          <w:rPr>
            <w:rFonts w:ascii="Arial" w:eastAsia="MS Mincho" w:hAnsi="Arial" w:cs="Arial"/>
            <w:color w:val="0000FF"/>
            <w:sz w:val="16"/>
            <w:szCs w:val="16"/>
            <w:u w:val="single"/>
            <w:lang w:val="es-MX"/>
          </w:rPr>
          <w:t>com</w:t>
        </w:r>
      </w:hyperlink>
    </w:p>
    <w:p w14:paraId="5211F302" w14:textId="77777777" w:rsidR="007515E6" w:rsidRDefault="007515E6" w:rsidP="007515E6">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ab/>
      </w:r>
      <w:r>
        <w:rPr>
          <w:rFonts w:ascii="Arial" w:eastAsia="MS Mincho" w:hAnsi="Arial" w:cs="Arial"/>
          <w:b/>
          <w:sz w:val="16"/>
          <w:szCs w:val="16"/>
          <w:lang w:val="de-DE"/>
        </w:rPr>
        <w:tab/>
      </w:r>
    </w:p>
    <w:p w14:paraId="15A46F71" w14:textId="77777777" w:rsidR="007515E6" w:rsidRDefault="007515E6" w:rsidP="007515E6">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Paulina Rocha</w:t>
      </w:r>
    </w:p>
    <w:p w14:paraId="6054021D" w14:textId="77777777" w:rsidR="007515E6" w:rsidRDefault="007515E6" w:rsidP="007515E6">
      <w:pPr>
        <w:adjustRightInd w:val="0"/>
        <w:snapToGrid w:val="0"/>
        <w:jc w:val="right"/>
        <w:rPr>
          <w:rFonts w:ascii="Arial" w:eastAsia="MS Mincho" w:hAnsi="Arial" w:cs="Arial"/>
          <w:sz w:val="16"/>
          <w:szCs w:val="16"/>
          <w:lang w:val="es-MX"/>
        </w:rPr>
      </w:pPr>
      <w:proofErr w:type="spellStart"/>
      <w:r>
        <w:rPr>
          <w:rFonts w:ascii="Arial" w:eastAsia="MS Mincho" w:hAnsi="Arial" w:cs="Arial"/>
          <w:sz w:val="16"/>
          <w:szCs w:val="16"/>
          <w:lang w:val="es-MX"/>
        </w:rPr>
        <w:t>JeffreyGroup</w:t>
      </w:r>
      <w:proofErr w:type="spellEnd"/>
      <w:r>
        <w:rPr>
          <w:rFonts w:ascii="Arial" w:eastAsia="MS Mincho" w:hAnsi="Arial" w:cs="Arial"/>
          <w:sz w:val="16"/>
          <w:szCs w:val="16"/>
          <w:lang w:val="es-MX"/>
        </w:rPr>
        <w:t xml:space="preserve"> México</w:t>
      </w:r>
    </w:p>
    <w:p w14:paraId="11E1F7FE" w14:textId="77777777" w:rsidR="007515E6" w:rsidRDefault="007515E6" w:rsidP="007515E6">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111</w:t>
      </w:r>
    </w:p>
    <w:p w14:paraId="24F37C81" w14:textId="77777777" w:rsidR="007515E6" w:rsidRDefault="007515E6" w:rsidP="007515E6">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procha@jeffreygroup.com</w:t>
      </w:r>
    </w:p>
    <w:p w14:paraId="626745D5" w14:textId="77777777" w:rsidR="00322D83" w:rsidRPr="007515E6" w:rsidRDefault="00322D83" w:rsidP="00C3740A">
      <w:pPr>
        <w:tabs>
          <w:tab w:val="left" w:pos="0"/>
        </w:tabs>
        <w:contextualSpacing/>
        <w:jc w:val="center"/>
        <w:rPr>
          <w:rFonts w:ascii="Calibri" w:hAnsi="Calibri" w:cs="Calibri"/>
          <w:b/>
          <w:sz w:val="40"/>
          <w:szCs w:val="28"/>
          <w:lang w:val="es-MX"/>
        </w:rPr>
      </w:pPr>
    </w:p>
    <w:p w14:paraId="51B96B32" w14:textId="1C0C62B2" w:rsidR="007564F0" w:rsidRPr="007515E6" w:rsidRDefault="00132BF5" w:rsidP="00442C63">
      <w:pPr>
        <w:tabs>
          <w:tab w:val="left" w:pos="0"/>
        </w:tabs>
        <w:contextualSpacing/>
        <w:jc w:val="center"/>
        <w:outlineLvl w:val="0"/>
        <w:rPr>
          <w:rFonts w:ascii="Arial" w:hAnsi="Arial" w:cs="Arial"/>
          <w:b/>
          <w:sz w:val="28"/>
          <w:szCs w:val="20"/>
        </w:rPr>
      </w:pPr>
      <w:r w:rsidRPr="007515E6">
        <w:rPr>
          <w:rFonts w:ascii="Arial" w:hAnsi="Arial" w:cs="Arial"/>
          <w:b/>
          <w:sz w:val="28"/>
          <w:szCs w:val="20"/>
        </w:rPr>
        <w:t>Samsung y Disney crean la magia de los Emoji AR para Galaxy S9 y S9+</w:t>
      </w:r>
    </w:p>
    <w:p w14:paraId="15162B29" w14:textId="29984519" w:rsidR="00C3740A" w:rsidRPr="007515E6" w:rsidRDefault="005C720D" w:rsidP="00C3740A">
      <w:pPr>
        <w:tabs>
          <w:tab w:val="left" w:pos="0"/>
        </w:tabs>
        <w:contextualSpacing/>
        <w:jc w:val="center"/>
        <w:rPr>
          <w:rFonts w:ascii="Arial" w:hAnsi="Arial" w:cs="Arial"/>
          <w:sz w:val="22"/>
          <w:szCs w:val="20"/>
        </w:rPr>
      </w:pPr>
      <w:r w:rsidRPr="007515E6">
        <w:rPr>
          <w:rFonts w:ascii="Arial" w:hAnsi="Arial" w:cs="Arial"/>
          <w:sz w:val="22"/>
          <w:szCs w:val="20"/>
        </w:rPr>
        <w:t xml:space="preserve">Los queridos personajes de Disney cobran vida en Samsung Galaxy S9 y S9+ </w:t>
      </w:r>
    </w:p>
    <w:p w14:paraId="219B68B1" w14:textId="77777777" w:rsidR="00BC1104" w:rsidRPr="007515E6" w:rsidRDefault="00BC1104" w:rsidP="00C3740A">
      <w:pPr>
        <w:tabs>
          <w:tab w:val="left" w:pos="0"/>
        </w:tabs>
        <w:contextualSpacing/>
        <w:jc w:val="center"/>
        <w:rPr>
          <w:rFonts w:ascii="Arial" w:hAnsi="Arial" w:cs="Arial"/>
          <w:sz w:val="20"/>
          <w:szCs w:val="20"/>
        </w:rPr>
      </w:pPr>
    </w:p>
    <w:p w14:paraId="252D64B3" w14:textId="5489DE11" w:rsidR="009538A0" w:rsidRPr="007515E6" w:rsidRDefault="00693174" w:rsidP="00934EA8">
      <w:pPr>
        <w:jc w:val="both"/>
        <w:rPr>
          <w:rFonts w:ascii="Arial" w:hAnsi="Arial" w:cs="Arial"/>
          <w:sz w:val="22"/>
          <w:szCs w:val="20"/>
        </w:rPr>
      </w:pPr>
      <w:r w:rsidRPr="007515E6">
        <w:rPr>
          <w:rFonts w:ascii="Arial" w:hAnsi="Arial" w:cs="Arial"/>
          <w:b/>
          <w:bCs/>
          <w:sz w:val="20"/>
          <w:szCs w:val="20"/>
        </w:rPr>
        <w:t xml:space="preserve">SEÚL, Corea – </w:t>
      </w:r>
      <w:r w:rsidRPr="007515E6">
        <w:rPr>
          <w:rFonts w:ascii="Arial" w:hAnsi="Arial" w:cs="Arial"/>
          <w:b/>
          <w:sz w:val="20"/>
          <w:szCs w:val="20"/>
        </w:rPr>
        <w:t>16 de marzo de 2018</w:t>
      </w:r>
      <w:r w:rsidRPr="007515E6">
        <w:rPr>
          <w:rFonts w:ascii="Arial" w:hAnsi="Arial" w:cs="Arial"/>
          <w:sz w:val="20"/>
          <w:szCs w:val="20"/>
        </w:rPr>
        <w:t xml:space="preserve"> – </w:t>
      </w:r>
      <w:r w:rsidRPr="007515E6">
        <w:rPr>
          <w:rFonts w:ascii="Arial" w:hAnsi="Arial" w:cs="Arial"/>
          <w:sz w:val="22"/>
          <w:szCs w:val="20"/>
        </w:rPr>
        <w:t>Samsung Electronics Co., Ltd. y Disney dan vida a los queridos personajes de Disney en los nuevos Emojis AR para Galaxy S9 y Galaxy S9+. A partir de hoy, los usuarios de Galaxy S9 y Galaxy S9+ tendrán acceso a los personajes clásicos de Disney (Mickey Mouse y Minnie Mouse) directamente desde su teléfono para crear mensajes personalizados. Por primera vez, estos personajes de Disney cobran vida en un marc</w:t>
      </w:r>
      <w:r w:rsidR="00D66017" w:rsidRPr="007515E6">
        <w:rPr>
          <w:rFonts w:ascii="Arial" w:hAnsi="Arial" w:cs="Arial"/>
          <w:sz w:val="22"/>
          <w:szCs w:val="20"/>
        </w:rPr>
        <w:t xml:space="preserve">o de realidad aumentada para </w:t>
      </w:r>
      <w:bookmarkStart w:id="0" w:name="_GoBack"/>
      <w:bookmarkEnd w:id="0"/>
      <w:r w:rsidR="00D66017" w:rsidRPr="007515E6">
        <w:rPr>
          <w:rFonts w:ascii="Arial" w:hAnsi="Arial" w:cs="Arial"/>
          <w:sz w:val="22"/>
          <w:szCs w:val="20"/>
        </w:rPr>
        <w:t>la</w:t>
      </w:r>
      <w:r w:rsidRPr="007515E6">
        <w:rPr>
          <w:rFonts w:ascii="Arial" w:hAnsi="Arial" w:cs="Arial"/>
          <w:sz w:val="22"/>
          <w:szCs w:val="20"/>
        </w:rPr>
        <w:t xml:space="preserve"> </w:t>
      </w:r>
      <w:r w:rsidR="00D66017" w:rsidRPr="007515E6">
        <w:rPr>
          <w:rFonts w:ascii="Arial" w:hAnsi="Arial" w:cs="Arial"/>
          <w:sz w:val="22"/>
          <w:szCs w:val="20"/>
        </w:rPr>
        <w:t>comunicación</w:t>
      </w:r>
      <w:r w:rsidRPr="007515E6">
        <w:rPr>
          <w:rFonts w:ascii="Arial" w:hAnsi="Arial" w:cs="Arial"/>
          <w:sz w:val="22"/>
          <w:szCs w:val="20"/>
        </w:rPr>
        <w:t xml:space="preserve"> y la mensajería. Los personajes de las películas favoritas de Disney, como </w:t>
      </w:r>
      <w:r w:rsidRPr="007515E6">
        <w:rPr>
          <w:rFonts w:ascii="Arial" w:hAnsi="Arial" w:cs="Arial"/>
          <w:i/>
          <w:sz w:val="22"/>
          <w:szCs w:val="20"/>
        </w:rPr>
        <w:t>The Incredibles</w:t>
      </w:r>
      <w:r w:rsidRPr="007515E6">
        <w:rPr>
          <w:rFonts w:ascii="Arial" w:hAnsi="Arial" w:cs="Arial"/>
          <w:sz w:val="22"/>
          <w:szCs w:val="20"/>
        </w:rPr>
        <w:t xml:space="preserve">, </w:t>
      </w:r>
      <w:r w:rsidRPr="007515E6">
        <w:rPr>
          <w:rFonts w:ascii="Arial" w:hAnsi="Arial" w:cs="Arial"/>
          <w:i/>
          <w:sz w:val="22"/>
          <w:szCs w:val="20"/>
        </w:rPr>
        <w:t>Zootopia</w:t>
      </w:r>
      <w:r w:rsidRPr="007515E6">
        <w:rPr>
          <w:rFonts w:ascii="Arial" w:hAnsi="Arial" w:cs="Arial"/>
          <w:sz w:val="22"/>
          <w:szCs w:val="20"/>
        </w:rPr>
        <w:t xml:space="preserve"> y </w:t>
      </w:r>
      <w:r w:rsidRPr="007515E6">
        <w:rPr>
          <w:rFonts w:ascii="Arial" w:hAnsi="Arial" w:cs="Arial"/>
          <w:i/>
          <w:sz w:val="22"/>
          <w:szCs w:val="20"/>
        </w:rPr>
        <w:t>Frozen</w:t>
      </w:r>
      <w:r w:rsidRPr="007515E6">
        <w:rPr>
          <w:rFonts w:ascii="Arial" w:hAnsi="Arial" w:cs="Arial"/>
          <w:sz w:val="22"/>
          <w:szCs w:val="20"/>
        </w:rPr>
        <w:t xml:space="preserve"> estarán disponibles a lo largo del año.</w:t>
      </w:r>
    </w:p>
    <w:p w14:paraId="43603508" w14:textId="77777777" w:rsidR="00597B0E" w:rsidRPr="007515E6" w:rsidRDefault="00597B0E" w:rsidP="00934EA8">
      <w:pPr>
        <w:jc w:val="both"/>
        <w:rPr>
          <w:rFonts w:ascii="Arial" w:hAnsi="Arial" w:cs="Arial"/>
          <w:sz w:val="22"/>
          <w:szCs w:val="20"/>
        </w:rPr>
      </w:pPr>
    </w:p>
    <w:p w14:paraId="69D1B6C1" w14:textId="0CD3A778" w:rsidR="009538A0" w:rsidRPr="007515E6" w:rsidRDefault="009538A0" w:rsidP="00934EA8">
      <w:pPr>
        <w:pBdr>
          <w:top w:val="nil"/>
          <w:left w:val="nil"/>
          <w:bottom w:val="nil"/>
          <w:right w:val="nil"/>
          <w:between w:val="nil"/>
        </w:pBdr>
        <w:jc w:val="both"/>
        <w:rPr>
          <w:rFonts w:ascii="Arial" w:eastAsia="Calibri" w:hAnsi="Arial" w:cs="Arial"/>
          <w:sz w:val="22"/>
          <w:szCs w:val="20"/>
        </w:rPr>
      </w:pPr>
      <w:r w:rsidRPr="007515E6">
        <w:rPr>
          <w:rFonts w:ascii="Arial" w:hAnsi="Arial" w:cs="Arial"/>
          <w:sz w:val="22"/>
          <w:szCs w:val="20"/>
          <w:highlight w:val="white"/>
        </w:rPr>
        <w:t xml:space="preserve">“Al llevar nuestros personajes e historias a nuevas plataformas digitales, estamos creando experiencias Disney dondequiera que vaya nuestro público y podemos acercarnos a nuevas generaciones de fans”, comentó John Love, Vicepresidente de Aplicaciones en Disney Consumer Products and Interactive Media. “Los Emojis AR Disney ofrecen un </w:t>
      </w:r>
      <w:r w:rsidR="007515E6" w:rsidRPr="007515E6">
        <w:rPr>
          <w:rFonts w:ascii="Arial" w:hAnsi="Arial" w:cs="Arial"/>
          <w:sz w:val="22"/>
          <w:szCs w:val="20"/>
        </w:rPr>
        <w:t>enfoque innovador del</w:t>
      </w:r>
      <w:r w:rsidRPr="007515E6">
        <w:rPr>
          <w:rFonts w:ascii="Arial" w:hAnsi="Arial" w:cs="Arial"/>
          <w:sz w:val="22"/>
          <w:szCs w:val="20"/>
        </w:rPr>
        <w:t xml:space="preserve"> contenido en el Galaxy S9 y el S9+ y una manera divertida de ponerle un toque de magia a los mensajes”. </w:t>
      </w:r>
    </w:p>
    <w:p w14:paraId="6A64916D" w14:textId="77777777" w:rsidR="00597B0E" w:rsidRPr="007515E6" w:rsidRDefault="00597B0E" w:rsidP="00934EA8">
      <w:pPr>
        <w:tabs>
          <w:tab w:val="left" w:pos="1050"/>
        </w:tabs>
        <w:jc w:val="both"/>
        <w:rPr>
          <w:rFonts w:ascii="Arial" w:hAnsi="Arial" w:cs="Arial"/>
          <w:sz w:val="22"/>
          <w:szCs w:val="20"/>
        </w:rPr>
      </w:pPr>
    </w:p>
    <w:p w14:paraId="3E76984C" w14:textId="1775EBF2" w:rsidR="00E02607" w:rsidRPr="007515E6" w:rsidRDefault="00BC1104" w:rsidP="00934EA8">
      <w:pPr>
        <w:tabs>
          <w:tab w:val="left" w:pos="1050"/>
        </w:tabs>
        <w:jc w:val="both"/>
        <w:rPr>
          <w:rFonts w:ascii="Arial" w:hAnsi="Arial" w:cs="Arial"/>
          <w:sz w:val="22"/>
          <w:szCs w:val="20"/>
        </w:rPr>
      </w:pPr>
      <w:r w:rsidRPr="007515E6">
        <w:rPr>
          <w:rFonts w:ascii="Arial" w:hAnsi="Arial" w:cs="Arial"/>
          <w:sz w:val="22"/>
          <w:szCs w:val="20"/>
        </w:rPr>
        <w:t>“Todos los días se envían más de 6 mil millones de emojis. Así que nuestra meta al desarrollar Emoji AR era brindar una forma emocionante de comunicarse y una manera novedosa de hacer que las imágenes animadas cobraran vida”, agregó Younghee Lee, CMO y Vicepresidente Ejecutivo de Samsung Electronics. “Estábamos seguros de que no encontraríamos un mejor socio que Disney, el creador de algunos de los personajes más amados de la historia, para poner en nuestros Emojis AR las caras más felices del mundo. Además, significaba ofrecer a nuestros usuarios el acceso a los personajes más populares para compartir con sus amigos en todas las plataformas”.</w:t>
      </w:r>
    </w:p>
    <w:p w14:paraId="7EB160B5" w14:textId="79275B79" w:rsidR="00316E31" w:rsidRPr="007515E6" w:rsidRDefault="00316E31" w:rsidP="00934EA8">
      <w:pPr>
        <w:jc w:val="both"/>
        <w:rPr>
          <w:rFonts w:ascii="Arial" w:hAnsi="Arial" w:cs="Arial"/>
          <w:sz w:val="22"/>
          <w:szCs w:val="20"/>
        </w:rPr>
      </w:pPr>
    </w:p>
    <w:p w14:paraId="6AFE7A6C" w14:textId="46677B52" w:rsidR="00D37891" w:rsidRPr="007515E6" w:rsidRDefault="00EE6F2D" w:rsidP="00934EA8">
      <w:pPr>
        <w:jc w:val="both"/>
        <w:rPr>
          <w:rFonts w:ascii="Arial" w:hAnsi="Arial" w:cs="Arial"/>
          <w:sz w:val="22"/>
          <w:szCs w:val="20"/>
        </w:rPr>
      </w:pPr>
      <w:r w:rsidRPr="007515E6">
        <w:rPr>
          <w:rFonts w:ascii="Arial" w:hAnsi="Arial" w:cs="Arial"/>
          <w:sz w:val="22"/>
          <w:szCs w:val="20"/>
        </w:rPr>
        <w:t xml:space="preserve">A partir del 16 de marzo, los usuarios con smartphones Galaxy S9 y S9+ pueden descargar los personajes de Disney en el modo Emoji AR de su cámara. </w:t>
      </w:r>
    </w:p>
    <w:p w14:paraId="23C96E94" w14:textId="01A3F751" w:rsidR="00316E31" w:rsidRPr="007515E6" w:rsidRDefault="00316E31" w:rsidP="00934EA8">
      <w:pPr>
        <w:jc w:val="both"/>
        <w:rPr>
          <w:rFonts w:ascii="Arial" w:hAnsi="Arial" w:cs="Arial"/>
          <w:sz w:val="22"/>
          <w:szCs w:val="20"/>
        </w:rPr>
      </w:pPr>
    </w:p>
    <w:p w14:paraId="72D46BED" w14:textId="6F5E45CC" w:rsidR="009538A0" w:rsidRPr="007515E6" w:rsidRDefault="009538A0" w:rsidP="00934EA8">
      <w:pPr>
        <w:jc w:val="both"/>
        <w:rPr>
          <w:rFonts w:ascii="Arial" w:hAnsi="Arial" w:cs="Arial"/>
          <w:sz w:val="22"/>
          <w:szCs w:val="20"/>
        </w:rPr>
      </w:pPr>
      <w:r w:rsidRPr="007515E6">
        <w:rPr>
          <w:rFonts w:ascii="Arial" w:hAnsi="Arial" w:cs="Arial"/>
          <w:sz w:val="22"/>
          <w:szCs w:val="20"/>
        </w:rPr>
        <w:t>Presentados con el Galaxy S9 y S9+, los Emojis AR permiten que los usuarios creen mensajes personalizados y divertidos para compartir con sus amigos. Los Emojis AR usan la tecnología de reconocimiento facial y el aprendizaje profundo para mapear más de 100 rasgos faciales y producir una réplica en 3D. Los Emojis AR ofrecen dieciocho pegatinas predefinidas con el formato de archivo estándar AGIF, así que se pueden compartir fácilmente con todos, sin importar el smartphone que tengan.</w:t>
      </w:r>
      <w:r w:rsidR="00F05369" w:rsidRPr="007515E6">
        <w:rPr>
          <w:rStyle w:val="Refdenotaalpie"/>
          <w:rFonts w:ascii="Arial" w:hAnsi="Arial" w:cs="Arial"/>
          <w:sz w:val="22"/>
          <w:szCs w:val="20"/>
        </w:rPr>
        <w:footnoteReference w:id="2"/>
      </w:r>
      <w:r w:rsidRPr="007515E6">
        <w:rPr>
          <w:rFonts w:ascii="Arial" w:hAnsi="Arial" w:cs="Arial"/>
          <w:sz w:val="22"/>
          <w:szCs w:val="20"/>
        </w:rPr>
        <w:t xml:space="preserve"> Cuando los usuarios encuentran un Emoji AR que les gusta, pueden fijarlo en su Always On Display para disfrutarlo cada vez que vean su </w:t>
      </w:r>
      <w:proofErr w:type="gramStart"/>
      <w:r w:rsidRPr="007515E6">
        <w:rPr>
          <w:rFonts w:ascii="Arial" w:hAnsi="Arial" w:cs="Arial"/>
          <w:sz w:val="22"/>
          <w:szCs w:val="20"/>
        </w:rPr>
        <w:t>teléfono.</w:t>
      </w:r>
      <w:r w:rsidR="00934EA8" w:rsidRPr="007515E6">
        <w:rPr>
          <w:rFonts w:ascii="Arial" w:hAnsi="Arial" w:cs="Arial"/>
          <w:sz w:val="22"/>
          <w:szCs w:val="20"/>
        </w:rPr>
        <w:t>¹</w:t>
      </w:r>
      <w:proofErr w:type="gramEnd"/>
    </w:p>
    <w:p w14:paraId="3FAB73A6" w14:textId="1205BE32" w:rsidR="00D37891" w:rsidRPr="007515E6" w:rsidRDefault="00D37891" w:rsidP="00C3740A">
      <w:pPr>
        <w:jc w:val="both"/>
        <w:rPr>
          <w:rFonts w:ascii="Arial" w:hAnsi="Arial" w:cs="Arial"/>
          <w:strike/>
          <w:sz w:val="22"/>
          <w:szCs w:val="20"/>
        </w:rPr>
      </w:pPr>
    </w:p>
    <w:p w14:paraId="6A021C22" w14:textId="77777777" w:rsidR="00934EA8" w:rsidRPr="007515E6" w:rsidRDefault="00934EA8" w:rsidP="00934EA8">
      <w:pPr>
        <w:rPr>
          <w:rFonts w:ascii="Arial" w:hAnsi="Arial" w:cs="Arial"/>
          <w:b/>
          <w:bCs/>
          <w:sz w:val="22"/>
          <w:szCs w:val="20"/>
          <w:u w:val="single"/>
          <w:lang w:val="en-US"/>
        </w:rPr>
      </w:pPr>
      <w:proofErr w:type="spellStart"/>
      <w:r w:rsidRPr="007515E6">
        <w:rPr>
          <w:rFonts w:ascii="Arial" w:hAnsi="Arial" w:cs="Arial"/>
          <w:b/>
          <w:bCs/>
          <w:sz w:val="22"/>
          <w:szCs w:val="20"/>
          <w:u w:val="single"/>
          <w:lang w:val="en-US"/>
        </w:rPr>
        <w:t>Sobre</w:t>
      </w:r>
      <w:proofErr w:type="spellEnd"/>
      <w:r w:rsidRPr="007515E6">
        <w:rPr>
          <w:rFonts w:ascii="Arial" w:hAnsi="Arial" w:cs="Arial"/>
          <w:b/>
          <w:bCs/>
          <w:sz w:val="22"/>
          <w:szCs w:val="20"/>
          <w:u w:val="single"/>
          <w:lang w:val="en-US"/>
        </w:rPr>
        <w:t xml:space="preserve"> Samsung Electronics Co., Ltd.</w:t>
      </w:r>
    </w:p>
    <w:p w14:paraId="6D9EF55E" w14:textId="6DFE284E" w:rsidR="00934EA8" w:rsidRPr="007515E6" w:rsidRDefault="00934EA8" w:rsidP="00934EA8">
      <w:pPr>
        <w:jc w:val="both"/>
        <w:rPr>
          <w:rFonts w:ascii="Arial" w:hAnsi="Arial" w:cs="Arial"/>
          <w:b/>
          <w:bCs/>
          <w:sz w:val="22"/>
          <w:szCs w:val="20"/>
          <w:u w:val="single"/>
          <w:lang w:val="es-MX" w:eastAsia="en-US"/>
        </w:rPr>
      </w:pPr>
      <w:r w:rsidRPr="007515E6">
        <w:rPr>
          <w:rFonts w:ascii="Arial" w:hAnsi="Arial" w:cs="Arial"/>
          <w:sz w:val="22"/>
          <w:szCs w:val="20"/>
        </w:rPr>
        <w:t xml:space="preserve">Samsung inspira al mundo y diseña el futuro con ideas y tecnologías innovadoras. La compañía está redefiniendo el mundo de las </w:t>
      </w:r>
      <w:proofErr w:type="spellStart"/>
      <w:r w:rsidRPr="007515E6">
        <w:rPr>
          <w:rFonts w:ascii="Arial" w:hAnsi="Arial" w:cs="Arial"/>
          <w:sz w:val="22"/>
          <w:szCs w:val="20"/>
        </w:rPr>
        <w:t>TVs</w:t>
      </w:r>
      <w:proofErr w:type="spellEnd"/>
      <w:r w:rsidRPr="007515E6">
        <w:rPr>
          <w:rFonts w:ascii="Arial" w:hAnsi="Arial" w:cs="Arial"/>
          <w:sz w:val="22"/>
          <w:szCs w:val="20"/>
        </w:rPr>
        <w:t xml:space="preserve">, </w:t>
      </w:r>
      <w:r w:rsidRPr="007515E6">
        <w:rPr>
          <w:rFonts w:ascii="Arial" w:hAnsi="Arial" w:cs="Arial"/>
          <w:i/>
          <w:iCs/>
          <w:sz w:val="22"/>
          <w:szCs w:val="20"/>
        </w:rPr>
        <w:t xml:space="preserve">smartphones, </w:t>
      </w:r>
      <w:proofErr w:type="gramStart"/>
      <w:r w:rsidRPr="007515E6">
        <w:rPr>
          <w:rFonts w:ascii="Arial" w:hAnsi="Arial" w:cs="Arial"/>
          <w:i/>
          <w:iCs/>
          <w:sz w:val="22"/>
          <w:szCs w:val="20"/>
        </w:rPr>
        <w:t>wearables</w:t>
      </w:r>
      <w:proofErr w:type="gramEnd"/>
      <w:r w:rsidRPr="007515E6">
        <w:rPr>
          <w:rFonts w:ascii="Arial" w:hAnsi="Arial" w:cs="Arial"/>
          <w:sz w:val="22"/>
          <w:szCs w:val="20"/>
        </w:rPr>
        <w:t xml:space="preserve">, tabletas, electrodomésticos, sistemas de </w:t>
      </w:r>
      <w:r w:rsidRPr="007515E6">
        <w:rPr>
          <w:rFonts w:ascii="Arial" w:hAnsi="Arial" w:cs="Arial"/>
          <w:sz w:val="22"/>
          <w:szCs w:val="20"/>
        </w:rPr>
        <w:lastRenderedPageBreak/>
        <w:t>conexión y memoria, sistema</w:t>
      </w:r>
      <w:r w:rsidRPr="007515E6">
        <w:rPr>
          <w:rFonts w:ascii="Arial" w:hAnsi="Arial" w:cs="Arial"/>
          <w:i/>
          <w:iCs/>
          <w:sz w:val="22"/>
          <w:szCs w:val="20"/>
        </w:rPr>
        <w:t xml:space="preserve"> LSI</w:t>
      </w:r>
      <w:r w:rsidRPr="007515E6">
        <w:rPr>
          <w:rFonts w:ascii="Arial" w:hAnsi="Arial" w:cs="Arial"/>
          <w:sz w:val="22"/>
          <w:szCs w:val="20"/>
        </w:rPr>
        <w:t xml:space="preserve"> y soluciones LED. Para conocer las últimas noticias, por favor visite la Sala de Prensa de Samsung en </w:t>
      </w:r>
      <w:hyperlink r:id="rId10" w:history="1">
        <w:r w:rsidRPr="007515E6">
          <w:rPr>
            <w:rStyle w:val="Hipervnculo"/>
            <w:rFonts w:ascii="Arial" w:hAnsi="Arial" w:cs="Arial"/>
            <w:sz w:val="22"/>
            <w:szCs w:val="20"/>
          </w:rPr>
          <w:t>http://news.samsung.com</w:t>
        </w:r>
      </w:hyperlink>
      <w:r w:rsidRPr="007515E6">
        <w:rPr>
          <w:rFonts w:ascii="Arial" w:hAnsi="Arial" w:cs="Arial"/>
          <w:sz w:val="22"/>
          <w:szCs w:val="20"/>
        </w:rPr>
        <w:t>.</w:t>
      </w:r>
    </w:p>
    <w:p w14:paraId="09D760FD" w14:textId="7B280F28" w:rsidR="00C3740A" w:rsidRPr="007515E6" w:rsidRDefault="00C3740A" w:rsidP="003E239D">
      <w:pPr>
        <w:jc w:val="both"/>
        <w:outlineLvl w:val="0"/>
        <w:rPr>
          <w:rFonts w:ascii="Arial" w:hAnsi="Arial" w:cs="Arial"/>
          <w:b/>
          <w:sz w:val="22"/>
          <w:szCs w:val="20"/>
          <w:u w:val="single"/>
        </w:rPr>
      </w:pPr>
    </w:p>
    <w:sectPr w:rsidR="00C3740A" w:rsidRPr="007515E6" w:rsidSect="0016369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A7FF3" w14:textId="77777777" w:rsidR="00547D52" w:rsidRDefault="00547D52" w:rsidP="009616FE">
      <w:r>
        <w:separator/>
      </w:r>
    </w:p>
  </w:endnote>
  <w:endnote w:type="continuationSeparator" w:id="0">
    <w:p w14:paraId="50839E9A" w14:textId="77777777" w:rsidR="00547D52" w:rsidRDefault="00547D52" w:rsidP="009616FE">
      <w:r>
        <w:continuationSeparator/>
      </w:r>
    </w:p>
  </w:endnote>
  <w:endnote w:type="continuationNotice" w:id="1">
    <w:p w14:paraId="10F5DC9C" w14:textId="77777777" w:rsidR="00547D52" w:rsidRDefault="00547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Segoe UI">
    <w:altName w:val="Arial"/>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BE423" w14:textId="77777777" w:rsidR="00547D52" w:rsidRDefault="00547D52" w:rsidP="009616FE">
      <w:r>
        <w:separator/>
      </w:r>
    </w:p>
  </w:footnote>
  <w:footnote w:type="continuationSeparator" w:id="0">
    <w:p w14:paraId="2A904626" w14:textId="77777777" w:rsidR="00547D52" w:rsidRDefault="00547D52" w:rsidP="009616FE">
      <w:r>
        <w:continuationSeparator/>
      </w:r>
    </w:p>
  </w:footnote>
  <w:footnote w:type="continuationNotice" w:id="1">
    <w:p w14:paraId="55D5D606" w14:textId="77777777" w:rsidR="00547D52" w:rsidRDefault="00547D52"/>
  </w:footnote>
  <w:footnote w:id="2">
    <w:p w14:paraId="1261EF13" w14:textId="0EA8A869" w:rsidR="00F05369" w:rsidRPr="00163690" w:rsidRDefault="00F05369">
      <w:pPr>
        <w:pStyle w:val="Textonotapie"/>
        <w:rPr>
          <w:sz w:val="16"/>
          <w:szCs w:val="16"/>
        </w:rPr>
      </w:pPr>
      <w:r>
        <w:rPr>
          <w:sz w:val="16"/>
          <w:szCs w:val="16"/>
        </w:rPr>
        <w:t xml:space="preserve"> </w:t>
      </w:r>
      <w:r w:rsidR="00934EA8">
        <w:rPr>
          <w:sz w:val="16"/>
          <w:szCs w:val="16"/>
        </w:rPr>
        <w:t>¹</w:t>
      </w:r>
      <w:r>
        <w:rPr>
          <w:sz w:val="16"/>
          <w:szCs w:val="16"/>
        </w:rPr>
        <w:t>La disponibilidad de las dieciocho pegatinas predefinidas varía según el emoji y todavía no incluye a los personajes de Disney.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1A390E"/>
    <w:multiLevelType w:val="hybridMultilevel"/>
    <w:tmpl w:val="2542C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40A"/>
    <w:rsid w:val="000025CA"/>
    <w:rsid w:val="00043198"/>
    <w:rsid w:val="00074915"/>
    <w:rsid w:val="0009187F"/>
    <w:rsid w:val="000E15F7"/>
    <w:rsid w:val="000F27C2"/>
    <w:rsid w:val="000F4DE0"/>
    <w:rsid w:val="000F5C36"/>
    <w:rsid w:val="00123390"/>
    <w:rsid w:val="00132BF5"/>
    <w:rsid w:val="00134108"/>
    <w:rsid w:val="00141B74"/>
    <w:rsid w:val="00143EF7"/>
    <w:rsid w:val="001467A1"/>
    <w:rsid w:val="00146A9E"/>
    <w:rsid w:val="00163690"/>
    <w:rsid w:val="00170D90"/>
    <w:rsid w:val="00181C84"/>
    <w:rsid w:val="0019388D"/>
    <w:rsid w:val="001B16E0"/>
    <w:rsid w:val="001C04A1"/>
    <w:rsid w:val="001D6345"/>
    <w:rsid w:val="00211151"/>
    <w:rsid w:val="00242560"/>
    <w:rsid w:val="00242996"/>
    <w:rsid w:val="00254D0E"/>
    <w:rsid w:val="002937A9"/>
    <w:rsid w:val="002A3260"/>
    <w:rsid w:val="002C32DA"/>
    <w:rsid w:val="002F7A56"/>
    <w:rsid w:val="002F7AAB"/>
    <w:rsid w:val="003010C7"/>
    <w:rsid w:val="00316E31"/>
    <w:rsid w:val="0032063C"/>
    <w:rsid w:val="00322D83"/>
    <w:rsid w:val="00352F28"/>
    <w:rsid w:val="003661EA"/>
    <w:rsid w:val="00375F62"/>
    <w:rsid w:val="003D5AFF"/>
    <w:rsid w:val="003D6D2B"/>
    <w:rsid w:val="003E239D"/>
    <w:rsid w:val="003E4680"/>
    <w:rsid w:val="004013F4"/>
    <w:rsid w:val="004218CC"/>
    <w:rsid w:val="00422964"/>
    <w:rsid w:val="00442C63"/>
    <w:rsid w:val="00450D8C"/>
    <w:rsid w:val="00473F50"/>
    <w:rsid w:val="004949BC"/>
    <w:rsid w:val="004C33F4"/>
    <w:rsid w:val="005249C0"/>
    <w:rsid w:val="00547D52"/>
    <w:rsid w:val="00555749"/>
    <w:rsid w:val="00557E27"/>
    <w:rsid w:val="00597B0E"/>
    <w:rsid w:val="00597C01"/>
    <w:rsid w:val="005B224E"/>
    <w:rsid w:val="005C545D"/>
    <w:rsid w:val="005C720D"/>
    <w:rsid w:val="005D4ADB"/>
    <w:rsid w:val="0062225B"/>
    <w:rsid w:val="0062721E"/>
    <w:rsid w:val="00633512"/>
    <w:rsid w:val="00683A0B"/>
    <w:rsid w:val="00690938"/>
    <w:rsid w:val="00693174"/>
    <w:rsid w:val="006A11D7"/>
    <w:rsid w:val="006B3038"/>
    <w:rsid w:val="006B409E"/>
    <w:rsid w:val="006E1A3B"/>
    <w:rsid w:val="006E2A72"/>
    <w:rsid w:val="006E6F1A"/>
    <w:rsid w:val="00714DA6"/>
    <w:rsid w:val="00734642"/>
    <w:rsid w:val="00740E9D"/>
    <w:rsid w:val="00750423"/>
    <w:rsid w:val="007515E6"/>
    <w:rsid w:val="007569A4"/>
    <w:rsid w:val="007577AE"/>
    <w:rsid w:val="0077369A"/>
    <w:rsid w:val="007A3E3B"/>
    <w:rsid w:val="007B7F12"/>
    <w:rsid w:val="007C5CBF"/>
    <w:rsid w:val="007D5D72"/>
    <w:rsid w:val="008073D0"/>
    <w:rsid w:val="00810471"/>
    <w:rsid w:val="0082618C"/>
    <w:rsid w:val="00836186"/>
    <w:rsid w:val="008523AC"/>
    <w:rsid w:val="00853922"/>
    <w:rsid w:val="008674E3"/>
    <w:rsid w:val="008874F8"/>
    <w:rsid w:val="00894EAA"/>
    <w:rsid w:val="008A19D1"/>
    <w:rsid w:val="008C1205"/>
    <w:rsid w:val="008E12D4"/>
    <w:rsid w:val="008F78C9"/>
    <w:rsid w:val="00934EA8"/>
    <w:rsid w:val="00942258"/>
    <w:rsid w:val="009538A0"/>
    <w:rsid w:val="0096096A"/>
    <w:rsid w:val="009616FE"/>
    <w:rsid w:val="009732AD"/>
    <w:rsid w:val="009834D0"/>
    <w:rsid w:val="009E4FD3"/>
    <w:rsid w:val="009E503B"/>
    <w:rsid w:val="00A03F9C"/>
    <w:rsid w:val="00A077F0"/>
    <w:rsid w:val="00A1391E"/>
    <w:rsid w:val="00A250F0"/>
    <w:rsid w:val="00A26A04"/>
    <w:rsid w:val="00A308E1"/>
    <w:rsid w:val="00A32182"/>
    <w:rsid w:val="00A4315C"/>
    <w:rsid w:val="00A55BB5"/>
    <w:rsid w:val="00A77DBC"/>
    <w:rsid w:val="00AC0A04"/>
    <w:rsid w:val="00AC0FE1"/>
    <w:rsid w:val="00AD07A9"/>
    <w:rsid w:val="00AD1F3B"/>
    <w:rsid w:val="00AD3604"/>
    <w:rsid w:val="00AE5DF8"/>
    <w:rsid w:val="00B013E6"/>
    <w:rsid w:val="00B1327B"/>
    <w:rsid w:val="00B25727"/>
    <w:rsid w:val="00B41154"/>
    <w:rsid w:val="00B43956"/>
    <w:rsid w:val="00B52E13"/>
    <w:rsid w:val="00B63A46"/>
    <w:rsid w:val="00B6662D"/>
    <w:rsid w:val="00B958EC"/>
    <w:rsid w:val="00BA05FE"/>
    <w:rsid w:val="00BA410F"/>
    <w:rsid w:val="00BB1FEF"/>
    <w:rsid w:val="00BC1104"/>
    <w:rsid w:val="00BF321A"/>
    <w:rsid w:val="00C04318"/>
    <w:rsid w:val="00C132B0"/>
    <w:rsid w:val="00C3740A"/>
    <w:rsid w:val="00C457B1"/>
    <w:rsid w:val="00CA126C"/>
    <w:rsid w:val="00CA2427"/>
    <w:rsid w:val="00CB6B3F"/>
    <w:rsid w:val="00CD1AF5"/>
    <w:rsid w:val="00CE5B48"/>
    <w:rsid w:val="00D037D7"/>
    <w:rsid w:val="00D04386"/>
    <w:rsid w:val="00D0679A"/>
    <w:rsid w:val="00D10226"/>
    <w:rsid w:val="00D20315"/>
    <w:rsid w:val="00D33012"/>
    <w:rsid w:val="00D37891"/>
    <w:rsid w:val="00D57EAD"/>
    <w:rsid w:val="00D60382"/>
    <w:rsid w:val="00D66017"/>
    <w:rsid w:val="00DB5603"/>
    <w:rsid w:val="00DC297E"/>
    <w:rsid w:val="00DD4F89"/>
    <w:rsid w:val="00DD7A63"/>
    <w:rsid w:val="00E02607"/>
    <w:rsid w:val="00E20696"/>
    <w:rsid w:val="00E211D7"/>
    <w:rsid w:val="00E577FB"/>
    <w:rsid w:val="00E7762F"/>
    <w:rsid w:val="00E778C6"/>
    <w:rsid w:val="00E8610F"/>
    <w:rsid w:val="00ED62A9"/>
    <w:rsid w:val="00EE0E94"/>
    <w:rsid w:val="00EE6F2D"/>
    <w:rsid w:val="00F05369"/>
    <w:rsid w:val="00F24FC4"/>
    <w:rsid w:val="00F274B7"/>
    <w:rsid w:val="00F34D21"/>
    <w:rsid w:val="00F61B7B"/>
    <w:rsid w:val="00F94D1E"/>
    <w:rsid w:val="00FE56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B0E0C"/>
  <w15:docId w15:val="{993BC9B6-BC60-4146-B940-FBB71E8A4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740A"/>
    <w:pPr>
      <w:spacing w:after="0" w:line="240" w:lineRule="auto"/>
    </w:pPr>
    <w:rPr>
      <w:rFonts w:ascii="Times New Roman" w:hAnsi="Times New Roman"/>
      <w:sz w:val="24"/>
      <w:szCs w:val="24"/>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C3740A"/>
    <w:rPr>
      <w:sz w:val="16"/>
      <w:szCs w:val="16"/>
    </w:rPr>
  </w:style>
  <w:style w:type="paragraph" w:styleId="Textocomentario">
    <w:name w:val="annotation text"/>
    <w:basedOn w:val="Normal"/>
    <w:link w:val="TextocomentarioCar"/>
    <w:uiPriority w:val="99"/>
    <w:unhideWhenUsed/>
    <w:rsid w:val="00C3740A"/>
    <w:rPr>
      <w:sz w:val="20"/>
      <w:szCs w:val="20"/>
    </w:rPr>
  </w:style>
  <w:style w:type="character" w:customStyle="1" w:styleId="TextocomentarioCar">
    <w:name w:val="Texto comentario Car"/>
    <w:basedOn w:val="Fuentedeprrafopredeter"/>
    <w:link w:val="Textocomentario"/>
    <w:uiPriority w:val="99"/>
    <w:rsid w:val="00C3740A"/>
    <w:rPr>
      <w:rFonts w:ascii="Times New Roman" w:eastAsiaTheme="minorEastAsia" w:hAnsi="Times New Roman"/>
      <w:sz w:val="20"/>
      <w:szCs w:val="20"/>
      <w:lang w:eastAsia="ko-KR"/>
    </w:rPr>
  </w:style>
  <w:style w:type="paragraph" w:styleId="Textodeglobo">
    <w:name w:val="Balloon Text"/>
    <w:basedOn w:val="Normal"/>
    <w:link w:val="TextodegloboCar"/>
    <w:uiPriority w:val="99"/>
    <w:semiHidden/>
    <w:unhideWhenUsed/>
    <w:rsid w:val="00C3740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740A"/>
    <w:rPr>
      <w:rFonts w:ascii="Segoe UI" w:eastAsiaTheme="minorEastAsia" w:hAnsi="Segoe UI" w:cs="Segoe UI"/>
      <w:sz w:val="18"/>
      <w:szCs w:val="18"/>
      <w:lang w:eastAsia="ko-KR"/>
    </w:rPr>
  </w:style>
  <w:style w:type="character" w:styleId="Hipervnculo">
    <w:name w:val="Hyperlink"/>
    <w:uiPriority w:val="99"/>
    <w:rsid w:val="00C3740A"/>
    <w:rPr>
      <w:color w:val="0000FF"/>
      <w:u w:val="single"/>
    </w:rPr>
  </w:style>
  <w:style w:type="paragraph" w:styleId="Asuntodelcomentario">
    <w:name w:val="annotation subject"/>
    <w:basedOn w:val="Textocomentario"/>
    <w:next w:val="Textocomentario"/>
    <w:link w:val="AsuntodelcomentarioCar"/>
    <w:uiPriority w:val="99"/>
    <w:semiHidden/>
    <w:unhideWhenUsed/>
    <w:rsid w:val="00132BF5"/>
    <w:rPr>
      <w:b/>
      <w:bCs/>
    </w:rPr>
  </w:style>
  <w:style w:type="character" w:customStyle="1" w:styleId="AsuntodelcomentarioCar">
    <w:name w:val="Asunto del comentario Car"/>
    <w:basedOn w:val="TextocomentarioCar"/>
    <w:link w:val="Asuntodelcomentario"/>
    <w:uiPriority w:val="99"/>
    <w:semiHidden/>
    <w:rsid w:val="00132BF5"/>
    <w:rPr>
      <w:rFonts w:ascii="Times New Roman" w:eastAsiaTheme="minorEastAsia" w:hAnsi="Times New Roman"/>
      <w:b/>
      <w:bCs/>
      <w:sz w:val="20"/>
      <w:szCs w:val="20"/>
      <w:lang w:eastAsia="ko-KR"/>
    </w:rPr>
  </w:style>
  <w:style w:type="paragraph" w:styleId="Encabezado">
    <w:name w:val="header"/>
    <w:basedOn w:val="Normal"/>
    <w:link w:val="EncabezadoCar"/>
    <w:uiPriority w:val="99"/>
    <w:unhideWhenUsed/>
    <w:rsid w:val="009616FE"/>
    <w:pPr>
      <w:tabs>
        <w:tab w:val="center" w:pos="4513"/>
        <w:tab w:val="right" w:pos="9026"/>
      </w:tabs>
      <w:snapToGrid w:val="0"/>
    </w:pPr>
  </w:style>
  <w:style w:type="character" w:customStyle="1" w:styleId="EncabezadoCar">
    <w:name w:val="Encabezado Car"/>
    <w:basedOn w:val="Fuentedeprrafopredeter"/>
    <w:link w:val="Encabezado"/>
    <w:uiPriority w:val="99"/>
    <w:rsid w:val="009616FE"/>
    <w:rPr>
      <w:rFonts w:ascii="Times New Roman" w:hAnsi="Times New Roman"/>
      <w:sz w:val="24"/>
      <w:szCs w:val="24"/>
      <w:lang w:eastAsia="ko-KR"/>
    </w:rPr>
  </w:style>
  <w:style w:type="paragraph" w:styleId="Piedepgina">
    <w:name w:val="footer"/>
    <w:basedOn w:val="Normal"/>
    <w:link w:val="PiedepginaCar"/>
    <w:uiPriority w:val="99"/>
    <w:unhideWhenUsed/>
    <w:rsid w:val="009616FE"/>
    <w:pPr>
      <w:tabs>
        <w:tab w:val="center" w:pos="4513"/>
        <w:tab w:val="right" w:pos="9026"/>
      </w:tabs>
      <w:snapToGrid w:val="0"/>
    </w:pPr>
  </w:style>
  <w:style w:type="character" w:customStyle="1" w:styleId="PiedepginaCar">
    <w:name w:val="Pie de página Car"/>
    <w:basedOn w:val="Fuentedeprrafopredeter"/>
    <w:link w:val="Piedepgina"/>
    <w:uiPriority w:val="99"/>
    <w:rsid w:val="009616FE"/>
    <w:rPr>
      <w:rFonts w:ascii="Times New Roman" w:hAnsi="Times New Roman"/>
      <w:sz w:val="24"/>
      <w:szCs w:val="24"/>
      <w:lang w:eastAsia="ko-KR"/>
    </w:rPr>
  </w:style>
  <w:style w:type="character" w:customStyle="1" w:styleId="a">
    <w:name w:val="a"/>
    <w:basedOn w:val="Fuentedeprrafopredeter"/>
    <w:rsid w:val="00211151"/>
  </w:style>
  <w:style w:type="paragraph" w:styleId="Revisin">
    <w:name w:val="Revision"/>
    <w:hidden/>
    <w:uiPriority w:val="99"/>
    <w:semiHidden/>
    <w:rsid w:val="00211151"/>
    <w:pPr>
      <w:spacing w:after="0" w:line="240" w:lineRule="auto"/>
    </w:pPr>
    <w:rPr>
      <w:rFonts w:ascii="Times New Roman" w:hAnsi="Times New Roman"/>
      <w:sz w:val="24"/>
      <w:szCs w:val="24"/>
      <w:lang w:eastAsia="ko-KR"/>
    </w:rPr>
  </w:style>
  <w:style w:type="paragraph" w:styleId="Textonotapie">
    <w:name w:val="footnote text"/>
    <w:basedOn w:val="Normal"/>
    <w:link w:val="TextonotapieCar"/>
    <w:uiPriority w:val="99"/>
    <w:semiHidden/>
    <w:unhideWhenUsed/>
    <w:rsid w:val="00F05369"/>
    <w:pPr>
      <w:snapToGrid w:val="0"/>
    </w:pPr>
  </w:style>
  <w:style w:type="character" w:customStyle="1" w:styleId="TextonotapieCar">
    <w:name w:val="Texto nota pie Car"/>
    <w:basedOn w:val="Fuentedeprrafopredeter"/>
    <w:link w:val="Textonotapie"/>
    <w:uiPriority w:val="99"/>
    <w:semiHidden/>
    <w:rsid w:val="00F05369"/>
    <w:rPr>
      <w:rFonts w:ascii="Times New Roman" w:hAnsi="Times New Roman"/>
      <w:sz w:val="24"/>
      <w:szCs w:val="24"/>
      <w:lang w:eastAsia="ko-KR"/>
    </w:rPr>
  </w:style>
  <w:style w:type="character" w:styleId="Refdenotaalpie">
    <w:name w:val="footnote reference"/>
    <w:basedOn w:val="Fuentedeprrafopredeter"/>
    <w:uiPriority w:val="99"/>
    <w:semiHidden/>
    <w:unhideWhenUsed/>
    <w:rsid w:val="00F05369"/>
    <w:rPr>
      <w:vertAlign w:val="superscript"/>
    </w:rPr>
  </w:style>
  <w:style w:type="character" w:styleId="Hipervnculovisitado">
    <w:name w:val="FollowedHyperlink"/>
    <w:basedOn w:val="Fuentedeprrafopredeter"/>
    <w:uiPriority w:val="99"/>
    <w:semiHidden/>
    <w:unhideWhenUsed/>
    <w:rsid w:val="007515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201824">
      <w:bodyDiv w:val="1"/>
      <w:marLeft w:val="0"/>
      <w:marRight w:val="0"/>
      <w:marTop w:val="0"/>
      <w:marBottom w:val="0"/>
      <w:divBdr>
        <w:top w:val="none" w:sz="0" w:space="0" w:color="auto"/>
        <w:left w:val="none" w:sz="0" w:space="0" w:color="auto"/>
        <w:bottom w:val="none" w:sz="0" w:space="0" w:color="auto"/>
        <w:right w:val="none" w:sz="0" w:space="0" w:color="auto"/>
      </w:divBdr>
    </w:div>
    <w:div w:id="771510498">
      <w:bodyDiv w:val="1"/>
      <w:marLeft w:val="0"/>
      <w:marRight w:val="0"/>
      <w:marTop w:val="0"/>
      <w:marBottom w:val="0"/>
      <w:divBdr>
        <w:top w:val="none" w:sz="0" w:space="0" w:color="auto"/>
        <w:left w:val="none" w:sz="0" w:space="0" w:color="auto"/>
        <w:bottom w:val="none" w:sz="0" w:space="0" w:color="auto"/>
        <w:right w:val="none" w:sz="0" w:space="0" w:color="auto"/>
      </w:divBdr>
    </w:div>
    <w:div w:id="2111315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rldefense.proofpoint.com/v2/url?u=http-3A__news.samsung.com&amp;d=DwMGaQ&amp;c=4JOzdpIlQcN5fHQL_PMhCQ&amp;r=GxHxsoonE4lGyRHXSIuRWMHzE0b9kHMcPf7NeweUagw&amp;m=jxrHi732dx_0V1sGC9_y55ELPin0nuhW1Avn9HlVKdc&amp;s=HYDwRzQOs90b0FGBUqvjJiYNqmzTT9--iBxWZ-ZzDfw&amp;e="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554C6-71DE-40F2-986F-A932A972B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549</Words>
  <Characters>3022</Characters>
  <Application>Microsoft Office Word</Application>
  <DocSecurity>0</DocSecurity>
  <Lines>25</Lines>
  <Paragraphs>7</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Samsung Electronics</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Livermore, Charlotte</dc:creator>
  <cp:lastModifiedBy>Paulina Rocha</cp:lastModifiedBy>
  <cp:revision>2</cp:revision>
  <cp:lastPrinted>2018-03-08T08:27:00Z</cp:lastPrinted>
  <dcterms:created xsi:type="dcterms:W3CDTF">2018-03-16T20:02:00Z</dcterms:created>
  <dcterms:modified xsi:type="dcterms:W3CDTF">2018-03-16T20:02:00Z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07BF4ECD79D8C7E9A11D0FD5EABDF36FDE70A7C9F56AA7D974AE34FCC1405191</vt:lpwstr>
  </property>
  <property fmtid="{D5CDD505-2E9C-101B-9397-08002B2CF9AE}" pid="2" name="NSCPROP">
    <vt:lpwstr>NSCCustomProperty</vt:lpwstr>
  </property>
  <property fmtid="{D5CDD505-2E9C-101B-9397-08002B2CF9AE}" pid="3" name="NSCPROP_SA">
    <vt:lpwstr>C:\mySingle\TEMP\Samsung Disney AR Emoji Partnership Press Release 03.07.18.docx</vt:lpwstr>
  </property>
</Properties>
</file>