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EF128" w14:textId="77777777" w:rsidR="000D2F41" w:rsidRDefault="000D2F41" w:rsidP="000D2F41">
      <w:pPr>
        <w:jc w:val="center"/>
        <w:rPr>
          <w:rFonts w:ascii="HelveticaNeue-Thin" w:hAnsi="HelveticaNeue-Thin" w:cs="HelveticaNeue-Thin"/>
          <w:b/>
          <w:sz w:val="14"/>
          <w:szCs w:val="14"/>
        </w:rPr>
      </w:pPr>
      <w:r>
        <w:rPr>
          <w:noProof/>
          <w:lang w:val="en-US" w:eastAsia="en-US" w:bidi="ar-SA"/>
        </w:rPr>
        <w:drawing>
          <wp:anchor distT="0" distB="0" distL="114300" distR="114300" simplePos="0" relativeHeight="251659264" behindDoc="0" locked="0" layoutInCell="1" allowOverlap="1" wp14:anchorId="6DEAC55F" wp14:editId="62A2B54A">
            <wp:simplePos x="0" y="0"/>
            <wp:positionH relativeFrom="page">
              <wp:posOffset>809625</wp:posOffset>
            </wp:positionH>
            <wp:positionV relativeFrom="paragraph">
              <wp:posOffset>9525</wp:posOffset>
            </wp:positionV>
            <wp:extent cx="1658620" cy="254635"/>
            <wp:effectExtent l="0" t="0" r="0" b="0"/>
            <wp:wrapThrough wrapText="bothSides">
              <wp:wrapPolygon edited="0">
                <wp:start x="0" y="0"/>
                <wp:lineTo x="0" y="19392"/>
                <wp:lineTo x="21335" y="19392"/>
                <wp:lineTo x="21335" y="0"/>
                <wp:lineTo x="0" y="0"/>
              </wp:wrapPolygon>
            </wp:wrapThrough>
            <wp:docPr id="7" name="Imagem 7"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70167733" w14:textId="77777777" w:rsidR="000D2F41" w:rsidRPr="005C792C" w:rsidRDefault="000D2F41" w:rsidP="000D2F41">
      <w:pPr>
        <w:tabs>
          <w:tab w:val="center" w:pos="4680"/>
          <w:tab w:val="right" w:pos="9360"/>
        </w:tabs>
        <w:ind w:firstLineChars="49" w:firstLine="69"/>
        <w:jc w:val="right"/>
        <w:rPr>
          <w:rFonts w:ascii="Arial" w:eastAsia="MS Mincho" w:hAnsi="Arial" w:cs="Arial"/>
          <w:b/>
          <w:sz w:val="16"/>
          <w:szCs w:val="16"/>
        </w:rPr>
      </w:pPr>
      <w:r>
        <w:rPr>
          <w:rFonts w:ascii="HelveticaNeue-Thin" w:hAnsi="HelveticaNeue-Thin"/>
          <w:b/>
          <w:sz w:val="14"/>
          <w:szCs w:val="14"/>
        </w:rPr>
        <w:tab/>
      </w:r>
      <w:r>
        <w:rPr>
          <w:rFonts w:ascii="HelveticaNeue-Thin" w:hAnsi="HelveticaNeue-Thin"/>
          <w:b/>
          <w:sz w:val="14"/>
          <w:szCs w:val="14"/>
        </w:rPr>
        <w:tab/>
      </w:r>
      <w:r w:rsidRPr="005C792C">
        <w:rPr>
          <w:rFonts w:ascii="Arial" w:eastAsia="MS Mincho" w:hAnsi="Arial" w:cs="Arial"/>
          <w:b/>
          <w:sz w:val="16"/>
          <w:szCs w:val="16"/>
        </w:rPr>
        <w:t>Fernanda González</w:t>
      </w:r>
    </w:p>
    <w:p w14:paraId="28E7E068" w14:textId="77777777" w:rsidR="000D2F41" w:rsidRPr="005C792C" w:rsidRDefault="000D2F41" w:rsidP="000D2F41">
      <w:pPr>
        <w:jc w:val="right"/>
        <w:rPr>
          <w:rFonts w:ascii="Arial" w:eastAsia="MS Mincho" w:hAnsi="Arial" w:cs="Arial"/>
          <w:b/>
          <w:sz w:val="16"/>
          <w:szCs w:val="16"/>
        </w:rPr>
      </w:pPr>
      <w:r w:rsidRPr="005C792C">
        <w:rPr>
          <w:rFonts w:ascii="Arial" w:eastAsia="MS Mincho" w:hAnsi="Arial" w:cs="Arial"/>
          <w:sz w:val="16"/>
          <w:szCs w:val="16"/>
        </w:rPr>
        <w:t xml:space="preserve">Samsung </w:t>
      </w:r>
      <w:proofErr w:type="spellStart"/>
      <w:r w:rsidRPr="005C792C">
        <w:rPr>
          <w:rFonts w:ascii="Arial" w:eastAsia="MS Mincho" w:hAnsi="Arial" w:cs="Arial"/>
          <w:sz w:val="16"/>
          <w:szCs w:val="16"/>
        </w:rPr>
        <w:t>Electronics</w:t>
      </w:r>
      <w:proofErr w:type="spellEnd"/>
      <w:r w:rsidRPr="005C792C">
        <w:rPr>
          <w:rFonts w:ascii="Arial" w:eastAsia="MS Mincho" w:hAnsi="Arial" w:cs="Arial"/>
          <w:sz w:val="16"/>
          <w:szCs w:val="16"/>
        </w:rPr>
        <w:t xml:space="preserve"> México</w:t>
      </w:r>
    </w:p>
    <w:p w14:paraId="6298B971" w14:textId="77777777" w:rsidR="000D2F41" w:rsidRPr="005C792C" w:rsidRDefault="000D2F41" w:rsidP="000D2F41">
      <w:pPr>
        <w:jc w:val="right"/>
        <w:rPr>
          <w:rFonts w:ascii="Arial" w:eastAsia="MS Mincho" w:hAnsi="Arial" w:cs="Arial"/>
          <w:sz w:val="16"/>
          <w:szCs w:val="16"/>
        </w:rPr>
      </w:pPr>
      <w:r w:rsidRPr="005C792C">
        <w:rPr>
          <w:rFonts w:ascii="Arial" w:eastAsia="MS Mincho" w:hAnsi="Arial" w:cs="Arial"/>
          <w:sz w:val="16"/>
          <w:szCs w:val="16"/>
        </w:rPr>
        <w:tab/>
      </w:r>
      <w:r w:rsidRPr="005C792C">
        <w:rPr>
          <w:rFonts w:ascii="Arial" w:eastAsia="MS Mincho" w:hAnsi="Arial" w:cs="Arial"/>
          <w:sz w:val="16"/>
          <w:szCs w:val="16"/>
        </w:rPr>
        <w:tab/>
        <w:t xml:space="preserve">Tel. 5747 5100 ext. 5078 </w:t>
      </w:r>
    </w:p>
    <w:p w14:paraId="180EFEB7" w14:textId="77777777" w:rsidR="000D2F41" w:rsidRPr="005C792C" w:rsidRDefault="00AA249A" w:rsidP="000D2F41">
      <w:pPr>
        <w:jc w:val="right"/>
        <w:rPr>
          <w:rFonts w:ascii="Arial" w:eastAsia="MS Mincho" w:hAnsi="Arial" w:cs="Arial"/>
          <w:sz w:val="16"/>
          <w:szCs w:val="16"/>
          <w:lang w:val="de-DE"/>
        </w:rPr>
      </w:pPr>
      <w:hyperlink r:id="rId7" w:history="1">
        <w:r w:rsidR="000D2F41" w:rsidRPr="005C792C">
          <w:rPr>
            <w:rFonts w:ascii="Arial" w:eastAsia="MS Mincho" w:hAnsi="Arial" w:cs="Arial"/>
            <w:color w:val="0000FF"/>
            <w:sz w:val="16"/>
            <w:szCs w:val="16"/>
            <w:u w:val="single"/>
            <w:lang w:val="de-DE"/>
          </w:rPr>
          <w:t>fer.gonzalez@samsung.com</w:t>
        </w:r>
      </w:hyperlink>
    </w:p>
    <w:p w14:paraId="124E8415" w14:textId="77777777" w:rsidR="000D2F41" w:rsidRPr="005C792C" w:rsidRDefault="000D2F41" w:rsidP="000D2F41">
      <w:pPr>
        <w:jc w:val="right"/>
        <w:rPr>
          <w:rFonts w:ascii="Arial" w:eastAsia="MS Mincho" w:hAnsi="Arial" w:cs="Arial"/>
          <w:b/>
          <w:sz w:val="16"/>
          <w:szCs w:val="16"/>
          <w:lang w:val="de-DE"/>
        </w:rPr>
      </w:pPr>
      <w:r w:rsidRPr="005C792C">
        <w:rPr>
          <w:rFonts w:ascii="Arial" w:eastAsia="MS Mincho" w:hAnsi="Arial" w:cs="Arial"/>
          <w:b/>
          <w:sz w:val="16"/>
          <w:szCs w:val="16"/>
          <w:lang w:val="de-DE"/>
        </w:rPr>
        <w:tab/>
      </w:r>
    </w:p>
    <w:p w14:paraId="692DC5AF" w14:textId="77777777" w:rsidR="000D2F41" w:rsidRPr="005C792C" w:rsidRDefault="000D2F41" w:rsidP="000D2F41">
      <w:pPr>
        <w:jc w:val="right"/>
        <w:rPr>
          <w:rFonts w:ascii="Arial" w:eastAsia="MS Mincho" w:hAnsi="Arial" w:cs="Arial"/>
          <w:b/>
          <w:sz w:val="16"/>
          <w:szCs w:val="16"/>
          <w:lang w:val="de-DE"/>
        </w:rPr>
      </w:pPr>
      <w:r>
        <w:rPr>
          <w:rFonts w:ascii="Arial" w:eastAsia="MS Mincho" w:hAnsi="Arial" w:cs="Arial"/>
          <w:b/>
          <w:sz w:val="16"/>
          <w:szCs w:val="16"/>
          <w:lang w:val="de-DE"/>
        </w:rPr>
        <w:t>Mariana Vázquez</w:t>
      </w:r>
    </w:p>
    <w:p w14:paraId="1C05C349" w14:textId="77777777" w:rsidR="000D2F41" w:rsidRPr="005C792C" w:rsidRDefault="000D2F41" w:rsidP="000D2F41">
      <w:pPr>
        <w:jc w:val="right"/>
        <w:rPr>
          <w:rFonts w:ascii="Arial" w:eastAsia="MS Mincho" w:hAnsi="Arial" w:cs="Arial"/>
          <w:sz w:val="16"/>
          <w:szCs w:val="16"/>
        </w:rPr>
      </w:pPr>
      <w:proofErr w:type="spellStart"/>
      <w:r w:rsidRPr="005C792C">
        <w:rPr>
          <w:rFonts w:ascii="Arial" w:eastAsia="MS Mincho" w:hAnsi="Arial" w:cs="Arial"/>
          <w:sz w:val="16"/>
          <w:szCs w:val="16"/>
        </w:rPr>
        <w:t>JeffreyGroup</w:t>
      </w:r>
      <w:proofErr w:type="spellEnd"/>
      <w:r w:rsidRPr="005C792C">
        <w:rPr>
          <w:rFonts w:ascii="Arial" w:eastAsia="MS Mincho" w:hAnsi="Arial" w:cs="Arial"/>
          <w:sz w:val="16"/>
          <w:szCs w:val="16"/>
        </w:rPr>
        <w:t xml:space="preserve"> México</w:t>
      </w:r>
    </w:p>
    <w:p w14:paraId="242192E6" w14:textId="77777777" w:rsidR="000D2F41" w:rsidRPr="005C792C" w:rsidRDefault="000D2F41" w:rsidP="000D2F41">
      <w:pPr>
        <w:jc w:val="right"/>
        <w:rPr>
          <w:rFonts w:ascii="Arial" w:eastAsia="MS Mincho" w:hAnsi="Arial" w:cs="Arial"/>
          <w:sz w:val="16"/>
          <w:szCs w:val="16"/>
        </w:rPr>
      </w:pPr>
      <w:r w:rsidRPr="005C792C">
        <w:rPr>
          <w:rFonts w:ascii="Arial" w:eastAsia="MS Mincho" w:hAnsi="Arial" w:cs="Arial"/>
          <w:sz w:val="16"/>
          <w:szCs w:val="16"/>
        </w:rPr>
        <w:t>Tel. 5281-1121 ext. 111</w:t>
      </w:r>
    </w:p>
    <w:p w14:paraId="2330CB44" w14:textId="79489A75" w:rsidR="000D2F41" w:rsidRPr="00820534" w:rsidRDefault="000D2F41" w:rsidP="00820534">
      <w:pPr>
        <w:jc w:val="right"/>
        <w:rPr>
          <w:rFonts w:ascii="Arial" w:eastAsia="MS Mincho" w:hAnsi="Arial" w:cs="Arial"/>
          <w:sz w:val="16"/>
          <w:szCs w:val="16"/>
        </w:rPr>
      </w:pPr>
      <w:r>
        <w:rPr>
          <w:rFonts w:ascii="Arial" w:eastAsia="MS Mincho" w:hAnsi="Arial" w:cs="Arial"/>
          <w:color w:val="0000FF"/>
          <w:sz w:val="16"/>
          <w:szCs w:val="16"/>
          <w:u w:val="single"/>
        </w:rPr>
        <w:t>mvazquez</w:t>
      </w:r>
      <w:r w:rsidRPr="005C792C">
        <w:rPr>
          <w:rFonts w:ascii="Arial" w:eastAsia="MS Mincho" w:hAnsi="Arial" w:cs="Arial"/>
          <w:color w:val="0000FF"/>
          <w:sz w:val="16"/>
          <w:szCs w:val="16"/>
          <w:u w:val="single"/>
        </w:rPr>
        <w:t>@jeffreygroup.com</w:t>
      </w:r>
    </w:p>
    <w:p w14:paraId="21F2B098" w14:textId="77777777" w:rsidR="000D2F41" w:rsidRPr="00D629AA" w:rsidRDefault="000D2F41" w:rsidP="00596404">
      <w:pPr>
        <w:jc w:val="center"/>
        <w:rPr>
          <w:rFonts w:ascii="Arial" w:hAnsi="Arial" w:cs="Arial"/>
          <w:b/>
          <w:sz w:val="28"/>
          <w:szCs w:val="22"/>
        </w:rPr>
      </w:pPr>
    </w:p>
    <w:p w14:paraId="605DAC6B" w14:textId="15836B57" w:rsidR="000D2F41" w:rsidRDefault="00596404" w:rsidP="00596404">
      <w:pPr>
        <w:jc w:val="center"/>
        <w:rPr>
          <w:rFonts w:ascii="Arial" w:hAnsi="Arial" w:cs="Arial"/>
          <w:b/>
          <w:sz w:val="28"/>
          <w:szCs w:val="22"/>
        </w:rPr>
      </w:pPr>
      <w:bookmarkStart w:id="0" w:name="_GoBack"/>
      <w:r w:rsidRPr="00596404">
        <w:rPr>
          <w:rFonts w:ascii="Arial" w:hAnsi="Arial" w:cs="Arial"/>
          <w:b/>
          <w:sz w:val="28"/>
          <w:szCs w:val="22"/>
        </w:rPr>
        <w:t xml:space="preserve">Samsung presenta en México la nueva Galaxy </w:t>
      </w:r>
      <w:proofErr w:type="spellStart"/>
      <w:r w:rsidRPr="00596404">
        <w:rPr>
          <w:rFonts w:ascii="Arial" w:hAnsi="Arial" w:cs="Arial"/>
          <w:b/>
          <w:sz w:val="28"/>
          <w:szCs w:val="22"/>
        </w:rPr>
        <w:t>Tab</w:t>
      </w:r>
      <w:proofErr w:type="spellEnd"/>
      <w:r w:rsidRPr="00596404">
        <w:rPr>
          <w:rFonts w:ascii="Arial" w:hAnsi="Arial" w:cs="Arial"/>
          <w:b/>
          <w:sz w:val="28"/>
          <w:szCs w:val="22"/>
        </w:rPr>
        <w:t xml:space="preserve"> Active2, ideal para el mercado corporativo</w:t>
      </w:r>
    </w:p>
    <w:bookmarkEnd w:id="0"/>
    <w:p w14:paraId="6DB99470" w14:textId="77777777" w:rsidR="00596404" w:rsidRPr="00596404" w:rsidRDefault="00596404" w:rsidP="00596404">
      <w:pPr>
        <w:jc w:val="center"/>
        <w:rPr>
          <w:rFonts w:ascii="Arial" w:hAnsi="Arial" w:cs="Arial"/>
          <w:sz w:val="22"/>
          <w:szCs w:val="22"/>
          <w:lang w:val="es-MX"/>
        </w:rPr>
      </w:pPr>
    </w:p>
    <w:p w14:paraId="49B85932" w14:textId="5EFF9E0C" w:rsidR="00820534" w:rsidRDefault="00596404" w:rsidP="00596404">
      <w:pPr>
        <w:shd w:val="clear" w:color="auto" w:fill="FFFFFF"/>
        <w:wordWrap/>
        <w:jc w:val="center"/>
        <w:rPr>
          <w:rFonts w:ascii="Arial" w:hAnsi="Arial" w:cs="Arial"/>
          <w:i/>
          <w:sz w:val="22"/>
          <w:szCs w:val="22"/>
          <w:lang w:val="es-MX"/>
        </w:rPr>
      </w:pPr>
      <w:r w:rsidRPr="00596404">
        <w:rPr>
          <w:rFonts w:ascii="Arial" w:hAnsi="Arial" w:cs="Arial"/>
          <w:i/>
          <w:sz w:val="22"/>
          <w:szCs w:val="22"/>
          <w:lang w:val="es-MX"/>
        </w:rPr>
        <w:t xml:space="preserve">Desarrollada con características innovadoras, Samsung Galaxy </w:t>
      </w:r>
      <w:proofErr w:type="spellStart"/>
      <w:r w:rsidRPr="00596404">
        <w:rPr>
          <w:rFonts w:ascii="Arial" w:hAnsi="Arial" w:cs="Arial"/>
          <w:i/>
          <w:sz w:val="22"/>
          <w:szCs w:val="22"/>
          <w:lang w:val="es-MX"/>
        </w:rPr>
        <w:t>Tab</w:t>
      </w:r>
      <w:proofErr w:type="spellEnd"/>
      <w:r w:rsidRPr="00596404">
        <w:rPr>
          <w:rFonts w:ascii="Arial" w:hAnsi="Arial" w:cs="Arial"/>
          <w:i/>
          <w:sz w:val="22"/>
          <w:szCs w:val="22"/>
          <w:lang w:val="es-MX"/>
        </w:rPr>
        <w:t xml:space="preserve"> Active2 cuenta con un diseño robusto y funcionalidades empresariales para entornos industriales</w:t>
      </w:r>
    </w:p>
    <w:p w14:paraId="0F5F1737" w14:textId="4E0A5F30" w:rsidR="00B424B0" w:rsidRDefault="00B424B0" w:rsidP="00596404">
      <w:pPr>
        <w:shd w:val="clear" w:color="auto" w:fill="FFFFFF"/>
        <w:wordWrap/>
        <w:jc w:val="center"/>
        <w:rPr>
          <w:rFonts w:ascii="Arial" w:hAnsi="Arial" w:cs="Arial"/>
          <w:i/>
          <w:sz w:val="22"/>
          <w:szCs w:val="22"/>
          <w:lang w:val="es-MX"/>
        </w:rPr>
      </w:pPr>
    </w:p>
    <w:p w14:paraId="7EF295D7" w14:textId="41884C7A" w:rsidR="00B424B0" w:rsidRPr="00596404" w:rsidRDefault="00B424B0" w:rsidP="00596404">
      <w:pPr>
        <w:shd w:val="clear" w:color="auto" w:fill="FFFFFF"/>
        <w:wordWrap/>
        <w:jc w:val="center"/>
        <w:rPr>
          <w:rFonts w:ascii="Arial" w:hAnsi="Arial" w:cs="Arial"/>
          <w:i/>
          <w:sz w:val="22"/>
          <w:szCs w:val="22"/>
          <w:lang w:val="es-MX"/>
        </w:rPr>
      </w:pPr>
      <w:r>
        <w:rPr>
          <w:noProof/>
        </w:rPr>
        <w:drawing>
          <wp:inline distT="0" distB="0" distL="0" distR="0" wp14:anchorId="05D33E60" wp14:editId="548E7AE6">
            <wp:extent cx="6120130" cy="2903584"/>
            <wp:effectExtent l="0" t="0" r="0" b="0"/>
            <wp:docPr id="2" name="Imagen 2" descr="https://img.global.news.samsung.com/mx/wp-content/uploads/2018/07/Tab-Activ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lobal.news.samsung.com/mx/wp-content/uploads/2018/07/Tab-Active-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2903584"/>
                    </a:xfrm>
                    <a:prstGeom prst="rect">
                      <a:avLst/>
                    </a:prstGeom>
                    <a:noFill/>
                    <a:ln>
                      <a:noFill/>
                    </a:ln>
                  </pic:spPr>
                </pic:pic>
              </a:graphicData>
            </a:graphic>
          </wp:inline>
        </w:drawing>
      </w:r>
    </w:p>
    <w:p w14:paraId="5B74D432" w14:textId="77777777" w:rsidR="00820534" w:rsidRDefault="00820534" w:rsidP="00820534">
      <w:pPr>
        <w:shd w:val="clear" w:color="auto" w:fill="FFFFFF"/>
        <w:wordWrap/>
        <w:jc w:val="both"/>
        <w:rPr>
          <w:rFonts w:ascii="Arial" w:hAnsi="Arial" w:cs="Arial"/>
          <w:sz w:val="22"/>
          <w:szCs w:val="22"/>
        </w:rPr>
      </w:pPr>
    </w:p>
    <w:p w14:paraId="49BDC96F" w14:textId="365B8B66" w:rsidR="00596404" w:rsidRPr="00596404" w:rsidRDefault="00596404" w:rsidP="00596404">
      <w:pPr>
        <w:shd w:val="clear" w:color="auto" w:fill="FFFFFF"/>
        <w:wordWrap/>
        <w:jc w:val="both"/>
        <w:rPr>
          <w:rFonts w:ascii="Arial" w:hAnsi="Arial" w:cs="Arial"/>
          <w:sz w:val="22"/>
          <w:szCs w:val="22"/>
        </w:rPr>
      </w:pPr>
      <w:r w:rsidRPr="00596404">
        <w:rPr>
          <w:rFonts w:ascii="Arial" w:hAnsi="Arial" w:cs="Arial"/>
          <w:b/>
          <w:sz w:val="22"/>
          <w:szCs w:val="22"/>
        </w:rPr>
        <w:t>CDMX, 1 de agosto, 2018.-</w:t>
      </w:r>
      <w:r w:rsidRPr="00596404">
        <w:rPr>
          <w:rFonts w:ascii="Arial" w:hAnsi="Arial" w:cs="Arial"/>
          <w:sz w:val="22"/>
          <w:szCs w:val="22"/>
        </w:rPr>
        <w:t xml:space="preserve"> Samsung </w:t>
      </w:r>
      <w:proofErr w:type="spellStart"/>
      <w:r w:rsidRPr="00596404">
        <w:rPr>
          <w:rFonts w:ascii="Arial" w:hAnsi="Arial" w:cs="Arial"/>
          <w:sz w:val="22"/>
          <w:szCs w:val="22"/>
        </w:rPr>
        <w:t>Electronics</w:t>
      </w:r>
      <w:proofErr w:type="spellEnd"/>
      <w:r w:rsidRPr="00596404">
        <w:rPr>
          <w:rFonts w:ascii="Arial" w:hAnsi="Arial" w:cs="Arial"/>
          <w:sz w:val="22"/>
          <w:szCs w:val="22"/>
        </w:rPr>
        <w:t xml:space="preserve"> México presenta Galaxy </w:t>
      </w:r>
      <w:proofErr w:type="spellStart"/>
      <w:r w:rsidRPr="00596404">
        <w:rPr>
          <w:rFonts w:ascii="Arial" w:hAnsi="Arial" w:cs="Arial"/>
          <w:sz w:val="22"/>
          <w:szCs w:val="22"/>
        </w:rPr>
        <w:t>Tab</w:t>
      </w:r>
      <w:proofErr w:type="spellEnd"/>
      <w:r w:rsidRPr="00596404">
        <w:rPr>
          <w:rFonts w:ascii="Arial" w:hAnsi="Arial" w:cs="Arial"/>
          <w:sz w:val="22"/>
          <w:szCs w:val="22"/>
        </w:rPr>
        <w:t xml:space="preserve"> Active2, la nueva tableta óptima para uso empresarial, con un diseño inspirado en profesionales y lo último en tecnología de Samsung. Galaxy </w:t>
      </w:r>
      <w:proofErr w:type="spellStart"/>
      <w:r w:rsidRPr="00596404">
        <w:rPr>
          <w:rFonts w:ascii="Arial" w:hAnsi="Arial" w:cs="Arial"/>
          <w:sz w:val="22"/>
          <w:szCs w:val="22"/>
        </w:rPr>
        <w:t>Tab</w:t>
      </w:r>
      <w:proofErr w:type="spellEnd"/>
      <w:r w:rsidRPr="00596404">
        <w:rPr>
          <w:rFonts w:ascii="Arial" w:hAnsi="Arial" w:cs="Arial"/>
          <w:sz w:val="22"/>
          <w:szCs w:val="22"/>
        </w:rPr>
        <w:t xml:space="preserve"> Active2 tiene como objetivo acelerar la transformación digital de los principales sectores clave como el transporte, seguridad pública e industrial, al ofrecer una amplia gama de características que incluyen la identificación biométrica, pantalla con función </w:t>
      </w:r>
      <w:proofErr w:type="spellStart"/>
      <w:r w:rsidRPr="00596404">
        <w:rPr>
          <w:rFonts w:ascii="Arial" w:hAnsi="Arial" w:cs="Arial"/>
          <w:sz w:val="22"/>
          <w:szCs w:val="22"/>
        </w:rPr>
        <w:t>multi-ventana</w:t>
      </w:r>
      <w:proofErr w:type="spellEnd"/>
      <w:r w:rsidRPr="00596404">
        <w:rPr>
          <w:rFonts w:ascii="Arial" w:hAnsi="Arial" w:cs="Arial"/>
          <w:sz w:val="22"/>
          <w:szCs w:val="22"/>
        </w:rPr>
        <w:t xml:space="preserve"> y S Pen, las cuales funcionan en condiciones extremas de trabajo, mejorando así la productividad y la flexibilidad de los usuarios.</w:t>
      </w:r>
    </w:p>
    <w:p w14:paraId="10E57E3F" w14:textId="77777777" w:rsidR="00596404" w:rsidRPr="00596404" w:rsidRDefault="00596404" w:rsidP="00596404">
      <w:pPr>
        <w:shd w:val="clear" w:color="auto" w:fill="FFFFFF"/>
        <w:wordWrap/>
        <w:jc w:val="both"/>
        <w:rPr>
          <w:rFonts w:ascii="Arial" w:hAnsi="Arial" w:cs="Arial"/>
          <w:sz w:val="22"/>
          <w:szCs w:val="22"/>
        </w:rPr>
      </w:pPr>
    </w:p>
    <w:p w14:paraId="4F28DEF9" w14:textId="77777777" w:rsidR="00596404" w:rsidRPr="00596404" w:rsidRDefault="00596404" w:rsidP="00596404">
      <w:pPr>
        <w:shd w:val="clear" w:color="auto" w:fill="FFFFFF"/>
        <w:wordWrap/>
        <w:jc w:val="both"/>
        <w:rPr>
          <w:rFonts w:ascii="Arial" w:hAnsi="Arial" w:cs="Arial"/>
          <w:b/>
          <w:sz w:val="22"/>
          <w:szCs w:val="22"/>
        </w:rPr>
      </w:pPr>
      <w:r w:rsidRPr="00596404">
        <w:rPr>
          <w:rFonts w:ascii="Arial" w:hAnsi="Arial" w:cs="Arial"/>
          <w:b/>
          <w:sz w:val="22"/>
          <w:szCs w:val="22"/>
        </w:rPr>
        <w:t>Innovación inspirada en el usuario</w:t>
      </w:r>
    </w:p>
    <w:p w14:paraId="6DFED71D" w14:textId="77777777" w:rsidR="00596404" w:rsidRPr="00596404" w:rsidRDefault="00596404" w:rsidP="00596404">
      <w:pPr>
        <w:shd w:val="clear" w:color="auto" w:fill="FFFFFF"/>
        <w:wordWrap/>
        <w:jc w:val="both"/>
        <w:rPr>
          <w:rFonts w:ascii="Arial" w:hAnsi="Arial" w:cs="Arial"/>
          <w:sz w:val="22"/>
          <w:szCs w:val="22"/>
        </w:rPr>
      </w:pPr>
    </w:p>
    <w:p w14:paraId="648F5983" w14:textId="1E21C54A" w:rsidR="00596404" w:rsidRPr="00596404" w:rsidRDefault="00596404" w:rsidP="00596404">
      <w:pPr>
        <w:shd w:val="clear" w:color="auto" w:fill="FFFFFF"/>
        <w:wordWrap/>
        <w:jc w:val="both"/>
        <w:rPr>
          <w:rFonts w:ascii="Arial" w:hAnsi="Arial" w:cs="Arial"/>
          <w:sz w:val="22"/>
          <w:szCs w:val="22"/>
        </w:rPr>
      </w:pPr>
      <w:r w:rsidRPr="00596404">
        <w:rPr>
          <w:rFonts w:ascii="Arial" w:hAnsi="Arial" w:cs="Arial"/>
          <w:sz w:val="22"/>
          <w:szCs w:val="22"/>
        </w:rPr>
        <w:t xml:space="preserve">Samsung Galaxy </w:t>
      </w:r>
      <w:proofErr w:type="spellStart"/>
      <w:r w:rsidRPr="00596404">
        <w:rPr>
          <w:rFonts w:ascii="Arial" w:hAnsi="Arial" w:cs="Arial"/>
          <w:sz w:val="22"/>
          <w:szCs w:val="22"/>
        </w:rPr>
        <w:t>Tab</w:t>
      </w:r>
      <w:proofErr w:type="spellEnd"/>
      <w:r w:rsidRPr="00596404">
        <w:rPr>
          <w:rFonts w:ascii="Arial" w:hAnsi="Arial" w:cs="Arial"/>
          <w:sz w:val="22"/>
          <w:szCs w:val="22"/>
        </w:rPr>
        <w:t xml:space="preserve"> Active2 cuenta con la certificación MIL-STD-810, que garantiza que la tableta sea lo suficientemente resistente a situaciones de presión y temperaturas extremas, así como también a las variaciones del ambiente, vibraciones y caídas.  Galaxy </w:t>
      </w:r>
      <w:proofErr w:type="spellStart"/>
      <w:r w:rsidRPr="00596404">
        <w:rPr>
          <w:rFonts w:ascii="Arial" w:hAnsi="Arial" w:cs="Arial"/>
          <w:sz w:val="22"/>
          <w:szCs w:val="22"/>
        </w:rPr>
        <w:t>Tab</w:t>
      </w:r>
      <w:proofErr w:type="spellEnd"/>
      <w:r w:rsidRPr="00596404">
        <w:rPr>
          <w:rFonts w:ascii="Arial" w:hAnsi="Arial" w:cs="Arial"/>
          <w:sz w:val="22"/>
          <w:szCs w:val="22"/>
        </w:rPr>
        <w:t xml:space="preserve"> Active2 ofrece características adecuadas para las empresas, como la funda protectora anticaída de hasta 1.2 m, resistencia IP68 contra agua y polvo, así como funciones óptimas para tocar la pantalla con guantes o manos mojadas. Estas funciones permiten una mayor durabilidad en entornos extremos, con un diseño e interfaz que hacen posible utilizarla y sostenerla con apenas una sola mano.</w:t>
      </w:r>
    </w:p>
    <w:p w14:paraId="0C1DE938" w14:textId="1704619F" w:rsidR="00596404" w:rsidRPr="00596404" w:rsidRDefault="00596404" w:rsidP="00596404">
      <w:pPr>
        <w:shd w:val="clear" w:color="auto" w:fill="FFFFFF"/>
        <w:wordWrap/>
        <w:jc w:val="both"/>
        <w:rPr>
          <w:rFonts w:ascii="Arial" w:hAnsi="Arial" w:cs="Arial"/>
          <w:sz w:val="22"/>
          <w:szCs w:val="22"/>
        </w:rPr>
      </w:pPr>
    </w:p>
    <w:p w14:paraId="7288B420" w14:textId="77777777" w:rsidR="00596404" w:rsidRPr="00596404" w:rsidRDefault="00596404" w:rsidP="00596404">
      <w:pPr>
        <w:shd w:val="clear" w:color="auto" w:fill="FFFFFF"/>
        <w:wordWrap/>
        <w:jc w:val="both"/>
        <w:rPr>
          <w:rFonts w:ascii="Arial" w:hAnsi="Arial" w:cs="Arial"/>
          <w:b/>
          <w:sz w:val="22"/>
          <w:szCs w:val="22"/>
        </w:rPr>
      </w:pPr>
      <w:r w:rsidRPr="00596404">
        <w:rPr>
          <w:rFonts w:ascii="Arial" w:hAnsi="Arial" w:cs="Arial"/>
          <w:b/>
          <w:sz w:val="22"/>
          <w:szCs w:val="22"/>
        </w:rPr>
        <w:t>Lo último en tecnología para empleados</w:t>
      </w:r>
    </w:p>
    <w:p w14:paraId="017324F8" w14:textId="77777777" w:rsidR="00596404" w:rsidRPr="00596404" w:rsidRDefault="00596404" w:rsidP="00596404">
      <w:pPr>
        <w:shd w:val="clear" w:color="auto" w:fill="FFFFFF"/>
        <w:wordWrap/>
        <w:jc w:val="both"/>
        <w:rPr>
          <w:rFonts w:ascii="Arial" w:hAnsi="Arial" w:cs="Arial"/>
          <w:sz w:val="22"/>
          <w:szCs w:val="22"/>
        </w:rPr>
      </w:pPr>
    </w:p>
    <w:p w14:paraId="34DA3C96" w14:textId="0E95743E" w:rsidR="00596404" w:rsidRPr="00596404" w:rsidRDefault="00596404" w:rsidP="00596404">
      <w:pPr>
        <w:shd w:val="clear" w:color="auto" w:fill="FFFFFF"/>
        <w:wordWrap/>
        <w:jc w:val="both"/>
        <w:rPr>
          <w:rFonts w:ascii="Arial" w:hAnsi="Arial" w:cs="Arial"/>
          <w:sz w:val="22"/>
          <w:szCs w:val="22"/>
        </w:rPr>
      </w:pPr>
      <w:r w:rsidRPr="00596404">
        <w:rPr>
          <w:rFonts w:ascii="Arial" w:hAnsi="Arial" w:cs="Arial"/>
          <w:sz w:val="22"/>
          <w:szCs w:val="22"/>
        </w:rPr>
        <w:t xml:space="preserve">Galaxy </w:t>
      </w:r>
      <w:proofErr w:type="spellStart"/>
      <w:r w:rsidRPr="00596404">
        <w:rPr>
          <w:rFonts w:ascii="Arial" w:hAnsi="Arial" w:cs="Arial"/>
          <w:sz w:val="22"/>
          <w:szCs w:val="22"/>
        </w:rPr>
        <w:t>Tab</w:t>
      </w:r>
      <w:proofErr w:type="spellEnd"/>
      <w:r w:rsidRPr="00596404">
        <w:rPr>
          <w:rFonts w:ascii="Arial" w:hAnsi="Arial" w:cs="Arial"/>
          <w:sz w:val="22"/>
          <w:szCs w:val="22"/>
        </w:rPr>
        <w:t xml:space="preserve"> Active2 es delgada y ligera, cuenta además con características que amplían las </w:t>
      </w:r>
      <w:r w:rsidRPr="00596404">
        <w:rPr>
          <w:rFonts w:ascii="Arial" w:hAnsi="Arial" w:cs="Arial"/>
          <w:sz w:val="22"/>
          <w:szCs w:val="22"/>
        </w:rPr>
        <w:lastRenderedPageBreak/>
        <w:t xml:space="preserve">herramientas de productividad para los profesionales, incluyendo una nueva S Pen mejorada con mucha mayor precisión (4096 niveles de presión), así como la función Air </w:t>
      </w:r>
      <w:proofErr w:type="spellStart"/>
      <w:r w:rsidRPr="00596404">
        <w:rPr>
          <w:rFonts w:ascii="Arial" w:hAnsi="Arial" w:cs="Arial"/>
          <w:sz w:val="22"/>
          <w:szCs w:val="22"/>
        </w:rPr>
        <w:t>Command</w:t>
      </w:r>
      <w:proofErr w:type="spellEnd"/>
      <w:r w:rsidRPr="00596404">
        <w:rPr>
          <w:rFonts w:ascii="Arial" w:hAnsi="Arial" w:cs="Arial"/>
          <w:sz w:val="22"/>
          <w:szCs w:val="22"/>
        </w:rPr>
        <w:t>. La nueva S Pen cuenta con la certificación IP 68, resistente al agua y al polvo, para utilizarla en exteriores, incluso bajo la lluvia y en condiciones de humedad.</w:t>
      </w:r>
    </w:p>
    <w:p w14:paraId="335316E4" w14:textId="77777777" w:rsidR="00596404" w:rsidRPr="00596404" w:rsidRDefault="00596404" w:rsidP="00596404">
      <w:pPr>
        <w:shd w:val="clear" w:color="auto" w:fill="FFFFFF"/>
        <w:wordWrap/>
        <w:jc w:val="both"/>
        <w:rPr>
          <w:rFonts w:ascii="Arial" w:hAnsi="Arial" w:cs="Arial"/>
          <w:sz w:val="22"/>
          <w:szCs w:val="22"/>
        </w:rPr>
      </w:pPr>
    </w:p>
    <w:p w14:paraId="15A1FED9" w14:textId="77777777" w:rsidR="00596404" w:rsidRPr="00596404" w:rsidRDefault="00596404" w:rsidP="00596404">
      <w:pPr>
        <w:shd w:val="clear" w:color="auto" w:fill="FFFFFF"/>
        <w:wordWrap/>
        <w:jc w:val="both"/>
        <w:rPr>
          <w:rFonts w:ascii="Arial" w:hAnsi="Arial" w:cs="Arial"/>
          <w:sz w:val="22"/>
          <w:szCs w:val="22"/>
        </w:rPr>
      </w:pPr>
      <w:r w:rsidRPr="00596404">
        <w:rPr>
          <w:rFonts w:ascii="Arial" w:hAnsi="Arial" w:cs="Arial"/>
          <w:sz w:val="22"/>
          <w:szCs w:val="22"/>
        </w:rPr>
        <w:t xml:space="preserve">Gracias a las cámaras de 5MP (Frontal) y 8MP (Trasera) con foco automático y </w:t>
      </w:r>
      <w:proofErr w:type="gramStart"/>
      <w:r w:rsidRPr="00596404">
        <w:rPr>
          <w:rFonts w:ascii="Arial" w:hAnsi="Arial" w:cs="Arial"/>
          <w:sz w:val="22"/>
          <w:szCs w:val="22"/>
        </w:rPr>
        <w:t>flash</w:t>
      </w:r>
      <w:proofErr w:type="gramEnd"/>
      <w:r w:rsidRPr="00596404">
        <w:rPr>
          <w:rFonts w:ascii="Arial" w:hAnsi="Arial" w:cs="Arial"/>
          <w:sz w:val="22"/>
          <w:szCs w:val="22"/>
        </w:rPr>
        <w:t xml:space="preserve">, los usuarios podrán obtener fotografías con mejor calidad para fines profesionales, como digitalización de documentos de identidad y pasaportes. Galaxy </w:t>
      </w:r>
      <w:proofErr w:type="spellStart"/>
      <w:r w:rsidRPr="00596404">
        <w:rPr>
          <w:rFonts w:ascii="Arial" w:hAnsi="Arial" w:cs="Arial"/>
          <w:sz w:val="22"/>
          <w:szCs w:val="22"/>
        </w:rPr>
        <w:t>Tab</w:t>
      </w:r>
      <w:proofErr w:type="spellEnd"/>
      <w:r w:rsidRPr="00596404">
        <w:rPr>
          <w:rFonts w:ascii="Arial" w:hAnsi="Arial" w:cs="Arial"/>
          <w:sz w:val="22"/>
          <w:szCs w:val="22"/>
        </w:rPr>
        <w:t xml:space="preserve"> Active2 cuenta con un nuevo escáner de huellas dactilares permitiendo mayor seguridad en la autenticación; mientras que la función de reconocimiento facial es una gran opción para desbloquear el dispositivo usando solo una mano.</w:t>
      </w:r>
    </w:p>
    <w:p w14:paraId="6329E699" w14:textId="0AC5D6AB" w:rsidR="00596404" w:rsidRPr="00596404" w:rsidRDefault="00596404" w:rsidP="00596404">
      <w:pPr>
        <w:shd w:val="clear" w:color="auto" w:fill="FFFFFF"/>
        <w:wordWrap/>
        <w:jc w:val="both"/>
        <w:rPr>
          <w:rFonts w:ascii="Arial" w:hAnsi="Arial" w:cs="Arial"/>
          <w:sz w:val="22"/>
          <w:szCs w:val="22"/>
        </w:rPr>
      </w:pPr>
    </w:p>
    <w:p w14:paraId="5980787C" w14:textId="62C9162A" w:rsidR="00596404" w:rsidRPr="00596404" w:rsidRDefault="00596404" w:rsidP="00596404">
      <w:pPr>
        <w:shd w:val="clear" w:color="auto" w:fill="FFFFFF"/>
        <w:wordWrap/>
        <w:jc w:val="both"/>
        <w:rPr>
          <w:rFonts w:ascii="Arial" w:hAnsi="Arial" w:cs="Arial"/>
          <w:sz w:val="22"/>
          <w:szCs w:val="22"/>
        </w:rPr>
      </w:pPr>
      <w:r w:rsidRPr="00596404">
        <w:rPr>
          <w:rFonts w:ascii="Arial" w:hAnsi="Arial" w:cs="Arial"/>
          <w:sz w:val="22"/>
          <w:szCs w:val="22"/>
        </w:rPr>
        <w:t>Los usuarios pueden usar los nuevos sensores giroscópicos y geomagnéticos con una amplia gama de capacidades de realidad aumentada (RA), ideal para la capacitación de empleados y las experiencias de atención al cliente, permitiendo que las empresas capaciten al personal en un entorno realista antes de que ocupen un puesto de trabajo. La Tablet también cuenta con la función NFC.</w:t>
      </w:r>
    </w:p>
    <w:p w14:paraId="309B2562" w14:textId="77777777" w:rsidR="00596404" w:rsidRPr="00596404" w:rsidRDefault="00596404" w:rsidP="00596404">
      <w:pPr>
        <w:shd w:val="clear" w:color="auto" w:fill="FFFFFF"/>
        <w:wordWrap/>
        <w:jc w:val="both"/>
        <w:rPr>
          <w:rFonts w:ascii="Arial" w:hAnsi="Arial" w:cs="Arial"/>
          <w:sz w:val="22"/>
          <w:szCs w:val="22"/>
        </w:rPr>
      </w:pPr>
    </w:p>
    <w:p w14:paraId="4AF5EF80" w14:textId="77777777" w:rsidR="00596404" w:rsidRPr="00596404" w:rsidRDefault="00596404" w:rsidP="00596404">
      <w:pPr>
        <w:shd w:val="clear" w:color="auto" w:fill="FFFFFF"/>
        <w:wordWrap/>
        <w:jc w:val="both"/>
        <w:rPr>
          <w:rFonts w:ascii="Arial" w:hAnsi="Arial" w:cs="Arial"/>
          <w:sz w:val="22"/>
          <w:szCs w:val="22"/>
        </w:rPr>
      </w:pPr>
      <w:r w:rsidRPr="00596404">
        <w:rPr>
          <w:rFonts w:ascii="Arial" w:hAnsi="Arial" w:cs="Arial"/>
          <w:sz w:val="22"/>
          <w:szCs w:val="22"/>
        </w:rPr>
        <w:t xml:space="preserve"> </w:t>
      </w:r>
    </w:p>
    <w:p w14:paraId="57F1E59A" w14:textId="77777777" w:rsidR="00596404" w:rsidRPr="00596404" w:rsidRDefault="00596404" w:rsidP="00596404">
      <w:pPr>
        <w:shd w:val="clear" w:color="auto" w:fill="FFFFFF"/>
        <w:wordWrap/>
        <w:jc w:val="both"/>
        <w:rPr>
          <w:rFonts w:ascii="Arial" w:hAnsi="Arial" w:cs="Arial"/>
          <w:sz w:val="22"/>
          <w:szCs w:val="22"/>
        </w:rPr>
      </w:pPr>
    </w:p>
    <w:p w14:paraId="21CE683B" w14:textId="502437F5" w:rsidR="00596404" w:rsidRPr="00596404" w:rsidRDefault="00596404" w:rsidP="00596404">
      <w:pPr>
        <w:shd w:val="clear" w:color="auto" w:fill="FFFFFF"/>
        <w:wordWrap/>
        <w:jc w:val="both"/>
        <w:rPr>
          <w:rFonts w:ascii="Arial" w:hAnsi="Arial" w:cs="Arial"/>
          <w:sz w:val="22"/>
          <w:szCs w:val="22"/>
        </w:rPr>
      </w:pPr>
      <w:r w:rsidRPr="00596404">
        <w:rPr>
          <w:rFonts w:ascii="Arial" w:hAnsi="Arial" w:cs="Arial"/>
          <w:sz w:val="22"/>
          <w:szCs w:val="22"/>
        </w:rPr>
        <w:t xml:space="preserve">Galaxy </w:t>
      </w:r>
      <w:proofErr w:type="spellStart"/>
      <w:r w:rsidRPr="00596404">
        <w:rPr>
          <w:rFonts w:ascii="Arial" w:hAnsi="Arial" w:cs="Arial"/>
          <w:sz w:val="22"/>
          <w:szCs w:val="22"/>
        </w:rPr>
        <w:t>Tab</w:t>
      </w:r>
      <w:proofErr w:type="spellEnd"/>
      <w:r w:rsidRPr="00596404">
        <w:rPr>
          <w:rFonts w:ascii="Arial" w:hAnsi="Arial" w:cs="Arial"/>
          <w:sz w:val="22"/>
          <w:szCs w:val="22"/>
        </w:rPr>
        <w:t xml:space="preserve"> Active2 se presenta en dos versiones; LTE y </w:t>
      </w:r>
      <w:proofErr w:type="spellStart"/>
      <w:r w:rsidRPr="00596404">
        <w:rPr>
          <w:rFonts w:ascii="Arial" w:hAnsi="Arial" w:cs="Arial"/>
          <w:sz w:val="22"/>
          <w:szCs w:val="22"/>
        </w:rPr>
        <w:t>WiFi</w:t>
      </w:r>
      <w:proofErr w:type="spellEnd"/>
      <w:r w:rsidRPr="00596404">
        <w:rPr>
          <w:rFonts w:ascii="Arial" w:hAnsi="Arial" w:cs="Arial"/>
          <w:sz w:val="22"/>
          <w:szCs w:val="22"/>
        </w:rPr>
        <w:t>, conector de contacto tipo POGO que permite una conexión rápida para carga de batería o un teclado opcional. También cuenta con una batería de larga duración reemplazable fácilmente por el usuario.</w:t>
      </w:r>
    </w:p>
    <w:p w14:paraId="06816306" w14:textId="77777777" w:rsidR="00596404" w:rsidRPr="00596404" w:rsidRDefault="00596404" w:rsidP="00596404">
      <w:pPr>
        <w:shd w:val="clear" w:color="auto" w:fill="FFFFFF"/>
        <w:wordWrap/>
        <w:jc w:val="both"/>
        <w:rPr>
          <w:rFonts w:ascii="Arial" w:hAnsi="Arial" w:cs="Arial"/>
          <w:sz w:val="22"/>
          <w:szCs w:val="22"/>
        </w:rPr>
      </w:pPr>
    </w:p>
    <w:p w14:paraId="2CC08A83" w14:textId="77777777" w:rsidR="00596404" w:rsidRPr="00596404" w:rsidRDefault="00596404" w:rsidP="00596404">
      <w:pPr>
        <w:shd w:val="clear" w:color="auto" w:fill="FFFFFF"/>
        <w:wordWrap/>
        <w:jc w:val="both"/>
        <w:rPr>
          <w:rFonts w:ascii="Arial" w:hAnsi="Arial" w:cs="Arial"/>
          <w:b/>
          <w:sz w:val="22"/>
          <w:szCs w:val="22"/>
        </w:rPr>
      </w:pPr>
      <w:r w:rsidRPr="00596404">
        <w:rPr>
          <w:rFonts w:ascii="Arial" w:hAnsi="Arial" w:cs="Arial"/>
          <w:b/>
          <w:sz w:val="22"/>
          <w:szCs w:val="22"/>
        </w:rPr>
        <w:t>Mayor seguridad para la gestión de negocios</w:t>
      </w:r>
    </w:p>
    <w:p w14:paraId="718E994E" w14:textId="77777777" w:rsidR="00596404" w:rsidRPr="00596404" w:rsidRDefault="00596404" w:rsidP="00596404">
      <w:pPr>
        <w:shd w:val="clear" w:color="auto" w:fill="FFFFFF"/>
        <w:wordWrap/>
        <w:jc w:val="both"/>
        <w:rPr>
          <w:rFonts w:ascii="Arial" w:hAnsi="Arial" w:cs="Arial"/>
          <w:sz w:val="22"/>
          <w:szCs w:val="22"/>
        </w:rPr>
      </w:pPr>
    </w:p>
    <w:p w14:paraId="2D3BE378" w14:textId="1430D99D" w:rsidR="00596404" w:rsidRPr="00596404" w:rsidRDefault="00596404" w:rsidP="00596404">
      <w:pPr>
        <w:shd w:val="clear" w:color="auto" w:fill="FFFFFF"/>
        <w:wordWrap/>
        <w:jc w:val="both"/>
        <w:rPr>
          <w:rFonts w:ascii="Arial" w:hAnsi="Arial" w:cs="Arial"/>
          <w:sz w:val="22"/>
          <w:szCs w:val="22"/>
        </w:rPr>
      </w:pPr>
      <w:r w:rsidRPr="00596404">
        <w:rPr>
          <w:rFonts w:ascii="Arial" w:hAnsi="Arial" w:cs="Arial"/>
          <w:sz w:val="22"/>
          <w:szCs w:val="22"/>
        </w:rPr>
        <w:t xml:space="preserve">Samsung Galaxy </w:t>
      </w:r>
      <w:proofErr w:type="spellStart"/>
      <w:r w:rsidRPr="00596404">
        <w:rPr>
          <w:rFonts w:ascii="Arial" w:hAnsi="Arial" w:cs="Arial"/>
          <w:sz w:val="22"/>
          <w:szCs w:val="22"/>
        </w:rPr>
        <w:t>Tab</w:t>
      </w:r>
      <w:proofErr w:type="spellEnd"/>
      <w:r w:rsidRPr="00596404">
        <w:rPr>
          <w:rFonts w:ascii="Arial" w:hAnsi="Arial" w:cs="Arial"/>
          <w:sz w:val="22"/>
          <w:szCs w:val="22"/>
        </w:rPr>
        <w:t xml:space="preserve"> Active2 brinda a las empresas opciones mejoradas de seguridad que están respaldadas por la plataforma exclusiva Samsung Knox, a través de la cual las tabletas se pueden configurar, rastrear y administrar remotamente, y los usuarios obtienen protección con la autenticación biométrica, incluyendo un escáner de huellas dactilares y reconocimiento facial para un cómodo acceso.</w:t>
      </w:r>
    </w:p>
    <w:p w14:paraId="6D923C19" w14:textId="77777777" w:rsidR="00596404" w:rsidRPr="00596404" w:rsidRDefault="00596404" w:rsidP="00596404">
      <w:pPr>
        <w:shd w:val="clear" w:color="auto" w:fill="FFFFFF"/>
        <w:wordWrap/>
        <w:jc w:val="both"/>
        <w:rPr>
          <w:rFonts w:ascii="Arial" w:hAnsi="Arial" w:cs="Arial"/>
          <w:sz w:val="22"/>
          <w:szCs w:val="22"/>
        </w:rPr>
      </w:pPr>
    </w:p>
    <w:p w14:paraId="1E186C31" w14:textId="77777777" w:rsidR="00596404" w:rsidRPr="00596404" w:rsidRDefault="00596404" w:rsidP="00596404">
      <w:pPr>
        <w:shd w:val="clear" w:color="auto" w:fill="FFFFFF"/>
        <w:wordWrap/>
        <w:jc w:val="both"/>
        <w:rPr>
          <w:rFonts w:ascii="Arial" w:hAnsi="Arial" w:cs="Arial"/>
          <w:b/>
          <w:sz w:val="22"/>
          <w:szCs w:val="22"/>
        </w:rPr>
      </w:pPr>
      <w:r w:rsidRPr="00596404">
        <w:rPr>
          <w:rFonts w:ascii="Arial" w:hAnsi="Arial" w:cs="Arial"/>
          <w:b/>
          <w:sz w:val="22"/>
          <w:szCs w:val="22"/>
        </w:rPr>
        <w:t>Disponibilidad en México</w:t>
      </w:r>
    </w:p>
    <w:p w14:paraId="29FB56DD" w14:textId="77777777" w:rsidR="00596404" w:rsidRPr="00596404" w:rsidRDefault="00596404" w:rsidP="00596404">
      <w:pPr>
        <w:shd w:val="clear" w:color="auto" w:fill="FFFFFF"/>
        <w:wordWrap/>
        <w:jc w:val="both"/>
        <w:rPr>
          <w:rFonts w:ascii="Arial" w:hAnsi="Arial" w:cs="Arial"/>
          <w:sz w:val="22"/>
          <w:szCs w:val="22"/>
        </w:rPr>
      </w:pPr>
    </w:p>
    <w:p w14:paraId="063C3D3D" w14:textId="29FC6555" w:rsidR="00596404" w:rsidRPr="00596404" w:rsidRDefault="00596404" w:rsidP="00596404">
      <w:pPr>
        <w:shd w:val="clear" w:color="auto" w:fill="FFFFFF"/>
        <w:wordWrap/>
        <w:jc w:val="both"/>
        <w:rPr>
          <w:rFonts w:ascii="Arial" w:hAnsi="Arial" w:cs="Arial"/>
          <w:sz w:val="22"/>
          <w:szCs w:val="22"/>
        </w:rPr>
      </w:pPr>
      <w:r w:rsidRPr="00596404">
        <w:rPr>
          <w:rFonts w:ascii="Arial" w:hAnsi="Arial" w:cs="Arial"/>
          <w:sz w:val="22"/>
          <w:szCs w:val="22"/>
        </w:rPr>
        <w:t xml:space="preserve">Galaxy </w:t>
      </w:r>
      <w:proofErr w:type="spellStart"/>
      <w:r w:rsidRPr="00596404">
        <w:rPr>
          <w:rFonts w:ascii="Arial" w:hAnsi="Arial" w:cs="Arial"/>
          <w:sz w:val="22"/>
          <w:szCs w:val="22"/>
        </w:rPr>
        <w:t>Tab</w:t>
      </w:r>
      <w:proofErr w:type="spellEnd"/>
      <w:r w:rsidRPr="00596404">
        <w:rPr>
          <w:rFonts w:ascii="Arial" w:hAnsi="Arial" w:cs="Arial"/>
          <w:sz w:val="22"/>
          <w:szCs w:val="22"/>
        </w:rPr>
        <w:t xml:space="preserve"> Active2 en su versión WIFI, podrá adquirirse a partir de </w:t>
      </w:r>
      <w:r>
        <w:rPr>
          <w:rFonts w:ascii="Arial" w:hAnsi="Arial" w:cs="Arial"/>
          <w:sz w:val="22"/>
          <w:szCs w:val="22"/>
        </w:rPr>
        <w:t>a</w:t>
      </w:r>
      <w:r w:rsidRPr="00596404">
        <w:rPr>
          <w:rFonts w:ascii="Arial" w:hAnsi="Arial" w:cs="Arial"/>
          <w:sz w:val="22"/>
          <w:szCs w:val="22"/>
        </w:rPr>
        <w:t xml:space="preserve">gosto, mientras que la versión LTE estará disponible a partir de </w:t>
      </w:r>
      <w:r>
        <w:rPr>
          <w:rFonts w:ascii="Arial" w:hAnsi="Arial" w:cs="Arial"/>
          <w:sz w:val="22"/>
          <w:szCs w:val="22"/>
        </w:rPr>
        <w:t>s</w:t>
      </w:r>
      <w:r w:rsidRPr="00596404">
        <w:rPr>
          <w:rFonts w:ascii="Arial" w:hAnsi="Arial" w:cs="Arial"/>
          <w:sz w:val="22"/>
          <w:szCs w:val="22"/>
        </w:rPr>
        <w:t>eptiembre. Ambas versiones estarán a la venta únicamente en color Negro.</w:t>
      </w:r>
    </w:p>
    <w:p w14:paraId="5006079B" w14:textId="77777777" w:rsidR="00596404" w:rsidRPr="00596404" w:rsidRDefault="00596404" w:rsidP="00596404">
      <w:pPr>
        <w:shd w:val="clear" w:color="auto" w:fill="FFFFFF"/>
        <w:wordWrap/>
        <w:jc w:val="both"/>
        <w:rPr>
          <w:rFonts w:ascii="Arial" w:hAnsi="Arial" w:cs="Arial"/>
          <w:sz w:val="22"/>
          <w:szCs w:val="22"/>
        </w:rPr>
      </w:pPr>
      <w:r w:rsidRPr="00596404">
        <w:rPr>
          <w:rFonts w:ascii="Arial" w:hAnsi="Arial" w:cs="Arial"/>
          <w:sz w:val="22"/>
          <w:szCs w:val="22"/>
        </w:rPr>
        <w:t xml:space="preserve"> </w:t>
      </w:r>
    </w:p>
    <w:p w14:paraId="125E92DD" w14:textId="77777777" w:rsidR="00596404" w:rsidRPr="00596404" w:rsidRDefault="00596404" w:rsidP="00596404">
      <w:pPr>
        <w:shd w:val="clear" w:color="auto" w:fill="FFFFFF"/>
        <w:wordWrap/>
        <w:jc w:val="both"/>
        <w:rPr>
          <w:rFonts w:ascii="Arial" w:hAnsi="Arial" w:cs="Arial"/>
          <w:sz w:val="22"/>
          <w:szCs w:val="22"/>
        </w:rPr>
      </w:pPr>
    </w:p>
    <w:p w14:paraId="5134DBAF" w14:textId="77777777" w:rsidR="00596404" w:rsidRPr="00596404" w:rsidRDefault="00596404" w:rsidP="00596404">
      <w:pPr>
        <w:shd w:val="clear" w:color="auto" w:fill="FFFFFF"/>
        <w:wordWrap/>
        <w:jc w:val="both"/>
        <w:rPr>
          <w:rFonts w:ascii="Arial" w:hAnsi="Arial" w:cs="Arial"/>
          <w:b/>
          <w:sz w:val="22"/>
          <w:szCs w:val="22"/>
        </w:rPr>
      </w:pPr>
      <w:r w:rsidRPr="00596404">
        <w:rPr>
          <w:rFonts w:ascii="Arial" w:hAnsi="Arial" w:cs="Arial"/>
          <w:b/>
          <w:sz w:val="22"/>
          <w:szCs w:val="22"/>
        </w:rPr>
        <w:t xml:space="preserve">[Especificaciones del Producto Samsung Galaxy </w:t>
      </w:r>
      <w:proofErr w:type="spellStart"/>
      <w:r w:rsidRPr="00596404">
        <w:rPr>
          <w:rFonts w:ascii="Arial" w:hAnsi="Arial" w:cs="Arial"/>
          <w:b/>
          <w:sz w:val="22"/>
          <w:szCs w:val="22"/>
        </w:rPr>
        <w:t>Tab</w:t>
      </w:r>
      <w:proofErr w:type="spellEnd"/>
      <w:r w:rsidRPr="00596404">
        <w:rPr>
          <w:rFonts w:ascii="Arial" w:hAnsi="Arial" w:cs="Arial"/>
          <w:b/>
          <w:sz w:val="22"/>
          <w:szCs w:val="22"/>
        </w:rPr>
        <w:t xml:space="preserve"> Active2]</w:t>
      </w:r>
    </w:p>
    <w:p w14:paraId="73DCB9A3" w14:textId="77777777" w:rsidR="00596404" w:rsidRPr="00596404" w:rsidRDefault="00596404" w:rsidP="00596404">
      <w:pPr>
        <w:shd w:val="clear" w:color="auto" w:fill="FFFFFF"/>
        <w:wordWrap/>
        <w:jc w:val="both"/>
        <w:rPr>
          <w:rFonts w:ascii="Arial" w:hAnsi="Arial" w:cs="Arial"/>
          <w:sz w:val="22"/>
          <w:szCs w:val="22"/>
        </w:rPr>
      </w:pPr>
    </w:p>
    <w:tbl>
      <w:tblPr>
        <w:tblStyle w:val="Tablaconcuadrcula"/>
        <w:tblW w:w="0" w:type="auto"/>
        <w:tblLook w:val="04A0" w:firstRow="1" w:lastRow="0" w:firstColumn="1" w:lastColumn="0" w:noHBand="0" w:noVBand="1"/>
      </w:tblPr>
      <w:tblGrid>
        <w:gridCol w:w="2293"/>
        <w:gridCol w:w="4394"/>
      </w:tblGrid>
      <w:tr w:rsidR="00596404" w14:paraId="23CB6014" w14:textId="77777777" w:rsidTr="00B424B0">
        <w:tc>
          <w:tcPr>
            <w:tcW w:w="2293" w:type="dxa"/>
            <w:vAlign w:val="center"/>
          </w:tcPr>
          <w:p w14:paraId="43A5C394" w14:textId="77777777" w:rsidR="00596404" w:rsidRPr="00B424B0" w:rsidRDefault="00596404" w:rsidP="00B424B0">
            <w:pPr>
              <w:wordWrap/>
              <w:rPr>
                <w:rFonts w:ascii="Arial" w:hAnsi="Arial" w:cs="Arial"/>
                <w:color w:val="auto"/>
                <w:sz w:val="22"/>
                <w:szCs w:val="22"/>
                <w:lang w:val="en-US"/>
              </w:rPr>
            </w:pPr>
          </w:p>
        </w:tc>
        <w:tc>
          <w:tcPr>
            <w:tcW w:w="4394" w:type="dxa"/>
            <w:vAlign w:val="center"/>
          </w:tcPr>
          <w:p w14:paraId="494CD670" w14:textId="03280C3A" w:rsidR="00596404" w:rsidRPr="00B424B0" w:rsidRDefault="00596404" w:rsidP="00B424B0">
            <w:pPr>
              <w:wordWrap/>
              <w:rPr>
                <w:rFonts w:ascii="Arial" w:hAnsi="Arial" w:cs="Arial"/>
                <w:color w:val="auto"/>
                <w:sz w:val="22"/>
                <w:szCs w:val="22"/>
                <w:lang w:val="en-US"/>
              </w:rPr>
            </w:pPr>
            <w:r w:rsidRPr="00B424B0">
              <w:rPr>
                <w:rFonts w:ascii="Arial" w:hAnsi="Arial" w:cs="Arial"/>
                <w:b/>
                <w:color w:val="auto"/>
                <w:sz w:val="22"/>
                <w:szCs w:val="22"/>
              </w:rPr>
              <w:t xml:space="preserve">Samsung Galaxy </w:t>
            </w:r>
            <w:proofErr w:type="spellStart"/>
            <w:r w:rsidRPr="00B424B0">
              <w:rPr>
                <w:rFonts w:ascii="Arial" w:hAnsi="Arial" w:cs="Arial"/>
                <w:b/>
                <w:color w:val="auto"/>
                <w:sz w:val="22"/>
                <w:szCs w:val="22"/>
              </w:rPr>
              <w:t>Tab</w:t>
            </w:r>
            <w:proofErr w:type="spellEnd"/>
            <w:r w:rsidRPr="00B424B0">
              <w:rPr>
                <w:rFonts w:ascii="Arial" w:hAnsi="Arial" w:cs="Arial"/>
                <w:b/>
                <w:color w:val="auto"/>
                <w:sz w:val="22"/>
                <w:szCs w:val="22"/>
              </w:rPr>
              <w:t xml:space="preserve"> Active2</w:t>
            </w:r>
          </w:p>
        </w:tc>
      </w:tr>
      <w:tr w:rsidR="00596404" w14:paraId="58C1F8C4" w14:textId="77777777" w:rsidTr="00B424B0">
        <w:tc>
          <w:tcPr>
            <w:tcW w:w="2293" w:type="dxa"/>
            <w:vAlign w:val="center"/>
          </w:tcPr>
          <w:p w14:paraId="3DAAE224" w14:textId="22D05E33" w:rsidR="00596404" w:rsidRPr="00B424B0" w:rsidRDefault="00596404" w:rsidP="00B424B0">
            <w:pPr>
              <w:wordWrap/>
              <w:rPr>
                <w:rFonts w:ascii="Arial" w:hAnsi="Arial" w:cs="Arial"/>
                <w:color w:val="auto"/>
                <w:sz w:val="22"/>
                <w:szCs w:val="22"/>
                <w:lang w:val="en-US"/>
              </w:rPr>
            </w:pPr>
            <w:r w:rsidRPr="00B424B0">
              <w:rPr>
                <w:rFonts w:ascii="Arial" w:hAnsi="Arial" w:cs="Arial"/>
                <w:b/>
                <w:bCs/>
                <w:color w:val="auto"/>
                <w:sz w:val="22"/>
                <w:szCs w:val="22"/>
              </w:rPr>
              <w:t>PANTALLA</w:t>
            </w:r>
          </w:p>
        </w:tc>
        <w:tc>
          <w:tcPr>
            <w:tcW w:w="4394" w:type="dxa"/>
            <w:vAlign w:val="center"/>
          </w:tcPr>
          <w:p w14:paraId="5FB25DB6" w14:textId="2EBA8114" w:rsidR="00596404" w:rsidRPr="00B424B0" w:rsidRDefault="00596404" w:rsidP="00B424B0">
            <w:pPr>
              <w:wordWrap/>
              <w:rPr>
                <w:rFonts w:ascii="Arial" w:hAnsi="Arial" w:cs="Arial"/>
                <w:color w:val="auto"/>
                <w:sz w:val="22"/>
                <w:szCs w:val="22"/>
                <w:lang w:val="en-US"/>
              </w:rPr>
            </w:pPr>
            <w:r w:rsidRPr="00B424B0">
              <w:rPr>
                <w:rFonts w:ascii="Arial" w:hAnsi="Arial" w:cs="Arial"/>
                <w:color w:val="auto"/>
                <w:sz w:val="22"/>
                <w:szCs w:val="22"/>
              </w:rPr>
              <w:t>8.0” WXGA TFT (1280x800)</w:t>
            </w:r>
          </w:p>
        </w:tc>
      </w:tr>
      <w:tr w:rsidR="00596404" w:rsidRPr="00596404" w14:paraId="27C3B115" w14:textId="77777777" w:rsidTr="00B424B0">
        <w:tc>
          <w:tcPr>
            <w:tcW w:w="2293" w:type="dxa"/>
            <w:vMerge w:val="restart"/>
            <w:vAlign w:val="center"/>
          </w:tcPr>
          <w:p w14:paraId="45CB4B2B" w14:textId="09F5F3B7" w:rsidR="00596404" w:rsidRPr="00B424B0" w:rsidRDefault="00596404" w:rsidP="00B424B0">
            <w:pPr>
              <w:wordWrap/>
              <w:rPr>
                <w:rFonts w:ascii="Arial" w:hAnsi="Arial" w:cs="Arial"/>
                <w:color w:val="auto"/>
                <w:sz w:val="22"/>
                <w:szCs w:val="22"/>
                <w:lang w:val="es-MX"/>
              </w:rPr>
            </w:pPr>
            <w:r w:rsidRPr="00B424B0">
              <w:rPr>
                <w:rFonts w:ascii="Arial" w:hAnsi="Arial" w:cs="Arial"/>
                <w:b/>
                <w:bCs/>
                <w:color w:val="auto"/>
                <w:sz w:val="22"/>
                <w:szCs w:val="22"/>
              </w:rPr>
              <w:t>CHIPSET</w:t>
            </w:r>
          </w:p>
        </w:tc>
        <w:tc>
          <w:tcPr>
            <w:tcW w:w="4394" w:type="dxa"/>
            <w:vAlign w:val="center"/>
          </w:tcPr>
          <w:p w14:paraId="230F9494" w14:textId="78C72E59" w:rsidR="00596404" w:rsidRPr="00B424B0" w:rsidRDefault="00596404" w:rsidP="00B424B0">
            <w:pPr>
              <w:wordWrap/>
              <w:rPr>
                <w:rFonts w:ascii="Arial" w:hAnsi="Arial" w:cs="Arial"/>
                <w:color w:val="auto"/>
                <w:sz w:val="22"/>
                <w:szCs w:val="22"/>
                <w:lang w:val="es-MX"/>
              </w:rPr>
            </w:pPr>
            <w:r w:rsidRPr="00B424B0">
              <w:rPr>
                <w:rFonts w:ascii="Arial" w:hAnsi="Arial" w:cs="Arial"/>
                <w:color w:val="auto"/>
                <w:sz w:val="22"/>
                <w:szCs w:val="22"/>
              </w:rPr>
              <w:t xml:space="preserve">Samsung </w:t>
            </w:r>
            <w:proofErr w:type="spellStart"/>
            <w:r w:rsidRPr="00B424B0">
              <w:rPr>
                <w:rFonts w:ascii="Arial" w:hAnsi="Arial" w:cs="Arial"/>
                <w:color w:val="auto"/>
                <w:sz w:val="22"/>
                <w:szCs w:val="22"/>
              </w:rPr>
              <w:t>Exynos</w:t>
            </w:r>
            <w:proofErr w:type="spellEnd"/>
            <w:r w:rsidRPr="00B424B0">
              <w:rPr>
                <w:rFonts w:ascii="Arial" w:hAnsi="Arial" w:cs="Arial"/>
                <w:color w:val="auto"/>
                <w:sz w:val="22"/>
                <w:szCs w:val="22"/>
              </w:rPr>
              <w:t xml:space="preserve"> 7870</w:t>
            </w:r>
          </w:p>
        </w:tc>
      </w:tr>
      <w:tr w:rsidR="00596404" w:rsidRPr="00596404" w14:paraId="1816C2A0" w14:textId="77777777" w:rsidTr="00B424B0">
        <w:tc>
          <w:tcPr>
            <w:tcW w:w="2293" w:type="dxa"/>
            <w:vMerge/>
            <w:vAlign w:val="center"/>
          </w:tcPr>
          <w:p w14:paraId="194B65DA" w14:textId="77777777" w:rsidR="00596404" w:rsidRPr="00B424B0" w:rsidRDefault="00596404" w:rsidP="00B424B0">
            <w:pPr>
              <w:wordWrap/>
              <w:rPr>
                <w:rFonts w:ascii="Arial" w:hAnsi="Arial" w:cs="Arial"/>
                <w:color w:val="auto"/>
                <w:sz w:val="22"/>
                <w:szCs w:val="22"/>
                <w:lang w:val="es-MX"/>
              </w:rPr>
            </w:pPr>
          </w:p>
        </w:tc>
        <w:tc>
          <w:tcPr>
            <w:tcW w:w="4394" w:type="dxa"/>
            <w:vAlign w:val="center"/>
          </w:tcPr>
          <w:p w14:paraId="7C8F149D" w14:textId="3B935C8B" w:rsidR="00596404" w:rsidRPr="00B424B0" w:rsidRDefault="00596404" w:rsidP="00B424B0">
            <w:pPr>
              <w:wordWrap/>
              <w:rPr>
                <w:rFonts w:ascii="Arial" w:hAnsi="Arial" w:cs="Arial"/>
                <w:color w:val="auto"/>
                <w:sz w:val="22"/>
                <w:szCs w:val="22"/>
                <w:lang w:val="es-MX"/>
              </w:rPr>
            </w:pPr>
            <w:r w:rsidRPr="00B424B0">
              <w:rPr>
                <w:rFonts w:ascii="Arial" w:hAnsi="Arial" w:cs="Arial"/>
                <w:color w:val="auto"/>
                <w:sz w:val="22"/>
                <w:szCs w:val="22"/>
              </w:rPr>
              <w:t>Ocho núcleos de 1.6 GHz</w:t>
            </w:r>
          </w:p>
        </w:tc>
      </w:tr>
      <w:tr w:rsidR="00B424B0" w:rsidRPr="00596404" w14:paraId="023CDA3E" w14:textId="77777777" w:rsidTr="00B424B0">
        <w:tc>
          <w:tcPr>
            <w:tcW w:w="2293" w:type="dxa"/>
            <w:vAlign w:val="center"/>
          </w:tcPr>
          <w:p w14:paraId="0165D47A" w14:textId="266BAD22" w:rsidR="00B424B0" w:rsidRPr="00B424B0" w:rsidRDefault="00B424B0" w:rsidP="00B424B0">
            <w:pPr>
              <w:wordWrap/>
              <w:rPr>
                <w:rFonts w:ascii="Arial" w:hAnsi="Arial" w:cs="Arial"/>
                <w:b/>
                <w:color w:val="auto"/>
                <w:sz w:val="22"/>
                <w:szCs w:val="22"/>
                <w:lang w:val="es-MX"/>
              </w:rPr>
            </w:pPr>
            <w:r w:rsidRPr="00B424B0">
              <w:rPr>
                <w:rFonts w:ascii="Arial" w:eastAsia="Times New Roman" w:hAnsi="Arial" w:cs="Arial"/>
                <w:b/>
                <w:snapToGrid/>
                <w:color w:val="auto"/>
                <w:spacing w:val="3"/>
                <w:kern w:val="0"/>
                <w:sz w:val="22"/>
                <w:szCs w:val="22"/>
                <w:lang w:val="es-MX" w:eastAsia="ja-JP" w:bidi="ar-SA"/>
              </w:rPr>
              <w:t>SOPORTE LTE</w:t>
            </w:r>
          </w:p>
        </w:tc>
        <w:tc>
          <w:tcPr>
            <w:tcW w:w="4394" w:type="dxa"/>
            <w:vAlign w:val="center"/>
          </w:tcPr>
          <w:p w14:paraId="3A950711" w14:textId="0BDDBCA8" w:rsidR="00B424B0" w:rsidRPr="00B424B0" w:rsidRDefault="00B424B0" w:rsidP="00B424B0">
            <w:pPr>
              <w:wordWrap/>
              <w:rPr>
                <w:rFonts w:ascii="Arial" w:hAnsi="Arial" w:cs="Arial"/>
                <w:color w:val="auto"/>
                <w:sz w:val="22"/>
                <w:szCs w:val="22"/>
                <w:lang w:val="es-MX"/>
              </w:rPr>
            </w:pPr>
            <w:r w:rsidRPr="00B424B0">
              <w:rPr>
                <w:rFonts w:ascii="Arial" w:eastAsia="Times New Roman" w:hAnsi="Arial" w:cs="Arial"/>
                <w:snapToGrid/>
                <w:color w:val="auto"/>
                <w:spacing w:val="3"/>
                <w:kern w:val="0"/>
                <w:sz w:val="22"/>
                <w:szCs w:val="22"/>
                <w:lang w:val="es-MX" w:eastAsia="ja-JP" w:bidi="ar-SA"/>
              </w:rPr>
              <w:t>LTE Cat.6 (300 Mbps)</w:t>
            </w:r>
          </w:p>
        </w:tc>
      </w:tr>
      <w:tr w:rsidR="00B424B0" w:rsidRPr="00B424B0" w14:paraId="7FB506EA" w14:textId="77777777" w:rsidTr="00B424B0">
        <w:tc>
          <w:tcPr>
            <w:tcW w:w="2293" w:type="dxa"/>
            <w:vMerge w:val="restart"/>
            <w:vAlign w:val="center"/>
            <w:hideMark/>
          </w:tcPr>
          <w:p w14:paraId="4B5697DB" w14:textId="77777777" w:rsidR="00B424B0" w:rsidRPr="00B424B0" w:rsidRDefault="00B424B0" w:rsidP="00B424B0">
            <w:pPr>
              <w:widowControl/>
              <w:wordWrap/>
              <w:autoSpaceDE/>
              <w:autoSpaceDN/>
              <w:adjustRightInd/>
              <w:snapToGrid/>
              <w:rPr>
                <w:rFonts w:ascii="Arial" w:eastAsia="Times New Roman" w:hAnsi="Arial" w:cs="Arial"/>
                <w:b/>
                <w:snapToGrid/>
                <w:color w:val="auto"/>
                <w:spacing w:val="3"/>
                <w:kern w:val="0"/>
                <w:sz w:val="22"/>
                <w:szCs w:val="22"/>
                <w:lang w:val="es-MX" w:eastAsia="ja-JP" w:bidi="ar-SA"/>
              </w:rPr>
            </w:pPr>
            <w:r w:rsidRPr="00B424B0">
              <w:rPr>
                <w:rFonts w:ascii="Arial" w:eastAsia="Times New Roman" w:hAnsi="Arial" w:cs="Arial"/>
                <w:b/>
                <w:snapToGrid/>
                <w:color w:val="auto"/>
                <w:spacing w:val="3"/>
                <w:kern w:val="0"/>
                <w:sz w:val="22"/>
                <w:szCs w:val="22"/>
                <w:lang w:val="es-MX" w:eastAsia="ja-JP" w:bidi="ar-SA"/>
              </w:rPr>
              <w:t>MEMORIA</w:t>
            </w:r>
          </w:p>
        </w:tc>
        <w:tc>
          <w:tcPr>
            <w:tcW w:w="4394" w:type="dxa"/>
            <w:vAlign w:val="center"/>
            <w:hideMark/>
          </w:tcPr>
          <w:p w14:paraId="540C8772" w14:textId="77777777" w:rsidR="00B424B0" w:rsidRPr="00B424B0" w:rsidRDefault="00B424B0" w:rsidP="00B424B0">
            <w:pPr>
              <w:widowControl/>
              <w:wordWrap/>
              <w:autoSpaceDE/>
              <w:autoSpaceDN/>
              <w:adjustRightInd/>
              <w:snapToGrid/>
              <w:rPr>
                <w:rFonts w:ascii="Arial" w:eastAsia="Times New Roman" w:hAnsi="Arial" w:cs="Arial"/>
                <w:snapToGrid/>
                <w:color w:val="auto"/>
                <w:spacing w:val="3"/>
                <w:kern w:val="0"/>
                <w:sz w:val="22"/>
                <w:szCs w:val="22"/>
                <w:lang w:val="es-MX" w:eastAsia="ja-JP" w:bidi="ar-SA"/>
              </w:rPr>
            </w:pPr>
            <w:r w:rsidRPr="00B424B0">
              <w:rPr>
                <w:rFonts w:ascii="Arial" w:eastAsia="Times New Roman" w:hAnsi="Arial" w:cs="Arial"/>
                <w:snapToGrid/>
                <w:color w:val="auto"/>
                <w:spacing w:val="3"/>
                <w:kern w:val="0"/>
                <w:sz w:val="22"/>
                <w:szCs w:val="22"/>
                <w:lang w:val="es-MX" w:eastAsia="ja-JP" w:bidi="ar-SA"/>
              </w:rPr>
              <w:t>3GB + 16GB</w:t>
            </w:r>
          </w:p>
        </w:tc>
      </w:tr>
      <w:tr w:rsidR="00B424B0" w:rsidRPr="00B424B0" w14:paraId="352FB902" w14:textId="77777777" w:rsidTr="00B424B0">
        <w:tc>
          <w:tcPr>
            <w:tcW w:w="0" w:type="auto"/>
            <w:vMerge/>
            <w:vAlign w:val="center"/>
            <w:hideMark/>
          </w:tcPr>
          <w:p w14:paraId="5ED72B6D" w14:textId="77777777" w:rsidR="00B424B0" w:rsidRPr="00B424B0" w:rsidRDefault="00B424B0" w:rsidP="00B424B0">
            <w:pPr>
              <w:widowControl/>
              <w:wordWrap/>
              <w:autoSpaceDE/>
              <w:autoSpaceDN/>
              <w:adjustRightInd/>
              <w:snapToGrid/>
              <w:rPr>
                <w:rFonts w:ascii="Arial" w:eastAsia="Times New Roman" w:hAnsi="Arial" w:cs="Arial"/>
                <w:b/>
                <w:snapToGrid/>
                <w:color w:val="auto"/>
                <w:spacing w:val="3"/>
                <w:kern w:val="0"/>
                <w:sz w:val="22"/>
                <w:szCs w:val="22"/>
                <w:lang w:val="es-MX" w:eastAsia="ja-JP" w:bidi="ar-SA"/>
              </w:rPr>
            </w:pPr>
          </w:p>
        </w:tc>
        <w:tc>
          <w:tcPr>
            <w:tcW w:w="4394" w:type="dxa"/>
            <w:vAlign w:val="center"/>
            <w:hideMark/>
          </w:tcPr>
          <w:p w14:paraId="7FA9EE81" w14:textId="77777777" w:rsidR="00B424B0" w:rsidRPr="00B424B0" w:rsidRDefault="00B424B0" w:rsidP="00B424B0">
            <w:pPr>
              <w:widowControl/>
              <w:wordWrap/>
              <w:autoSpaceDE/>
              <w:autoSpaceDN/>
              <w:adjustRightInd/>
              <w:snapToGrid/>
              <w:rPr>
                <w:rFonts w:ascii="Arial" w:eastAsia="Times New Roman" w:hAnsi="Arial" w:cs="Arial"/>
                <w:snapToGrid/>
                <w:color w:val="auto"/>
                <w:spacing w:val="3"/>
                <w:kern w:val="0"/>
                <w:sz w:val="22"/>
                <w:szCs w:val="22"/>
                <w:lang w:val="es-MX" w:eastAsia="ja-JP" w:bidi="ar-SA"/>
              </w:rPr>
            </w:pPr>
            <w:r w:rsidRPr="00B424B0">
              <w:rPr>
                <w:rFonts w:ascii="Arial" w:eastAsia="Times New Roman" w:hAnsi="Arial" w:cs="Arial"/>
                <w:snapToGrid/>
                <w:color w:val="auto"/>
                <w:spacing w:val="3"/>
                <w:kern w:val="0"/>
                <w:sz w:val="22"/>
                <w:szCs w:val="22"/>
                <w:lang w:val="es-MX" w:eastAsia="ja-JP" w:bidi="ar-SA"/>
              </w:rPr>
              <w:t>microSD hasta 256 GB</w:t>
            </w:r>
          </w:p>
        </w:tc>
      </w:tr>
      <w:tr w:rsidR="00B424B0" w:rsidRPr="00B424B0" w14:paraId="754D9146" w14:textId="77777777" w:rsidTr="00B424B0">
        <w:tc>
          <w:tcPr>
            <w:tcW w:w="2293" w:type="dxa"/>
            <w:vAlign w:val="center"/>
            <w:hideMark/>
          </w:tcPr>
          <w:p w14:paraId="72B8687C" w14:textId="77777777" w:rsidR="00B424B0" w:rsidRPr="00B424B0" w:rsidRDefault="00B424B0" w:rsidP="00B424B0">
            <w:pPr>
              <w:widowControl/>
              <w:wordWrap/>
              <w:autoSpaceDE/>
              <w:autoSpaceDN/>
              <w:adjustRightInd/>
              <w:snapToGrid/>
              <w:rPr>
                <w:rFonts w:ascii="Arial" w:eastAsia="Times New Roman" w:hAnsi="Arial" w:cs="Arial"/>
                <w:b/>
                <w:snapToGrid/>
                <w:color w:val="auto"/>
                <w:spacing w:val="3"/>
                <w:kern w:val="0"/>
                <w:sz w:val="22"/>
                <w:szCs w:val="22"/>
                <w:lang w:val="es-MX" w:eastAsia="ja-JP" w:bidi="ar-SA"/>
              </w:rPr>
            </w:pPr>
            <w:r w:rsidRPr="00B424B0">
              <w:rPr>
                <w:rFonts w:ascii="Arial" w:eastAsia="Times New Roman" w:hAnsi="Arial" w:cs="Arial"/>
                <w:b/>
                <w:snapToGrid/>
                <w:color w:val="auto"/>
                <w:spacing w:val="3"/>
                <w:kern w:val="0"/>
                <w:sz w:val="22"/>
                <w:szCs w:val="22"/>
                <w:lang w:val="es-MX" w:eastAsia="ja-JP" w:bidi="ar-SA"/>
              </w:rPr>
              <w:t>CÁMARA</w:t>
            </w:r>
          </w:p>
        </w:tc>
        <w:tc>
          <w:tcPr>
            <w:tcW w:w="4394" w:type="dxa"/>
            <w:vAlign w:val="center"/>
            <w:hideMark/>
          </w:tcPr>
          <w:p w14:paraId="278D5DA0" w14:textId="77777777" w:rsidR="00B424B0" w:rsidRPr="00B424B0" w:rsidRDefault="00B424B0" w:rsidP="00B424B0">
            <w:pPr>
              <w:widowControl/>
              <w:wordWrap/>
              <w:autoSpaceDE/>
              <w:autoSpaceDN/>
              <w:adjustRightInd/>
              <w:snapToGrid/>
              <w:rPr>
                <w:rFonts w:ascii="Arial" w:eastAsia="Times New Roman" w:hAnsi="Arial" w:cs="Arial"/>
                <w:snapToGrid/>
                <w:color w:val="auto"/>
                <w:spacing w:val="3"/>
                <w:kern w:val="0"/>
                <w:sz w:val="22"/>
                <w:szCs w:val="22"/>
                <w:lang w:val="es-MX" w:eastAsia="ja-JP" w:bidi="ar-SA"/>
              </w:rPr>
            </w:pPr>
            <w:r w:rsidRPr="00B424B0">
              <w:rPr>
                <w:rFonts w:ascii="Arial" w:eastAsia="Times New Roman" w:hAnsi="Arial" w:cs="Arial"/>
                <w:snapToGrid/>
                <w:color w:val="auto"/>
                <w:spacing w:val="3"/>
                <w:kern w:val="0"/>
                <w:sz w:val="22"/>
                <w:szCs w:val="22"/>
                <w:lang w:val="es-MX" w:eastAsia="ja-JP" w:bidi="ar-SA"/>
              </w:rPr>
              <w:t>8.0MP AF + 5.0MP, Flash</w:t>
            </w:r>
          </w:p>
        </w:tc>
      </w:tr>
      <w:tr w:rsidR="00B424B0" w:rsidRPr="00B424B0" w14:paraId="346C2489" w14:textId="77777777" w:rsidTr="00B424B0">
        <w:tc>
          <w:tcPr>
            <w:tcW w:w="2293" w:type="dxa"/>
            <w:vAlign w:val="center"/>
            <w:hideMark/>
          </w:tcPr>
          <w:p w14:paraId="3BCB1594" w14:textId="77777777" w:rsidR="00B424B0" w:rsidRPr="00B424B0" w:rsidRDefault="00B424B0" w:rsidP="00B424B0">
            <w:pPr>
              <w:widowControl/>
              <w:wordWrap/>
              <w:autoSpaceDE/>
              <w:autoSpaceDN/>
              <w:adjustRightInd/>
              <w:snapToGrid/>
              <w:rPr>
                <w:rFonts w:ascii="Arial" w:eastAsia="Times New Roman" w:hAnsi="Arial" w:cs="Arial"/>
                <w:b/>
                <w:snapToGrid/>
                <w:color w:val="auto"/>
                <w:spacing w:val="3"/>
                <w:kern w:val="0"/>
                <w:sz w:val="22"/>
                <w:szCs w:val="22"/>
                <w:lang w:val="es-MX" w:eastAsia="ja-JP" w:bidi="ar-SA"/>
              </w:rPr>
            </w:pPr>
            <w:r w:rsidRPr="00B424B0">
              <w:rPr>
                <w:rFonts w:ascii="Arial" w:eastAsia="Times New Roman" w:hAnsi="Arial" w:cs="Arial"/>
                <w:b/>
                <w:snapToGrid/>
                <w:color w:val="auto"/>
                <w:spacing w:val="3"/>
                <w:kern w:val="0"/>
                <w:sz w:val="22"/>
                <w:szCs w:val="22"/>
                <w:lang w:val="es-MX" w:eastAsia="ja-JP" w:bidi="ar-SA"/>
              </w:rPr>
              <w:t>PUERTO</w:t>
            </w:r>
          </w:p>
        </w:tc>
        <w:tc>
          <w:tcPr>
            <w:tcW w:w="4394" w:type="dxa"/>
            <w:vAlign w:val="center"/>
            <w:hideMark/>
          </w:tcPr>
          <w:p w14:paraId="79079F03" w14:textId="77777777" w:rsidR="00B424B0" w:rsidRPr="00B424B0" w:rsidRDefault="00B424B0" w:rsidP="00B424B0">
            <w:pPr>
              <w:widowControl/>
              <w:wordWrap/>
              <w:autoSpaceDE/>
              <w:autoSpaceDN/>
              <w:adjustRightInd/>
              <w:snapToGrid/>
              <w:rPr>
                <w:rFonts w:ascii="Arial" w:eastAsia="Times New Roman" w:hAnsi="Arial" w:cs="Arial"/>
                <w:snapToGrid/>
                <w:color w:val="auto"/>
                <w:spacing w:val="3"/>
                <w:kern w:val="0"/>
                <w:sz w:val="22"/>
                <w:szCs w:val="22"/>
                <w:lang w:val="en-US" w:eastAsia="ja-JP" w:bidi="ar-SA"/>
              </w:rPr>
            </w:pPr>
            <w:r w:rsidRPr="00B424B0">
              <w:rPr>
                <w:rFonts w:ascii="Arial" w:eastAsia="Times New Roman" w:hAnsi="Arial" w:cs="Arial"/>
                <w:snapToGrid/>
                <w:color w:val="auto"/>
                <w:spacing w:val="3"/>
                <w:kern w:val="0"/>
                <w:sz w:val="22"/>
                <w:szCs w:val="22"/>
                <w:lang w:val="en-US" w:eastAsia="ja-JP" w:bidi="ar-SA"/>
              </w:rPr>
              <w:t>USB 2.0 Type C, Pogo Pin</w:t>
            </w:r>
          </w:p>
        </w:tc>
      </w:tr>
      <w:tr w:rsidR="00B424B0" w:rsidRPr="00B424B0" w14:paraId="796C76CA" w14:textId="77777777" w:rsidTr="00B424B0">
        <w:tc>
          <w:tcPr>
            <w:tcW w:w="2293" w:type="dxa"/>
            <w:vAlign w:val="center"/>
            <w:hideMark/>
          </w:tcPr>
          <w:p w14:paraId="33C26BB8" w14:textId="77777777" w:rsidR="00B424B0" w:rsidRPr="00B424B0" w:rsidRDefault="00B424B0" w:rsidP="00B424B0">
            <w:pPr>
              <w:widowControl/>
              <w:wordWrap/>
              <w:autoSpaceDE/>
              <w:autoSpaceDN/>
              <w:adjustRightInd/>
              <w:snapToGrid/>
              <w:rPr>
                <w:rFonts w:ascii="Arial" w:eastAsia="Times New Roman" w:hAnsi="Arial" w:cs="Arial"/>
                <w:b/>
                <w:snapToGrid/>
                <w:color w:val="auto"/>
                <w:spacing w:val="3"/>
                <w:kern w:val="0"/>
                <w:sz w:val="22"/>
                <w:szCs w:val="22"/>
                <w:lang w:val="es-MX" w:eastAsia="ja-JP" w:bidi="ar-SA"/>
              </w:rPr>
            </w:pPr>
            <w:r w:rsidRPr="00B424B0">
              <w:rPr>
                <w:rFonts w:ascii="Arial" w:eastAsia="Times New Roman" w:hAnsi="Arial" w:cs="Arial"/>
                <w:b/>
                <w:snapToGrid/>
                <w:color w:val="auto"/>
                <w:spacing w:val="3"/>
                <w:kern w:val="0"/>
                <w:sz w:val="22"/>
                <w:szCs w:val="22"/>
                <w:lang w:val="es-MX" w:eastAsia="ja-JP" w:bidi="ar-SA"/>
              </w:rPr>
              <w:t>SENSORES</w:t>
            </w:r>
          </w:p>
        </w:tc>
        <w:tc>
          <w:tcPr>
            <w:tcW w:w="4394" w:type="dxa"/>
            <w:vAlign w:val="center"/>
            <w:hideMark/>
          </w:tcPr>
          <w:p w14:paraId="44AB446A" w14:textId="77777777" w:rsidR="00B424B0" w:rsidRPr="00B424B0" w:rsidRDefault="00B424B0" w:rsidP="00B424B0">
            <w:pPr>
              <w:widowControl/>
              <w:wordWrap/>
              <w:autoSpaceDE/>
              <w:autoSpaceDN/>
              <w:adjustRightInd/>
              <w:snapToGrid/>
              <w:rPr>
                <w:rFonts w:ascii="Arial" w:eastAsia="Times New Roman" w:hAnsi="Arial" w:cs="Arial"/>
                <w:snapToGrid/>
                <w:color w:val="auto"/>
                <w:spacing w:val="3"/>
                <w:kern w:val="0"/>
                <w:sz w:val="22"/>
                <w:szCs w:val="22"/>
                <w:lang w:val="es-MX" w:eastAsia="ja-JP" w:bidi="ar-SA"/>
              </w:rPr>
            </w:pPr>
            <w:r w:rsidRPr="00B424B0">
              <w:rPr>
                <w:rFonts w:ascii="Arial" w:eastAsia="Times New Roman" w:hAnsi="Arial" w:cs="Arial"/>
                <w:snapToGrid/>
                <w:color w:val="auto"/>
                <w:spacing w:val="3"/>
                <w:kern w:val="0"/>
                <w:sz w:val="22"/>
                <w:szCs w:val="22"/>
                <w:lang w:val="es-MX" w:eastAsia="ja-JP" w:bidi="ar-SA"/>
              </w:rPr>
              <w:t>Acelerómetro, sensor de huella dactilar, sensor giroscópico, sensor geomagnético, sensor Hall, sensor de proximidad, sensor de luz RGB</w:t>
            </w:r>
          </w:p>
        </w:tc>
      </w:tr>
      <w:tr w:rsidR="00B424B0" w:rsidRPr="00B424B0" w14:paraId="4E0EE6C7" w14:textId="77777777" w:rsidTr="00B424B0">
        <w:tc>
          <w:tcPr>
            <w:tcW w:w="2293" w:type="dxa"/>
            <w:vAlign w:val="center"/>
            <w:hideMark/>
          </w:tcPr>
          <w:p w14:paraId="51160CE2" w14:textId="77777777" w:rsidR="00B424B0" w:rsidRPr="00B424B0" w:rsidRDefault="00B424B0" w:rsidP="00B424B0">
            <w:pPr>
              <w:widowControl/>
              <w:wordWrap/>
              <w:autoSpaceDE/>
              <w:autoSpaceDN/>
              <w:adjustRightInd/>
              <w:snapToGrid/>
              <w:rPr>
                <w:rFonts w:ascii="Arial" w:eastAsia="Times New Roman" w:hAnsi="Arial" w:cs="Arial"/>
                <w:b/>
                <w:snapToGrid/>
                <w:color w:val="auto"/>
                <w:spacing w:val="3"/>
                <w:kern w:val="0"/>
                <w:sz w:val="22"/>
                <w:szCs w:val="22"/>
                <w:lang w:val="es-MX" w:eastAsia="ja-JP" w:bidi="ar-SA"/>
              </w:rPr>
            </w:pPr>
            <w:r w:rsidRPr="00B424B0">
              <w:rPr>
                <w:rFonts w:ascii="Arial" w:eastAsia="Times New Roman" w:hAnsi="Arial" w:cs="Arial"/>
                <w:b/>
                <w:snapToGrid/>
                <w:color w:val="auto"/>
                <w:spacing w:val="3"/>
                <w:kern w:val="0"/>
                <w:sz w:val="22"/>
                <w:szCs w:val="22"/>
                <w:lang w:val="es-MX" w:eastAsia="ja-JP" w:bidi="ar-SA"/>
              </w:rPr>
              <w:lastRenderedPageBreak/>
              <w:t>CONECTIVIDAD INALÁMBRICA</w:t>
            </w:r>
          </w:p>
        </w:tc>
        <w:tc>
          <w:tcPr>
            <w:tcW w:w="4394" w:type="dxa"/>
            <w:vAlign w:val="center"/>
            <w:hideMark/>
          </w:tcPr>
          <w:p w14:paraId="55F90A59" w14:textId="77777777" w:rsidR="00B424B0" w:rsidRPr="00B424B0" w:rsidRDefault="00B424B0" w:rsidP="00B424B0">
            <w:pPr>
              <w:widowControl/>
              <w:wordWrap/>
              <w:autoSpaceDE/>
              <w:autoSpaceDN/>
              <w:adjustRightInd/>
              <w:snapToGrid/>
              <w:rPr>
                <w:rFonts w:ascii="Arial" w:eastAsia="Times New Roman" w:hAnsi="Arial" w:cs="Arial"/>
                <w:snapToGrid/>
                <w:color w:val="auto"/>
                <w:spacing w:val="3"/>
                <w:kern w:val="0"/>
                <w:sz w:val="22"/>
                <w:szCs w:val="22"/>
                <w:lang w:val="en-US" w:eastAsia="ja-JP" w:bidi="ar-SA"/>
              </w:rPr>
            </w:pPr>
            <w:r w:rsidRPr="00B424B0">
              <w:rPr>
                <w:rFonts w:ascii="Arial" w:eastAsia="Times New Roman" w:hAnsi="Arial" w:cs="Arial"/>
                <w:snapToGrid/>
                <w:color w:val="auto"/>
                <w:spacing w:val="3"/>
                <w:kern w:val="0"/>
                <w:sz w:val="22"/>
                <w:szCs w:val="22"/>
                <w:lang w:val="en-US" w:eastAsia="ja-JP" w:bidi="ar-SA"/>
              </w:rPr>
              <w:t>Wi-Fi 802.11 a/b/g/n/ac (2.4GHz+5GHz)</w:t>
            </w:r>
            <w:r w:rsidRPr="00B424B0">
              <w:rPr>
                <w:rFonts w:ascii="Arial" w:eastAsia="Times New Roman" w:hAnsi="Arial" w:cs="Arial"/>
                <w:snapToGrid/>
                <w:color w:val="auto"/>
                <w:spacing w:val="3"/>
                <w:kern w:val="0"/>
                <w:sz w:val="22"/>
                <w:szCs w:val="22"/>
                <w:lang w:val="en-US" w:eastAsia="ja-JP" w:bidi="ar-SA"/>
              </w:rPr>
              <w:br/>
              <w:t>Wi-Fi Direct, BT 4.2, NFC</w:t>
            </w:r>
          </w:p>
        </w:tc>
      </w:tr>
      <w:tr w:rsidR="00B424B0" w:rsidRPr="00B424B0" w14:paraId="45E7DE38" w14:textId="77777777" w:rsidTr="00B424B0">
        <w:tc>
          <w:tcPr>
            <w:tcW w:w="2293" w:type="dxa"/>
            <w:vAlign w:val="center"/>
            <w:hideMark/>
          </w:tcPr>
          <w:p w14:paraId="2CB83018" w14:textId="77777777" w:rsidR="00B424B0" w:rsidRPr="00B424B0" w:rsidRDefault="00B424B0" w:rsidP="00B424B0">
            <w:pPr>
              <w:widowControl/>
              <w:wordWrap/>
              <w:autoSpaceDE/>
              <w:autoSpaceDN/>
              <w:adjustRightInd/>
              <w:snapToGrid/>
              <w:rPr>
                <w:rFonts w:ascii="Arial" w:eastAsia="Times New Roman" w:hAnsi="Arial" w:cs="Arial"/>
                <w:b/>
                <w:snapToGrid/>
                <w:color w:val="auto"/>
                <w:spacing w:val="3"/>
                <w:kern w:val="0"/>
                <w:sz w:val="22"/>
                <w:szCs w:val="22"/>
                <w:lang w:val="es-MX" w:eastAsia="ja-JP" w:bidi="ar-SA"/>
              </w:rPr>
            </w:pPr>
            <w:r w:rsidRPr="00B424B0">
              <w:rPr>
                <w:rFonts w:ascii="Arial" w:eastAsia="Times New Roman" w:hAnsi="Arial" w:cs="Arial"/>
                <w:b/>
                <w:snapToGrid/>
                <w:color w:val="auto"/>
                <w:spacing w:val="3"/>
                <w:kern w:val="0"/>
                <w:sz w:val="22"/>
                <w:szCs w:val="22"/>
                <w:lang w:val="es-MX" w:eastAsia="ja-JP" w:bidi="ar-SA"/>
              </w:rPr>
              <w:t>GPS</w:t>
            </w:r>
          </w:p>
        </w:tc>
        <w:tc>
          <w:tcPr>
            <w:tcW w:w="4394" w:type="dxa"/>
            <w:vAlign w:val="center"/>
            <w:hideMark/>
          </w:tcPr>
          <w:p w14:paraId="3119CD5B" w14:textId="77777777" w:rsidR="00B424B0" w:rsidRPr="00B424B0" w:rsidRDefault="00B424B0" w:rsidP="00B424B0">
            <w:pPr>
              <w:widowControl/>
              <w:wordWrap/>
              <w:autoSpaceDE/>
              <w:autoSpaceDN/>
              <w:adjustRightInd/>
              <w:snapToGrid/>
              <w:rPr>
                <w:rFonts w:ascii="Arial" w:eastAsia="Times New Roman" w:hAnsi="Arial" w:cs="Arial"/>
                <w:snapToGrid/>
                <w:color w:val="auto"/>
                <w:spacing w:val="3"/>
                <w:kern w:val="0"/>
                <w:sz w:val="22"/>
                <w:szCs w:val="22"/>
                <w:lang w:val="es-MX" w:eastAsia="ja-JP" w:bidi="ar-SA"/>
              </w:rPr>
            </w:pPr>
            <w:r w:rsidRPr="00B424B0">
              <w:rPr>
                <w:rFonts w:ascii="Arial" w:eastAsia="Times New Roman" w:hAnsi="Arial" w:cs="Arial"/>
                <w:snapToGrid/>
                <w:color w:val="auto"/>
                <w:spacing w:val="3"/>
                <w:kern w:val="0"/>
                <w:sz w:val="22"/>
                <w:szCs w:val="22"/>
                <w:lang w:val="es-MX" w:eastAsia="ja-JP" w:bidi="ar-SA"/>
              </w:rPr>
              <w:t>GPS + GLONASS</w:t>
            </w:r>
          </w:p>
        </w:tc>
      </w:tr>
      <w:tr w:rsidR="00B424B0" w:rsidRPr="00B424B0" w14:paraId="4E2FB918" w14:textId="77777777" w:rsidTr="00B424B0">
        <w:tc>
          <w:tcPr>
            <w:tcW w:w="2293" w:type="dxa"/>
            <w:vAlign w:val="center"/>
            <w:hideMark/>
          </w:tcPr>
          <w:p w14:paraId="6B44F317" w14:textId="77777777" w:rsidR="00B424B0" w:rsidRPr="00B424B0" w:rsidRDefault="00B424B0" w:rsidP="00B424B0">
            <w:pPr>
              <w:widowControl/>
              <w:wordWrap/>
              <w:autoSpaceDE/>
              <w:autoSpaceDN/>
              <w:adjustRightInd/>
              <w:snapToGrid/>
              <w:rPr>
                <w:rFonts w:ascii="Arial" w:eastAsia="Times New Roman" w:hAnsi="Arial" w:cs="Arial"/>
                <w:b/>
                <w:snapToGrid/>
                <w:color w:val="auto"/>
                <w:spacing w:val="3"/>
                <w:kern w:val="0"/>
                <w:sz w:val="22"/>
                <w:szCs w:val="22"/>
                <w:lang w:val="es-MX" w:eastAsia="ja-JP" w:bidi="ar-SA"/>
              </w:rPr>
            </w:pPr>
            <w:r w:rsidRPr="00B424B0">
              <w:rPr>
                <w:rFonts w:ascii="Arial" w:eastAsia="Times New Roman" w:hAnsi="Arial" w:cs="Arial"/>
                <w:b/>
                <w:snapToGrid/>
                <w:color w:val="auto"/>
                <w:spacing w:val="3"/>
                <w:kern w:val="0"/>
                <w:sz w:val="22"/>
                <w:szCs w:val="22"/>
                <w:lang w:val="es-MX" w:eastAsia="ja-JP" w:bidi="ar-SA"/>
              </w:rPr>
              <w:t>DIMENSIÓN, PESO</w:t>
            </w:r>
          </w:p>
        </w:tc>
        <w:tc>
          <w:tcPr>
            <w:tcW w:w="4394" w:type="dxa"/>
            <w:vAlign w:val="center"/>
            <w:hideMark/>
          </w:tcPr>
          <w:p w14:paraId="4F2EB702" w14:textId="77777777" w:rsidR="00B424B0" w:rsidRPr="00B424B0" w:rsidRDefault="00B424B0" w:rsidP="00B424B0">
            <w:pPr>
              <w:widowControl/>
              <w:wordWrap/>
              <w:autoSpaceDE/>
              <w:autoSpaceDN/>
              <w:adjustRightInd/>
              <w:snapToGrid/>
              <w:rPr>
                <w:rFonts w:ascii="Arial" w:eastAsia="Times New Roman" w:hAnsi="Arial" w:cs="Arial"/>
                <w:snapToGrid/>
                <w:color w:val="auto"/>
                <w:spacing w:val="3"/>
                <w:kern w:val="0"/>
                <w:sz w:val="22"/>
                <w:szCs w:val="22"/>
                <w:lang w:val="en-US" w:eastAsia="ja-JP" w:bidi="ar-SA"/>
              </w:rPr>
            </w:pPr>
            <w:r w:rsidRPr="00B424B0">
              <w:rPr>
                <w:rFonts w:ascii="Arial" w:eastAsia="Times New Roman" w:hAnsi="Arial" w:cs="Arial"/>
                <w:snapToGrid/>
                <w:color w:val="auto"/>
                <w:spacing w:val="3"/>
                <w:kern w:val="0"/>
                <w:sz w:val="22"/>
                <w:szCs w:val="22"/>
                <w:lang w:val="en-US" w:eastAsia="ja-JP" w:bidi="ar-SA"/>
              </w:rPr>
              <w:t>127.6 x 214.7 x 9.9 mm, 415 g (Wi-Fi) / 419 g (LTE)</w:t>
            </w:r>
          </w:p>
        </w:tc>
      </w:tr>
      <w:tr w:rsidR="00B424B0" w:rsidRPr="00B424B0" w14:paraId="15720B1B" w14:textId="77777777" w:rsidTr="00B424B0">
        <w:tc>
          <w:tcPr>
            <w:tcW w:w="2293" w:type="dxa"/>
            <w:vAlign w:val="center"/>
            <w:hideMark/>
          </w:tcPr>
          <w:p w14:paraId="17DCA0BE" w14:textId="77777777" w:rsidR="00B424B0" w:rsidRPr="00B424B0" w:rsidRDefault="00B424B0" w:rsidP="00B424B0">
            <w:pPr>
              <w:widowControl/>
              <w:wordWrap/>
              <w:autoSpaceDE/>
              <w:autoSpaceDN/>
              <w:adjustRightInd/>
              <w:snapToGrid/>
              <w:rPr>
                <w:rFonts w:ascii="Arial" w:eastAsia="Times New Roman" w:hAnsi="Arial" w:cs="Arial"/>
                <w:b/>
                <w:snapToGrid/>
                <w:color w:val="auto"/>
                <w:spacing w:val="3"/>
                <w:kern w:val="0"/>
                <w:sz w:val="22"/>
                <w:szCs w:val="22"/>
                <w:lang w:val="es-MX" w:eastAsia="ja-JP" w:bidi="ar-SA"/>
              </w:rPr>
            </w:pPr>
            <w:r w:rsidRPr="00B424B0">
              <w:rPr>
                <w:rFonts w:ascii="Arial" w:eastAsia="Times New Roman" w:hAnsi="Arial" w:cs="Arial"/>
                <w:b/>
                <w:snapToGrid/>
                <w:color w:val="auto"/>
                <w:spacing w:val="3"/>
                <w:kern w:val="0"/>
                <w:sz w:val="22"/>
                <w:szCs w:val="22"/>
                <w:lang w:val="es-MX" w:eastAsia="ja-JP" w:bidi="ar-SA"/>
              </w:rPr>
              <w:t>CAPACIDAD DE LA BATERÍA</w:t>
            </w:r>
          </w:p>
        </w:tc>
        <w:tc>
          <w:tcPr>
            <w:tcW w:w="4394" w:type="dxa"/>
            <w:vAlign w:val="center"/>
            <w:hideMark/>
          </w:tcPr>
          <w:p w14:paraId="060F5665" w14:textId="77777777" w:rsidR="00B424B0" w:rsidRPr="00B424B0" w:rsidRDefault="00B424B0" w:rsidP="00B424B0">
            <w:pPr>
              <w:widowControl/>
              <w:wordWrap/>
              <w:autoSpaceDE/>
              <w:autoSpaceDN/>
              <w:adjustRightInd/>
              <w:snapToGrid/>
              <w:rPr>
                <w:rFonts w:ascii="Arial" w:eastAsia="Times New Roman" w:hAnsi="Arial" w:cs="Arial"/>
                <w:snapToGrid/>
                <w:color w:val="auto"/>
                <w:spacing w:val="3"/>
                <w:kern w:val="0"/>
                <w:sz w:val="22"/>
                <w:szCs w:val="22"/>
                <w:lang w:val="es-MX" w:eastAsia="ja-JP" w:bidi="ar-SA"/>
              </w:rPr>
            </w:pPr>
            <w:r w:rsidRPr="00B424B0">
              <w:rPr>
                <w:rFonts w:ascii="Arial" w:eastAsia="Times New Roman" w:hAnsi="Arial" w:cs="Arial"/>
                <w:snapToGrid/>
                <w:color w:val="auto"/>
                <w:spacing w:val="3"/>
                <w:kern w:val="0"/>
                <w:sz w:val="22"/>
                <w:szCs w:val="22"/>
                <w:lang w:val="es-MX" w:eastAsia="ja-JP" w:bidi="ar-SA"/>
              </w:rPr>
              <w:t>4,450 mAh, reemplazable por el usuario</w:t>
            </w:r>
          </w:p>
        </w:tc>
      </w:tr>
      <w:tr w:rsidR="00B424B0" w:rsidRPr="00B424B0" w14:paraId="75884FE7" w14:textId="77777777" w:rsidTr="00B424B0">
        <w:tc>
          <w:tcPr>
            <w:tcW w:w="2293" w:type="dxa"/>
            <w:vAlign w:val="center"/>
            <w:hideMark/>
          </w:tcPr>
          <w:p w14:paraId="5320B6F1" w14:textId="77777777" w:rsidR="00B424B0" w:rsidRPr="00B424B0" w:rsidRDefault="00B424B0" w:rsidP="00B424B0">
            <w:pPr>
              <w:widowControl/>
              <w:wordWrap/>
              <w:autoSpaceDE/>
              <w:autoSpaceDN/>
              <w:adjustRightInd/>
              <w:snapToGrid/>
              <w:rPr>
                <w:rFonts w:ascii="Arial" w:eastAsia="Times New Roman" w:hAnsi="Arial" w:cs="Arial"/>
                <w:b/>
                <w:snapToGrid/>
                <w:color w:val="auto"/>
                <w:spacing w:val="3"/>
                <w:kern w:val="0"/>
                <w:sz w:val="22"/>
                <w:szCs w:val="22"/>
                <w:lang w:val="es-MX" w:eastAsia="ja-JP" w:bidi="ar-SA"/>
              </w:rPr>
            </w:pPr>
            <w:r w:rsidRPr="00B424B0">
              <w:rPr>
                <w:rFonts w:ascii="Arial" w:eastAsia="Times New Roman" w:hAnsi="Arial" w:cs="Arial"/>
                <w:b/>
                <w:snapToGrid/>
                <w:color w:val="auto"/>
                <w:spacing w:val="3"/>
                <w:kern w:val="0"/>
                <w:sz w:val="22"/>
                <w:szCs w:val="22"/>
                <w:lang w:val="es-MX" w:eastAsia="ja-JP" w:bidi="ar-SA"/>
              </w:rPr>
              <w:t>VERSIÓN DEL SISTEMA OPERATIVO</w:t>
            </w:r>
          </w:p>
        </w:tc>
        <w:tc>
          <w:tcPr>
            <w:tcW w:w="4394" w:type="dxa"/>
            <w:vAlign w:val="center"/>
            <w:hideMark/>
          </w:tcPr>
          <w:p w14:paraId="291714DE" w14:textId="77777777" w:rsidR="00B424B0" w:rsidRPr="00B424B0" w:rsidRDefault="00B424B0" w:rsidP="00B424B0">
            <w:pPr>
              <w:widowControl/>
              <w:wordWrap/>
              <w:autoSpaceDE/>
              <w:autoSpaceDN/>
              <w:adjustRightInd/>
              <w:snapToGrid/>
              <w:rPr>
                <w:rFonts w:ascii="Arial" w:eastAsia="Times New Roman" w:hAnsi="Arial" w:cs="Arial"/>
                <w:snapToGrid/>
                <w:color w:val="auto"/>
                <w:spacing w:val="3"/>
                <w:kern w:val="0"/>
                <w:sz w:val="22"/>
                <w:szCs w:val="22"/>
                <w:lang w:val="es-MX" w:eastAsia="ja-JP" w:bidi="ar-SA"/>
              </w:rPr>
            </w:pPr>
            <w:r w:rsidRPr="00B424B0">
              <w:rPr>
                <w:rFonts w:ascii="Arial" w:eastAsia="Times New Roman" w:hAnsi="Arial" w:cs="Arial"/>
                <w:snapToGrid/>
                <w:color w:val="auto"/>
                <w:spacing w:val="3"/>
                <w:kern w:val="0"/>
                <w:sz w:val="22"/>
                <w:szCs w:val="22"/>
                <w:lang w:val="es-MX" w:eastAsia="ja-JP" w:bidi="ar-SA"/>
              </w:rPr>
              <w:t>Android 7.1</w:t>
            </w:r>
          </w:p>
        </w:tc>
      </w:tr>
      <w:tr w:rsidR="00B424B0" w:rsidRPr="00B424B0" w14:paraId="05E7DD80" w14:textId="77777777" w:rsidTr="00B424B0">
        <w:tc>
          <w:tcPr>
            <w:tcW w:w="2293" w:type="dxa"/>
            <w:vAlign w:val="center"/>
            <w:hideMark/>
          </w:tcPr>
          <w:p w14:paraId="096E4729" w14:textId="043BD7BE" w:rsidR="00B424B0" w:rsidRPr="00B424B0" w:rsidRDefault="00B424B0" w:rsidP="00B424B0">
            <w:pPr>
              <w:widowControl/>
              <w:wordWrap/>
              <w:autoSpaceDE/>
              <w:autoSpaceDN/>
              <w:adjustRightInd/>
              <w:snapToGrid/>
              <w:rPr>
                <w:rFonts w:ascii="Arial" w:eastAsia="Times New Roman" w:hAnsi="Arial" w:cs="Arial"/>
                <w:b/>
                <w:snapToGrid/>
                <w:color w:val="auto"/>
                <w:spacing w:val="3"/>
                <w:kern w:val="0"/>
                <w:sz w:val="22"/>
                <w:szCs w:val="22"/>
                <w:lang w:val="es-MX" w:eastAsia="ja-JP" w:bidi="ar-SA"/>
              </w:rPr>
            </w:pPr>
            <w:r w:rsidRPr="00B424B0">
              <w:rPr>
                <w:rFonts w:ascii="Arial" w:eastAsia="Times New Roman" w:hAnsi="Arial" w:cs="Arial"/>
                <w:b/>
                <w:snapToGrid/>
                <w:color w:val="auto"/>
                <w:spacing w:val="3"/>
                <w:kern w:val="0"/>
                <w:sz w:val="22"/>
                <w:szCs w:val="22"/>
                <w:lang w:val="es-MX" w:eastAsia="ja-JP" w:bidi="ar-SA"/>
              </w:rPr>
              <w:t>DURABILIDAD</w:t>
            </w:r>
          </w:p>
        </w:tc>
        <w:tc>
          <w:tcPr>
            <w:tcW w:w="4394" w:type="dxa"/>
            <w:vAlign w:val="center"/>
            <w:hideMark/>
          </w:tcPr>
          <w:p w14:paraId="66AC9548" w14:textId="77777777" w:rsidR="00B424B0" w:rsidRPr="00B424B0" w:rsidRDefault="00B424B0" w:rsidP="00B424B0">
            <w:pPr>
              <w:widowControl/>
              <w:wordWrap/>
              <w:autoSpaceDE/>
              <w:autoSpaceDN/>
              <w:adjustRightInd/>
              <w:snapToGrid/>
              <w:rPr>
                <w:rFonts w:ascii="Arial" w:eastAsia="Times New Roman" w:hAnsi="Arial" w:cs="Arial"/>
                <w:snapToGrid/>
                <w:color w:val="auto"/>
                <w:spacing w:val="3"/>
                <w:kern w:val="0"/>
                <w:sz w:val="22"/>
                <w:szCs w:val="22"/>
                <w:lang w:val="es-MX" w:eastAsia="ja-JP" w:bidi="ar-SA"/>
              </w:rPr>
            </w:pPr>
            <w:r w:rsidRPr="00B424B0">
              <w:rPr>
                <w:rFonts w:ascii="Arial" w:eastAsia="Times New Roman" w:hAnsi="Arial" w:cs="Arial"/>
                <w:snapToGrid/>
                <w:color w:val="auto"/>
                <w:spacing w:val="3"/>
                <w:kern w:val="0"/>
                <w:sz w:val="22"/>
                <w:szCs w:val="22"/>
                <w:lang w:val="es-MX" w:eastAsia="ja-JP" w:bidi="ar-SA"/>
              </w:rPr>
              <w:t>Resistencia al agua y al polvo IP68,</w:t>
            </w:r>
            <w:r w:rsidRPr="00B424B0">
              <w:rPr>
                <w:rFonts w:ascii="Arial" w:eastAsia="Times New Roman" w:hAnsi="Arial" w:cs="Arial"/>
                <w:snapToGrid/>
                <w:color w:val="auto"/>
                <w:spacing w:val="3"/>
                <w:kern w:val="0"/>
                <w:sz w:val="22"/>
                <w:szCs w:val="22"/>
                <w:lang w:val="es-MX" w:eastAsia="ja-JP" w:bidi="ar-SA"/>
              </w:rPr>
              <w:br/>
              <w:t>anticaídas de 1.2m con funda protectora,</w:t>
            </w:r>
            <w:r w:rsidRPr="00B424B0">
              <w:rPr>
                <w:rFonts w:ascii="Arial" w:eastAsia="Times New Roman" w:hAnsi="Arial" w:cs="Arial"/>
                <w:snapToGrid/>
                <w:color w:val="auto"/>
                <w:spacing w:val="3"/>
                <w:kern w:val="0"/>
                <w:sz w:val="22"/>
                <w:szCs w:val="22"/>
                <w:lang w:val="es-MX" w:eastAsia="ja-JP" w:bidi="ar-SA"/>
              </w:rPr>
              <w:br/>
              <w:t>MIL-STD-810G</w:t>
            </w:r>
          </w:p>
        </w:tc>
      </w:tr>
      <w:tr w:rsidR="00B424B0" w:rsidRPr="00B424B0" w14:paraId="0E42BEE3" w14:textId="77777777" w:rsidTr="00B424B0">
        <w:tc>
          <w:tcPr>
            <w:tcW w:w="2293" w:type="dxa"/>
            <w:vAlign w:val="center"/>
            <w:hideMark/>
          </w:tcPr>
          <w:p w14:paraId="2B293205" w14:textId="58A33562" w:rsidR="00B424B0" w:rsidRPr="00B424B0" w:rsidRDefault="00B424B0" w:rsidP="00B424B0">
            <w:pPr>
              <w:widowControl/>
              <w:wordWrap/>
              <w:autoSpaceDE/>
              <w:autoSpaceDN/>
              <w:adjustRightInd/>
              <w:snapToGrid/>
              <w:rPr>
                <w:rFonts w:ascii="Arial" w:eastAsia="Times New Roman" w:hAnsi="Arial" w:cs="Arial"/>
                <w:b/>
                <w:snapToGrid/>
                <w:color w:val="auto"/>
                <w:spacing w:val="3"/>
                <w:kern w:val="0"/>
                <w:sz w:val="22"/>
                <w:szCs w:val="22"/>
                <w:lang w:val="es-MX" w:eastAsia="ja-JP" w:bidi="ar-SA"/>
              </w:rPr>
            </w:pPr>
            <w:r w:rsidRPr="00B424B0">
              <w:rPr>
                <w:rFonts w:ascii="Arial" w:eastAsia="Times New Roman" w:hAnsi="Arial" w:cs="Arial"/>
                <w:b/>
                <w:snapToGrid/>
                <w:color w:val="auto"/>
                <w:spacing w:val="3"/>
                <w:kern w:val="0"/>
                <w:sz w:val="22"/>
                <w:szCs w:val="22"/>
                <w:lang w:val="es-MX" w:eastAsia="ja-JP" w:bidi="ar-SA"/>
              </w:rPr>
              <w:t>LÁPIZ DIGITAL</w:t>
            </w:r>
          </w:p>
        </w:tc>
        <w:tc>
          <w:tcPr>
            <w:tcW w:w="4394" w:type="dxa"/>
            <w:vAlign w:val="center"/>
            <w:hideMark/>
          </w:tcPr>
          <w:p w14:paraId="6670BE55" w14:textId="77777777" w:rsidR="00B424B0" w:rsidRPr="00B424B0" w:rsidRDefault="00B424B0" w:rsidP="00B424B0">
            <w:pPr>
              <w:widowControl/>
              <w:wordWrap/>
              <w:autoSpaceDE/>
              <w:autoSpaceDN/>
              <w:adjustRightInd/>
              <w:snapToGrid/>
              <w:rPr>
                <w:rFonts w:ascii="Arial" w:eastAsia="Times New Roman" w:hAnsi="Arial" w:cs="Arial"/>
                <w:snapToGrid/>
                <w:color w:val="auto"/>
                <w:spacing w:val="3"/>
                <w:kern w:val="0"/>
                <w:sz w:val="22"/>
                <w:szCs w:val="22"/>
                <w:lang w:val="es-MX" w:eastAsia="ja-JP" w:bidi="ar-SA"/>
              </w:rPr>
            </w:pPr>
            <w:r w:rsidRPr="00B424B0">
              <w:rPr>
                <w:rFonts w:ascii="Arial" w:eastAsia="Times New Roman" w:hAnsi="Arial" w:cs="Arial"/>
                <w:snapToGrid/>
                <w:color w:val="auto"/>
                <w:spacing w:val="3"/>
                <w:kern w:val="0"/>
                <w:sz w:val="22"/>
                <w:szCs w:val="22"/>
                <w:lang w:val="es-MX" w:eastAsia="ja-JP" w:bidi="ar-SA"/>
              </w:rPr>
              <w:t xml:space="preserve">S Pen (certificación IP68, nivel de presión 4096, Air </w:t>
            </w:r>
            <w:proofErr w:type="spellStart"/>
            <w:r w:rsidRPr="00B424B0">
              <w:rPr>
                <w:rFonts w:ascii="Arial" w:eastAsia="Times New Roman" w:hAnsi="Arial" w:cs="Arial"/>
                <w:snapToGrid/>
                <w:color w:val="auto"/>
                <w:spacing w:val="3"/>
                <w:kern w:val="0"/>
                <w:sz w:val="22"/>
                <w:szCs w:val="22"/>
                <w:lang w:val="es-MX" w:eastAsia="ja-JP" w:bidi="ar-SA"/>
              </w:rPr>
              <w:t>Command</w:t>
            </w:r>
            <w:proofErr w:type="spellEnd"/>
            <w:r w:rsidRPr="00B424B0">
              <w:rPr>
                <w:rFonts w:ascii="Arial" w:eastAsia="Times New Roman" w:hAnsi="Arial" w:cs="Arial"/>
                <w:snapToGrid/>
                <w:color w:val="auto"/>
                <w:spacing w:val="3"/>
                <w:kern w:val="0"/>
                <w:sz w:val="22"/>
                <w:szCs w:val="22"/>
                <w:lang w:val="es-MX" w:eastAsia="ja-JP" w:bidi="ar-SA"/>
              </w:rPr>
              <w:t>)</w:t>
            </w:r>
          </w:p>
        </w:tc>
      </w:tr>
      <w:tr w:rsidR="00B424B0" w:rsidRPr="00B424B0" w14:paraId="5380E7A8" w14:textId="77777777" w:rsidTr="00B424B0">
        <w:tc>
          <w:tcPr>
            <w:tcW w:w="2293" w:type="dxa"/>
            <w:vAlign w:val="center"/>
            <w:hideMark/>
          </w:tcPr>
          <w:p w14:paraId="31A1D58B" w14:textId="6567258D" w:rsidR="00B424B0" w:rsidRPr="00B424B0" w:rsidRDefault="00B424B0" w:rsidP="00B424B0">
            <w:pPr>
              <w:widowControl/>
              <w:wordWrap/>
              <w:autoSpaceDE/>
              <w:autoSpaceDN/>
              <w:adjustRightInd/>
              <w:snapToGrid/>
              <w:rPr>
                <w:rFonts w:ascii="Arial" w:eastAsia="Times New Roman" w:hAnsi="Arial" w:cs="Arial"/>
                <w:b/>
                <w:snapToGrid/>
                <w:color w:val="auto"/>
                <w:spacing w:val="3"/>
                <w:kern w:val="0"/>
                <w:sz w:val="22"/>
                <w:szCs w:val="22"/>
                <w:lang w:val="es-MX" w:eastAsia="ja-JP" w:bidi="ar-SA"/>
              </w:rPr>
            </w:pPr>
            <w:r w:rsidRPr="00B424B0">
              <w:rPr>
                <w:rFonts w:ascii="Arial" w:eastAsia="Times New Roman" w:hAnsi="Arial" w:cs="Arial"/>
                <w:b/>
                <w:snapToGrid/>
                <w:color w:val="auto"/>
                <w:spacing w:val="3"/>
                <w:kern w:val="0"/>
                <w:sz w:val="22"/>
                <w:szCs w:val="22"/>
                <w:lang w:val="es-MX" w:eastAsia="ja-JP" w:bidi="ar-SA"/>
              </w:rPr>
              <w:t>SEGURIDAD</w:t>
            </w:r>
          </w:p>
        </w:tc>
        <w:tc>
          <w:tcPr>
            <w:tcW w:w="4394" w:type="dxa"/>
            <w:vAlign w:val="center"/>
            <w:hideMark/>
          </w:tcPr>
          <w:p w14:paraId="288A0F7D" w14:textId="77777777" w:rsidR="00B424B0" w:rsidRPr="00B424B0" w:rsidRDefault="00B424B0" w:rsidP="00B424B0">
            <w:pPr>
              <w:widowControl/>
              <w:wordWrap/>
              <w:autoSpaceDE/>
              <w:autoSpaceDN/>
              <w:adjustRightInd/>
              <w:snapToGrid/>
              <w:rPr>
                <w:rFonts w:ascii="Arial" w:eastAsia="Times New Roman" w:hAnsi="Arial" w:cs="Arial"/>
                <w:snapToGrid/>
                <w:color w:val="auto"/>
                <w:spacing w:val="3"/>
                <w:kern w:val="0"/>
                <w:sz w:val="22"/>
                <w:szCs w:val="22"/>
                <w:lang w:val="es-MX" w:eastAsia="ja-JP" w:bidi="ar-SA"/>
              </w:rPr>
            </w:pPr>
            <w:r w:rsidRPr="00B424B0">
              <w:rPr>
                <w:rFonts w:ascii="Arial" w:eastAsia="Times New Roman" w:hAnsi="Arial" w:cs="Arial"/>
                <w:snapToGrid/>
                <w:color w:val="auto"/>
                <w:spacing w:val="3"/>
                <w:kern w:val="0"/>
                <w:sz w:val="22"/>
                <w:szCs w:val="22"/>
                <w:lang w:val="es-MX" w:eastAsia="ja-JP" w:bidi="ar-SA"/>
              </w:rPr>
              <w:t>Knox 2.8</w:t>
            </w:r>
          </w:p>
        </w:tc>
      </w:tr>
    </w:tbl>
    <w:p w14:paraId="74C3F293" w14:textId="77777777" w:rsidR="00596404" w:rsidRDefault="00596404" w:rsidP="00596404">
      <w:pPr>
        <w:shd w:val="clear" w:color="auto" w:fill="FFFFFF"/>
        <w:wordWrap/>
        <w:jc w:val="both"/>
        <w:rPr>
          <w:rFonts w:ascii="Arial" w:hAnsi="Arial" w:cs="Arial"/>
          <w:sz w:val="22"/>
          <w:szCs w:val="22"/>
          <w:lang w:val="en-US"/>
        </w:rPr>
      </w:pPr>
    </w:p>
    <w:p w14:paraId="0D653056" w14:textId="77777777" w:rsidR="00596404" w:rsidRDefault="00596404" w:rsidP="00596404">
      <w:pPr>
        <w:shd w:val="clear" w:color="auto" w:fill="FFFFFF"/>
        <w:wordWrap/>
        <w:jc w:val="both"/>
        <w:rPr>
          <w:rFonts w:ascii="Arial" w:hAnsi="Arial" w:cs="Arial"/>
          <w:i/>
          <w:sz w:val="20"/>
          <w:szCs w:val="22"/>
          <w:lang w:val="en-US"/>
        </w:rPr>
      </w:pPr>
    </w:p>
    <w:p w14:paraId="12A6DA03" w14:textId="1C3DE41F" w:rsidR="00596404" w:rsidRPr="00596404" w:rsidRDefault="00596404" w:rsidP="00596404">
      <w:pPr>
        <w:shd w:val="clear" w:color="auto" w:fill="FFFFFF"/>
        <w:wordWrap/>
        <w:jc w:val="both"/>
        <w:rPr>
          <w:rFonts w:ascii="Arial" w:hAnsi="Arial" w:cs="Arial"/>
          <w:i/>
          <w:sz w:val="20"/>
          <w:szCs w:val="22"/>
        </w:rPr>
      </w:pPr>
      <w:r w:rsidRPr="00596404">
        <w:rPr>
          <w:rFonts w:ascii="Arial" w:hAnsi="Arial" w:cs="Arial"/>
          <w:i/>
          <w:sz w:val="20"/>
          <w:szCs w:val="22"/>
        </w:rPr>
        <w:t>*Toda la información como características, funciones y especificaciones del producto que se proporcionan en este documento, incluyendo, entre otros, los beneficios, diseño, precio, componentes, rendimiento, disponibilidad y capacidades, están sujetos a cambio sin previo aviso.</w:t>
      </w:r>
    </w:p>
    <w:p w14:paraId="485A0B57" w14:textId="77777777" w:rsidR="00820534" w:rsidRDefault="00820534" w:rsidP="00820534">
      <w:pPr>
        <w:shd w:val="clear" w:color="auto" w:fill="FFFFFF"/>
        <w:wordWrap/>
        <w:jc w:val="both"/>
        <w:rPr>
          <w:rFonts w:ascii="Arial" w:hAnsi="Arial" w:cs="Arial"/>
          <w:sz w:val="22"/>
          <w:szCs w:val="22"/>
        </w:rPr>
      </w:pPr>
    </w:p>
    <w:p w14:paraId="037CAC35" w14:textId="5067FC26" w:rsidR="000D2F41" w:rsidRPr="00E433BF" w:rsidRDefault="000D2F41" w:rsidP="000D2F41">
      <w:pPr>
        <w:shd w:val="clear" w:color="auto" w:fill="FFFFFF"/>
        <w:wordWrap/>
        <w:jc w:val="both"/>
        <w:rPr>
          <w:rFonts w:ascii="Arial" w:hAnsi="Arial" w:cs="Arial"/>
          <w:b/>
          <w:spacing w:val="2"/>
          <w:sz w:val="20"/>
          <w:szCs w:val="20"/>
          <w:u w:val="single"/>
          <w:lang w:val="en-GB"/>
        </w:rPr>
      </w:pPr>
      <w:proofErr w:type="spellStart"/>
      <w:r w:rsidRPr="00E433BF">
        <w:rPr>
          <w:rFonts w:ascii="Arial" w:hAnsi="Arial" w:cs="Arial"/>
          <w:b/>
          <w:spacing w:val="2"/>
          <w:sz w:val="20"/>
          <w:szCs w:val="20"/>
          <w:u w:val="single"/>
          <w:lang w:val="en-GB"/>
        </w:rPr>
        <w:t>Sobre</w:t>
      </w:r>
      <w:proofErr w:type="spellEnd"/>
      <w:r w:rsidRPr="00E433BF">
        <w:rPr>
          <w:rFonts w:ascii="Arial" w:hAnsi="Arial" w:cs="Arial"/>
          <w:b/>
          <w:spacing w:val="2"/>
          <w:sz w:val="20"/>
          <w:szCs w:val="20"/>
          <w:u w:val="single"/>
          <w:lang w:val="en-GB"/>
        </w:rPr>
        <w:t xml:space="preserve"> Samsung Electronics Co., Ltd.</w:t>
      </w:r>
    </w:p>
    <w:p w14:paraId="60E72F87" w14:textId="77777777" w:rsidR="000D2F41" w:rsidRPr="00F81976" w:rsidRDefault="000D2F41" w:rsidP="000D2F41">
      <w:pPr>
        <w:shd w:val="clear" w:color="auto" w:fill="FFFFFF"/>
        <w:wordWrap/>
        <w:jc w:val="both"/>
        <w:rPr>
          <w:rFonts w:ascii="Arial" w:hAnsi="Arial" w:cs="Arial"/>
          <w:i/>
          <w:sz w:val="20"/>
          <w:szCs w:val="20"/>
        </w:rPr>
      </w:pPr>
      <w:r w:rsidRPr="00F81976">
        <w:rPr>
          <w:rFonts w:ascii="Arial" w:hAnsi="Arial" w:cs="Arial"/>
          <w:sz w:val="20"/>
          <w:szCs w:val="20"/>
        </w:rPr>
        <w:t xml:space="preserve">Samsung inspira al mundo y crea el futuro con ideas y tecnologías innovadoras. La empresa está reinventando el mundo de la TV, los smartphones, los </w:t>
      </w:r>
      <w:proofErr w:type="gramStart"/>
      <w:r w:rsidRPr="00F81976">
        <w:rPr>
          <w:rFonts w:ascii="Arial" w:hAnsi="Arial" w:cs="Arial"/>
          <w:sz w:val="20"/>
          <w:szCs w:val="20"/>
        </w:rPr>
        <w:t>wearables</w:t>
      </w:r>
      <w:proofErr w:type="gramEnd"/>
      <w:r w:rsidRPr="00F81976">
        <w:rPr>
          <w:rFonts w:ascii="Arial" w:hAnsi="Arial" w:cs="Arial"/>
          <w:sz w:val="20"/>
          <w:szCs w:val="20"/>
        </w:rPr>
        <w:t xml:space="preserve">, los </w:t>
      </w:r>
      <w:proofErr w:type="spellStart"/>
      <w:r w:rsidRPr="00F81976">
        <w:rPr>
          <w:rFonts w:ascii="Arial" w:hAnsi="Arial" w:cs="Arial"/>
          <w:sz w:val="20"/>
          <w:szCs w:val="20"/>
        </w:rPr>
        <w:t>tablets</w:t>
      </w:r>
      <w:proofErr w:type="spellEnd"/>
      <w:r w:rsidRPr="00F81976">
        <w:rPr>
          <w:rFonts w:ascii="Arial" w:hAnsi="Arial" w:cs="Arial"/>
          <w:sz w:val="20"/>
          <w:szCs w:val="20"/>
        </w:rPr>
        <w:t>, los electrodomésticos, los sistemas de conexión y memoria, el sistema LSI, y la fusión de semiconductores y soluciones LED. Para obtener las últimas novedades, visite la sala de prensa de Samsung.</w:t>
      </w:r>
      <w:r w:rsidRPr="00E433BF">
        <w:rPr>
          <w:rFonts w:ascii="Arial" w:hAnsi="Arial" w:cs="Arial"/>
          <w:spacing w:val="2"/>
          <w:sz w:val="20"/>
          <w:szCs w:val="20"/>
        </w:rPr>
        <w:t xml:space="preserve"> </w:t>
      </w:r>
      <w:hyperlink r:id="rId9" w:history="1">
        <w:r w:rsidRPr="00F81976">
          <w:rPr>
            <w:rStyle w:val="Hipervnculo"/>
            <w:rFonts w:ascii="Arial" w:hAnsi="Arial" w:cs="Arial"/>
            <w:spacing w:val="2"/>
            <w:sz w:val="20"/>
            <w:szCs w:val="20"/>
          </w:rPr>
          <w:t>https://news.samsung.com/mx/</w:t>
        </w:r>
      </w:hyperlink>
      <w:r w:rsidRPr="00E433BF">
        <w:rPr>
          <w:rFonts w:ascii="Arial" w:hAnsi="Arial" w:cs="Arial"/>
          <w:spacing w:val="2"/>
          <w:sz w:val="20"/>
          <w:szCs w:val="20"/>
        </w:rPr>
        <w:t xml:space="preserve"> </w:t>
      </w:r>
    </w:p>
    <w:p w14:paraId="344F0011" w14:textId="77777777" w:rsidR="00E35FB7" w:rsidRDefault="00E35FB7"/>
    <w:sectPr w:rsidR="00E35FB7" w:rsidSect="00CF54E6">
      <w:footerReference w:type="even" r:id="rId10"/>
      <w:pgSz w:w="11906" w:h="16838" w:code="9"/>
      <w:pgMar w:top="1418" w:right="1134" w:bottom="1418" w:left="1134" w:header="567" w:footer="567" w:gutter="0"/>
      <w:cols w:space="425"/>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AE0872" w14:textId="77777777" w:rsidR="00AA249A" w:rsidRDefault="00AA249A">
      <w:r>
        <w:separator/>
      </w:r>
    </w:p>
  </w:endnote>
  <w:endnote w:type="continuationSeparator" w:id="0">
    <w:p w14:paraId="5751E16B" w14:textId="77777777" w:rsidR="00AA249A" w:rsidRDefault="00AA2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HelveticaNeue-Thin">
    <w:altName w:val="Arial"/>
    <w:charset w:val="00"/>
    <w:family w:val="swiss"/>
    <w:pitch w:val="variable"/>
    <w:sig w:usb0="00000001" w:usb1="5000205B" w:usb2="00000002"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F9FFA" w14:textId="77777777" w:rsidR="00D420B7" w:rsidRDefault="00E433BF" w:rsidP="004E3EA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5893DEB" w14:textId="77777777" w:rsidR="00D420B7" w:rsidRDefault="00AA249A" w:rsidP="00A40757">
    <w:pPr>
      <w:pStyle w:val="Piedepgina"/>
      <w:rPr>
        <w:rStyle w:val="Nmerodepgina"/>
      </w:rPr>
    </w:pPr>
  </w:p>
  <w:p w14:paraId="5D194333" w14:textId="77777777" w:rsidR="00D420B7" w:rsidRDefault="00AA249A" w:rsidP="00A40757">
    <w:pPr>
      <w:pStyle w:val="Piedepgina"/>
      <w:rPr>
        <w:rStyle w:val="Nmerodepgina"/>
      </w:rPr>
    </w:pPr>
  </w:p>
  <w:p w14:paraId="2D33EBC5" w14:textId="77777777" w:rsidR="00D420B7" w:rsidRDefault="00AA249A" w:rsidP="00A407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2A56D5" w14:textId="77777777" w:rsidR="00AA249A" w:rsidRDefault="00AA249A">
      <w:r>
        <w:separator/>
      </w:r>
    </w:p>
  </w:footnote>
  <w:footnote w:type="continuationSeparator" w:id="0">
    <w:p w14:paraId="57244F15" w14:textId="77777777" w:rsidR="00AA249A" w:rsidRDefault="00AA24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F41"/>
    <w:rsid w:val="00036B9A"/>
    <w:rsid w:val="000A2B8D"/>
    <w:rsid w:val="000D2F41"/>
    <w:rsid w:val="00222CF0"/>
    <w:rsid w:val="00283C18"/>
    <w:rsid w:val="004208FC"/>
    <w:rsid w:val="00485B86"/>
    <w:rsid w:val="004A4E16"/>
    <w:rsid w:val="00554BB6"/>
    <w:rsid w:val="00596404"/>
    <w:rsid w:val="00667AF5"/>
    <w:rsid w:val="007C5952"/>
    <w:rsid w:val="00812D70"/>
    <w:rsid w:val="00820534"/>
    <w:rsid w:val="008B4404"/>
    <w:rsid w:val="009020BE"/>
    <w:rsid w:val="00A7792A"/>
    <w:rsid w:val="00AA249A"/>
    <w:rsid w:val="00AB1215"/>
    <w:rsid w:val="00AD5CC8"/>
    <w:rsid w:val="00B424B0"/>
    <w:rsid w:val="00D306AA"/>
    <w:rsid w:val="00E35FB7"/>
    <w:rsid w:val="00E433BF"/>
    <w:rsid w:val="00F131CE"/>
    <w:rsid w:val="00F227D9"/>
    <w:rsid w:val="00F81976"/>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3F853"/>
  <w15:chartTrackingRefBased/>
  <w15:docId w15:val="{BEE34354-E986-4A21-BDD9-A00536C18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2F41"/>
    <w:pPr>
      <w:widowControl w:val="0"/>
      <w:wordWrap w:val="0"/>
      <w:autoSpaceDE w:val="0"/>
      <w:autoSpaceDN w:val="0"/>
      <w:adjustRightInd w:val="0"/>
      <w:snapToGrid w:val="0"/>
      <w:spacing w:after="0" w:line="240" w:lineRule="auto"/>
    </w:pPr>
    <w:rPr>
      <w:rFonts w:ascii="BatangChe" w:eastAsia="BatangChe" w:hAnsi="BatangChe"/>
      <w:snapToGrid w:val="0"/>
      <w:color w:val="000000" w:themeColor="text1"/>
      <w:kern w:val="2"/>
      <w:sz w:val="32"/>
      <w:szCs w:val="32"/>
      <w:lang w:val="es-ES" w:eastAsia="es-ES" w:bidi="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0D2F41"/>
    <w:pPr>
      <w:tabs>
        <w:tab w:val="center" w:pos="4513"/>
        <w:tab w:val="right" w:pos="9026"/>
      </w:tabs>
      <w:jc w:val="center"/>
    </w:pPr>
    <w:rPr>
      <w:sz w:val="26"/>
    </w:rPr>
  </w:style>
  <w:style w:type="character" w:customStyle="1" w:styleId="PiedepginaCar">
    <w:name w:val="Pie de página Car"/>
    <w:basedOn w:val="Fuentedeprrafopredeter"/>
    <w:link w:val="Piedepgina"/>
    <w:uiPriority w:val="99"/>
    <w:rsid w:val="000D2F41"/>
    <w:rPr>
      <w:rFonts w:ascii="BatangChe" w:eastAsia="BatangChe" w:hAnsi="BatangChe"/>
      <w:snapToGrid w:val="0"/>
      <w:color w:val="000000" w:themeColor="text1"/>
      <w:kern w:val="2"/>
      <w:sz w:val="26"/>
      <w:szCs w:val="32"/>
      <w:lang w:val="es-ES" w:eastAsia="es-ES" w:bidi="es-ES"/>
    </w:rPr>
  </w:style>
  <w:style w:type="character" w:styleId="Nmerodepgina">
    <w:name w:val="page number"/>
    <w:basedOn w:val="Fuentedeprrafopredeter"/>
    <w:uiPriority w:val="99"/>
    <w:unhideWhenUsed/>
    <w:rsid w:val="000D2F41"/>
    <w:rPr>
      <w:rFonts w:ascii="BatangChe" w:eastAsia="BatangChe"/>
      <w:sz w:val="26"/>
    </w:rPr>
  </w:style>
  <w:style w:type="character" w:styleId="Refdecomentario">
    <w:name w:val="annotation reference"/>
    <w:basedOn w:val="Fuentedeprrafopredeter"/>
    <w:uiPriority w:val="99"/>
    <w:semiHidden/>
    <w:unhideWhenUsed/>
    <w:rsid w:val="000D2F41"/>
    <w:rPr>
      <w:sz w:val="18"/>
      <w:szCs w:val="18"/>
    </w:rPr>
  </w:style>
  <w:style w:type="paragraph" w:styleId="Textocomentario">
    <w:name w:val="annotation text"/>
    <w:basedOn w:val="Normal"/>
    <w:link w:val="TextocomentarioCar"/>
    <w:uiPriority w:val="99"/>
    <w:semiHidden/>
    <w:unhideWhenUsed/>
    <w:rsid w:val="000D2F41"/>
  </w:style>
  <w:style w:type="character" w:customStyle="1" w:styleId="TextocomentarioCar">
    <w:name w:val="Texto comentario Car"/>
    <w:basedOn w:val="Fuentedeprrafopredeter"/>
    <w:link w:val="Textocomentario"/>
    <w:uiPriority w:val="99"/>
    <w:semiHidden/>
    <w:rsid w:val="000D2F41"/>
    <w:rPr>
      <w:rFonts w:ascii="BatangChe" w:eastAsia="BatangChe" w:hAnsi="BatangChe"/>
      <w:snapToGrid w:val="0"/>
      <w:color w:val="000000" w:themeColor="text1"/>
      <w:kern w:val="2"/>
      <w:sz w:val="32"/>
      <w:szCs w:val="32"/>
      <w:lang w:val="es-ES" w:eastAsia="es-ES" w:bidi="es-ES"/>
    </w:rPr>
  </w:style>
  <w:style w:type="character" w:styleId="Hipervnculo">
    <w:name w:val="Hyperlink"/>
    <w:basedOn w:val="Fuentedeprrafopredeter"/>
    <w:uiPriority w:val="99"/>
    <w:unhideWhenUsed/>
    <w:rsid w:val="000D2F41"/>
    <w:rPr>
      <w:color w:val="0563C1" w:themeColor="hyperlink"/>
      <w:u w:val="single"/>
    </w:rPr>
  </w:style>
  <w:style w:type="paragraph" w:styleId="Textodeglobo">
    <w:name w:val="Balloon Text"/>
    <w:basedOn w:val="Normal"/>
    <w:link w:val="TextodegloboCar"/>
    <w:uiPriority w:val="99"/>
    <w:semiHidden/>
    <w:unhideWhenUsed/>
    <w:rsid w:val="000D2F4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D2F41"/>
    <w:rPr>
      <w:rFonts w:ascii="Segoe UI" w:eastAsia="BatangChe" w:hAnsi="Segoe UI" w:cs="Segoe UI"/>
      <w:snapToGrid w:val="0"/>
      <w:color w:val="000000" w:themeColor="text1"/>
      <w:kern w:val="2"/>
      <w:sz w:val="18"/>
      <w:szCs w:val="18"/>
      <w:lang w:val="es-ES" w:eastAsia="es-ES" w:bidi="es-ES"/>
    </w:rPr>
  </w:style>
  <w:style w:type="paragraph" w:styleId="Asuntodelcomentario">
    <w:name w:val="annotation subject"/>
    <w:basedOn w:val="Textocomentario"/>
    <w:next w:val="Textocomentario"/>
    <w:link w:val="AsuntodelcomentarioCar"/>
    <w:uiPriority w:val="99"/>
    <w:semiHidden/>
    <w:unhideWhenUsed/>
    <w:rsid w:val="00036B9A"/>
    <w:rPr>
      <w:b/>
      <w:bCs/>
      <w:sz w:val="20"/>
      <w:szCs w:val="20"/>
    </w:rPr>
  </w:style>
  <w:style w:type="character" w:customStyle="1" w:styleId="AsuntodelcomentarioCar">
    <w:name w:val="Asunto del comentario Car"/>
    <w:basedOn w:val="TextocomentarioCar"/>
    <w:link w:val="Asuntodelcomentario"/>
    <w:uiPriority w:val="99"/>
    <w:semiHidden/>
    <w:rsid w:val="00036B9A"/>
    <w:rPr>
      <w:rFonts w:ascii="BatangChe" w:eastAsia="BatangChe" w:hAnsi="BatangChe"/>
      <w:b/>
      <w:bCs/>
      <w:snapToGrid w:val="0"/>
      <w:color w:val="000000" w:themeColor="text1"/>
      <w:kern w:val="2"/>
      <w:sz w:val="20"/>
      <w:szCs w:val="20"/>
      <w:lang w:val="es-ES" w:eastAsia="es-ES" w:bidi="es-ES"/>
    </w:rPr>
  </w:style>
  <w:style w:type="character" w:styleId="Mencinsinresolver">
    <w:name w:val="Unresolved Mention"/>
    <w:basedOn w:val="Fuentedeprrafopredeter"/>
    <w:uiPriority w:val="99"/>
    <w:semiHidden/>
    <w:unhideWhenUsed/>
    <w:rsid w:val="00AD5CC8"/>
    <w:rPr>
      <w:color w:val="808080"/>
      <w:shd w:val="clear" w:color="auto" w:fill="E6E6E6"/>
    </w:rPr>
  </w:style>
  <w:style w:type="table" w:styleId="Tablaconcuadrcula">
    <w:name w:val="Table Grid"/>
    <w:basedOn w:val="Tablanormal"/>
    <w:uiPriority w:val="39"/>
    <w:rsid w:val="00596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5964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3190492">
      <w:bodyDiv w:val="1"/>
      <w:marLeft w:val="0"/>
      <w:marRight w:val="0"/>
      <w:marTop w:val="0"/>
      <w:marBottom w:val="0"/>
      <w:divBdr>
        <w:top w:val="none" w:sz="0" w:space="0" w:color="auto"/>
        <w:left w:val="none" w:sz="0" w:space="0" w:color="auto"/>
        <w:bottom w:val="none" w:sz="0" w:space="0" w:color="auto"/>
        <w:right w:val="none" w:sz="0" w:space="0" w:color="auto"/>
      </w:divBdr>
    </w:div>
    <w:div w:id="533157869">
      <w:bodyDiv w:val="1"/>
      <w:marLeft w:val="0"/>
      <w:marRight w:val="0"/>
      <w:marTop w:val="0"/>
      <w:marBottom w:val="0"/>
      <w:divBdr>
        <w:top w:val="none" w:sz="0" w:space="0" w:color="auto"/>
        <w:left w:val="none" w:sz="0" w:space="0" w:color="auto"/>
        <w:bottom w:val="none" w:sz="0" w:space="0" w:color="auto"/>
        <w:right w:val="none" w:sz="0" w:space="0" w:color="auto"/>
      </w:divBdr>
    </w:div>
    <w:div w:id="786123662">
      <w:bodyDiv w:val="1"/>
      <w:marLeft w:val="0"/>
      <w:marRight w:val="0"/>
      <w:marTop w:val="0"/>
      <w:marBottom w:val="0"/>
      <w:divBdr>
        <w:top w:val="none" w:sz="0" w:space="0" w:color="auto"/>
        <w:left w:val="none" w:sz="0" w:space="0" w:color="auto"/>
        <w:bottom w:val="none" w:sz="0" w:space="0" w:color="auto"/>
        <w:right w:val="none" w:sz="0" w:space="0" w:color="auto"/>
      </w:divBdr>
    </w:div>
    <w:div w:id="792023345">
      <w:bodyDiv w:val="1"/>
      <w:marLeft w:val="0"/>
      <w:marRight w:val="0"/>
      <w:marTop w:val="0"/>
      <w:marBottom w:val="0"/>
      <w:divBdr>
        <w:top w:val="none" w:sz="0" w:space="0" w:color="auto"/>
        <w:left w:val="none" w:sz="0" w:space="0" w:color="auto"/>
        <w:bottom w:val="none" w:sz="0" w:space="0" w:color="auto"/>
        <w:right w:val="none" w:sz="0" w:space="0" w:color="auto"/>
      </w:divBdr>
    </w:div>
    <w:div w:id="1041512710">
      <w:bodyDiv w:val="1"/>
      <w:marLeft w:val="0"/>
      <w:marRight w:val="0"/>
      <w:marTop w:val="0"/>
      <w:marBottom w:val="0"/>
      <w:divBdr>
        <w:top w:val="none" w:sz="0" w:space="0" w:color="auto"/>
        <w:left w:val="none" w:sz="0" w:space="0" w:color="auto"/>
        <w:bottom w:val="none" w:sz="0" w:space="0" w:color="auto"/>
        <w:right w:val="none" w:sz="0" w:space="0" w:color="auto"/>
      </w:divBdr>
    </w:div>
    <w:div w:id="1062481107">
      <w:bodyDiv w:val="1"/>
      <w:marLeft w:val="0"/>
      <w:marRight w:val="0"/>
      <w:marTop w:val="0"/>
      <w:marBottom w:val="0"/>
      <w:divBdr>
        <w:top w:val="none" w:sz="0" w:space="0" w:color="auto"/>
        <w:left w:val="none" w:sz="0" w:space="0" w:color="auto"/>
        <w:bottom w:val="none" w:sz="0" w:space="0" w:color="auto"/>
        <w:right w:val="none" w:sz="0" w:space="0" w:color="auto"/>
      </w:divBdr>
    </w:div>
    <w:div w:id="1282302091">
      <w:bodyDiv w:val="1"/>
      <w:marLeft w:val="0"/>
      <w:marRight w:val="0"/>
      <w:marTop w:val="0"/>
      <w:marBottom w:val="0"/>
      <w:divBdr>
        <w:top w:val="none" w:sz="0" w:space="0" w:color="auto"/>
        <w:left w:val="none" w:sz="0" w:space="0" w:color="auto"/>
        <w:bottom w:val="none" w:sz="0" w:space="0" w:color="auto"/>
        <w:right w:val="none" w:sz="0" w:space="0" w:color="auto"/>
      </w:divBdr>
    </w:div>
    <w:div w:id="1422411104">
      <w:bodyDiv w:val="1"/>
      <w:marLeft w:val="0"/>
      <w:marRight w:val="0"/>
      <w:marTop w:val="0"/>
      <w:marBottom w:val="0"/>
      <w:divBdr>
        <w:top w:val="none" w:sz="0" w:space="0" w:color="auto"/>
        <w:left w:val="none" w:sz="0" w:space="0" w:color="auto"/>
        <w:bottom w:val="none" w:sz="0" w:space="0" w:color="auto"/>
        <w:right w:val="none" w:sz="0" w:space="0" w:color="auto"/>
      </w:divBdr>
    </w:div>
    <w:div w:id="1969428166">
      <w:bodyDiv w:val="1"/>
      <w:marLeft w:val="0"/>
      <w:marRight w:val="0"/>
      <w:marTop w:val="0"/>
      <w:marBottom w:val="0"/>
      <w:divBdr>
        <w:top w:val="none" w:sz="0" w:space="0" w:color="auto"/>
        <w:left w:val="none" w:sz="0" w:space="0" w:color="auto"/>
        <w:bottom w:val="none" w:sz="0" w:space="0" w:color="auto"/>
        <w:right w:val="none" w:sz="0" w:space="0" w:color="auto"/>
      </w:divBdr>
    </w:div>
    <w:div w:id="2020306311">
      <w:bodyDiv w:val="1"/>
      <w:marLeft w:val="0"/>
      <w:marRight w:val="0"/>
      <w:marTop w:val="0"/>
      <w:marBottom w:val="0"/>
      <w:divBdr>
        <w:top w:val="none" w:sz="0" w:space="0" w:color="auto"/>
        <w:left w:val="none" w:sz="0" w:space="0" w:color="auto"/>
        <w:bottom w:val="none" w:sz="0" w:space="0" w:color="auto"/>
        <w:right w:val="none" w:sz="0" w:space="0" w:color="auto"/>
      </w:divBdr>
    </w:div>
    <w:div w:id="2046103987">
      <w:bodyDiv w:val="1"/>
      <w:marLeft w:val="0"/>
      <w:marRight w:val="0"/>
      <w:marTop w:val="0"/>
      <w:marBottom w:val="0"/>
      <w:divBdr>
        <w:top w:val="none" w:sz="0" w:space="0" w:color="auto"/>
        <w:left w:val="none" w:sz="0" w:space="0" w:color="auto"/>
        <w:bottom w:val="none" w:sz="0" w:space="0" w:color="auto"/>
        <w:right w:val="none" w:sz="0" w:space="0" w:color="auto"/>
      </w:divBdr>
    </w:div>
    <w:div w:id="2086415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mailto:fer.gonzalez@samsung.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news.samsung.com/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890</Words>
  <Characters>4898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Angulo</dc:creator>
  <cp:keywords/>
  <dc:description/>
  <cp:lastModifiedBy>Mariana Vazquez</cp:lastModifiedBy>
  <cp:revision>2</cp:revision>
  <dcterms:created xsi:type="dcterms:W3CDTF">2018-12-18T18:15:00Z</dcterms:created>
  <dcterms:modified xsi:type="dcterms:W3CDTF">2018-12-18T18:15:00Z</dcterms:modified>
</cp:coreProperties>
</file>