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62AEE" w14:textId="77777777" w:rsidR="00E2435B" w:rsidRPr="003949CC" w:rsidRDefault="00E2435B" w:rsidP="00E2435B">
      <w:pPr>
        <w:adjustRightInd w:val="0"/>
        <w:snapToGrid w:val="0"/>
        <w:jc w:val="right"/>
        <w:rPr>
          <w:rFonts w:ascii="Arial" w:eastAsia="MS Mincho" w:hAnsi="Arial" w:cs="Arial"/>
          <w:b/>
          <w:sz w:val="16"/>
          <w:szCs w:val="16"/>
          <w:lang w:eastAsia="es-ES" w:bidi="es-ES"/>
        </w:rPr>
      </w:pPr>
      <w:bookmarkStart w:id="0" w:name="_GoBack"/>
      <w:bookmarkEnd w:id="0"/>
      <w:r w:rsidRPr="003949CC">
        <w:rPr>
          <w:rFonts w:ascii="Arial" w:eastAsia="MS Mincho" w:hAnsi="Arial" w:cs="Arial"/>
          <w:noProof/>
          <w:sz w:val="16"/>
          <w:szCs w:val="16"/>
          <w:lang w:val="en-US"/>
        </w:rPr>
        <w:drawing>
          <wp:anchor distT="0" distB="0" distL="114300" distR="114300" simplePos="0" relativeHeight="251659264" behindDoc="1" locked="0" layoutInCell="1" allowOverlap="1" wp14:anchorId="66F99F5B" wp14:editId="11635628">
            <wp:simplePos x="0" y="0"/>
            <wp:positionH relativeFrom="margin">
              <wp:align>left</wp:align>
            </wp:positionH>
            <wp:positionV relativeFrom="paragraph">
              <wp:posOffset>6839</wp:posOffset>
            </wp:positionV>
            <wp:extent cx="1658620" cy="254635"/>
            <wp:effectExtent l="0" t="0" r="0" b="0"/>
            <wp:wrapTight wrapText="bothSides">
              <wp:wrapPolygon edited="0">
                <wp:start x="0" y="0"/>
                <wp:lineTo x="0" y="19392"/>
                <wp:lineTo x="21335" y="19392"/>
                <wp:lineTo x="21335" y="0"/>
                <wp:lineTo x="0" y="0"/>
              </wp:wrapPolygon>
            </wp:wrapTight>
            <wp:docPr id="2" name="Imagen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3949CC">
        <w:rPr>
          <w:rFonts w:ascii="Arial" w:eastAsia="MS Mincho" w:hAnsi="Arial" w:cs="Arial"/>
          <w:b/>
          <w:sz w:val="16"/>
          <w:szCs w:val="16"/>
          <w:lang w:eastAsia="es-ES" w:bidi="es-ES"/>
        </w:rPr>
        <w:t>CONTACTO:</w:t>
      </w:r>
    </w:p>
    <w:p w14:paraId="4E5997D8" w14:textId="77777777"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b/>
          <w:sz w:val="16"/>
          <w:szCs w:val="16"/>
          <w:lang w:eastAsia="es-ES" w:bidi="es-ES"/>
        </w:rPr>
        <w:t>Diana Ramírez</w:t>
      </w:r>
    </w:p>
    <w:p w14:paraId="5E2319D3" w14:textId="77777777"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sz w:val="16"/>
          <w:szCs w:val="16"/>
          <w:lang w:eastAsia="es-ES" w:bidi="es-ES"/>
        </w:rPr>
        <w:t xml:space="preserve">Samsung </w:t>
      </w:r>
      <w:proofErr w:type="spellStart"/>
      <w:r w:rsidRPr="003949CC">
        <w:rPr>
          <w:rFonts w:ascii="Arial" w:eastAsia="MS Mincho" w:hAnsi="Arial" w:cs="Arial"/>
          <w:sz w:val="16"/>
          <w:szCs w:val="16"/>
          <w:lang w:eastAsia="es-ES" w:bidi="es-ES"/>
        </w:rPr>
        <w:t>Electronics</w:t>
      </w:r>
      <w:proofErr w:type="spellEnd"/>
      <w:r w:rsidRPr="003949CC">
        <w:rPr>
          <w:rFonts w:ascii="Arial" w:eastAsia="MS Mincho" w:hAnsi="Arial" w:cs="Arial"/>
          <w:sz w:val="16"/>
          <w:szCs w:val="16"/>
          <w:lang w:eastAsia="es-ES" w:bidi="es-ES"/>
        </w:rPr>
        <w:t xml:space="preserve"> México</w:t>
      </w:r>
    </w:p>
    <w:p w14:paraId="03A2A420" w14:textId="77777777"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ab/>
      </w:r>
      <w:r w:rsidRPr="003949CC">
        <w:rPr>
          <w:rFonts w:ascii="Arial" w:eastAsia="MS Mincho" w:hAnsi="Arial" w:cs="Arial"/>
          <w:sz w:val="16"/>
          <w:szCs w:val="16"/>
          <w:lang w:eastAsia="es-ES" w:bidi="es-ES"/>
        </w:rPr>
        <w:tab/>
        <w:t xml:space="preserve">Tel. 5747 5100 ext. 5074 </w:t>
      </w:r>
    </w:p>
    <w:p w14:paraId="117F0564" w14:textId="77777777" w:rsidR="00E2435B" w:rsidRPr="003949CC" w:rsidRDefault="0077601B" w:rsidP="00E2435B">
      <w:pPr>
        <w:adjustRightInd w:val="0"/>
        <w:snapToGrid w:val="0"/>
        <w:jc w:val="right"/>
        <w:rPr>
          <w:rFonts w:ascii="Arial" w:eastAsia="MS Mincho" w:hAnsi="Arial" w:cs="Arial"/>
          <w:sz w:val="16"/>
          <w:szCs w:val="16"/>
          <w:lang w:val="de-DE" w:eastAsia="es-ES" w:bidi="es-ES"/>
        </w:rPr>
      </w:pPr>
      <w:hyperlink r:id="rId8" w:history="1">
        <w:r w:rsidR="00E2435B" w:rsidRPr="003949CC">
          <w:rPr>
            <w:rStyle w:val="Hipervnculo"/>
            <w:rFonts w:ascii="Arial" w:eastAsia="MS Mincho" w:hAnsi="Arial" w:cs="Arial"/>
            <w:sz w:val="16"/>
            <w:szCs w:val="16"/>
            <w:lang w:val="de-DE" w:eastAsia="es-ES" w:bidi="es-ES"/>
          </w:rPr>
          <w:t>diana.rm@samsung.com</w:t>
        </w:r>
      </w:hyperlink>
    </w:p>
    <w:p w14:paraId="50FE95C8" w14:textId="77777777" w:rsidR="00E2435B" w:rsidRPr="003949CC" w:rsidRDefault="00E2435B" w:rsidP="00E2435B">
      <w:pPr>
        <w:adjustRightInd w:val="0"/>
        <w:snapToGrid w:val="0"/>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ab/>
      </w:r>
      <w:r w:rsidRPr="003949CC">
        <w:rPr>
          <w:rFonts w:ascii="Arial" w:eastAsia="MS Mincho" w:hAnsi="Arial" w:cs="Arial"/>
          <w:b/>
          <w:sz w:val="16"/>
          <w:szCs w:val="16"/>
          <w:lang w:val="de-DE" w:eastAsia="es-ES" w:bidi="es-ES"/>
        </w:rPr>
        <w:tab/>
      </w:r>
    </w:p>
    <w:p w14:paraId="51C50C4C" w14:textId="77777777" w:rsidR="00E2435B" w:rsidRPr="003949CC" w:rsidRDefault="00E2435B" w:rsidP="00E2435B">
      <w:pPr>
        <w:adjustRightInd w:val="0"/>
        <w:snapToGrid w:val="0"/>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Christian Gómez</w:t>
      </w:r>
    </w:p>
    <w:p w14:paraId="0F759601" w14:textId="77777777"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JeffreyGroup México</w:t>
      </w:r>
    </w:p>
    <w:p w14:paraId="2D086866" w14:textId="77777777"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Tel. 5281-1121 ext. 105</w:t>
      </w:r>
    </w:p>
    <w:p w14:paraId="3699E832" w14:textId="77777777" w:rsidR="008E4FAE" w:rsidRDefault="0077601B" w:rsidP="00E2435B">
      <w:pPr>
        <w:tabs>
          <w:tab w:val="left" w:pos="0"/>
        </w:tabs>
        <w:wordWrap/>
        <w:jc w:val="right"/>
        <w:rPr>
          <w:rFonts w:ascii="Arial" w:eastAsia="MS Mincho" w:hAnsi="Arial" w:cs="Arial"/>
          <w:sz w:val="16"/>
          <w:szCs w:val="16"/>
          <w:lang w:eastAsia="es-ES" w:bidi="es-ES"/>
        </w:rPr>
      </w:pPr>
      <w:hyperlink r:id="rId9" w:history="1">
        <w:r w:rsidR="00E2435B" w:rsidRPr="008B2B70">
          <w:rPr>
            <w:rStyle w:val="Hipervnculo"/>
            <w:rFonts w:ascii="Arial" w:eastAsia="MS Mincho" w:hAnsi="Arial" w:cs="Arial"/>
            <w:sz w:val="16"/>
            <w:szCs w:val="16"/>
            <w:lang w:eastAsia="es-ES" w:bidi="es-ES"/>
          </w:rPr>
          <w:t>cgomez@jeffreygroup.com</w:t>
        </w:r>
      </w:hyperlink>
    </w:p>
    <w:p w14:paraId="496DA985" w14:textId="77777777" w:rsidR="00E2435B" w:rsidRPr="00DF4071" w:rsidRDefault="00E2435B" w:rsidP="00E2435B">
      <w:pPr>
        <w:tabs>
          <w:tab w:val="left" w:pos="0"/>
        </w:tabs>
        <w:wordWrap/>
        <w:jc w:val="right"/>
        <w:rPr>
          <w:rFonts w:ascii="Arial" w:eastAsia="Malgun Gothic" w:hAnsi="Arial" w:cs="Arial"/>
          <w:sz w:val="40"/>
          <w:szCs w:val="40"/>
        </w:rPr>
      </w:pPr>
    </w:p>
    <w:p w14:paraId="5BCFFA6E" w14:textId="4D226737" w:rsidR="008D6A99" w:rsidRPr="00786456" w:rsidRDefault="008D6A99" w:rsidP="008D6A99">
      <w:pPr>
        <w:jc w:val="center"/>
        <w:rPr>
          <w:rFonts w:ascii="Arial" w:hAnsi="Arial" w:cs="Arial"/>
          <w:b/>
          <w:sz w:val="28"/>
          <w:szCs w:val="28"/>
        </w:rPr>
      </w:pPr>
      <w:r w:rsidRPr="00786456">
        <w:rPr>
          <w:rFonts w:ascii="Arial" w:hAnsi="Arial" w:cs="Arial"/>
          <w:b/>
          <w:sz w:val="28"/>
          <w:szCs w:val="28"/>
        </w:rPr>
        <w:t xml:space="preserve">[Entrevista] </w:t>
      </w:r>
      <w:proofErr w:type="spellStart"/>
      <w:r w:rsidRPr="00786456">
        <w:rPr>
          <w:rFonts w:ascii="Arial" w:hAnsi="Arial" w:cs="Arial"/>
          <w:b/>
          <w:sz w:val="28"/>
          <w:szCs w:val="28"/>
        </w:rPr>
        <w:t>The</w:t>
      </w:r>
      <w:proofErr w:type="spellEnd"/>
      <w:r w:rsidRPr="00786456">
        <w:rPr>
          <w:rFonts w:ascii="Arial" w:hAnsi="Arial" w:cs="Arial"/>
          <w:b/>
          <w:sz w:val="28"/>
          <w:szCs w:val="28"/>
        </w:rPr>
        <w:t xml:space="preserve"> Wall 2019: Transformando la pared de </w:t>
      </w:r>
      <w:r>
        <w:rPr>
          <w:rFonts w:ascii="Arial" w:hAnsi="Arial" w:cs="Arial"/>
          <w:b/>
          <w:sz w:val="28"/>
          <w:szCs w:val="28"/>
        </w:rPr>
        <w:t>la</w:t>
      </w:r>
      <w:r w:rsidRPr="00786456">
        <w:rPr>
          <w:rFonts w:ascii="Arial" w:hAnsi="Arial" w:cs="Arial"/>
          <w:b/>
          <w:sz w:val="28"/>
          <w:szCs w:val="28"/>
        </w:rPr>
        <w:t xml:space="preserve"> sala en un cine</w:t>
      </w:r>
    </w:p>
    <w:p w14:paraId="06B572C7" w14:textId="77777777" w:rsidR="00AA1A93" w:rsidRPr="00DF4071" w:rsidRDefault="00AA1A93" w:rsidP="00AA1A93">
      <w:pPr>
        <w:wordWrap/>
        <w:jc w:val="right"/>
        <w:rPr>
          <w:rFonts w:ascii="Arial" w:eastAsia="Malgun Gothic" w:hAnsi="Arial" w:cs="Times New Roman"/>
          <w:b/>
          <w:sz w:val="10"/>
          <w:szCs w:val="10"/>
        </w:rPr>
      </w:pPr>
    </w:p>
    <w:p w14:paraId="109F2E61" w14:textId="77777777" w:rsidR="009366C2" w:rsidRPr="00DF4071" w:rsidRDefault="009366C2" w:rsidP="004A1574">
      <w:pPr>
        <w:tabs>
          <w:tab w:val="left" w:pos="0"/>
        </w:tabs>
        <w:wordWrap/>
        <w:jc w:val="center"/>
        <w:rPr>
          <w:rFonts w:ascii="Arial" w:eastAsia="Malgun Gothic" w:hAnsi="Arial" w:cs="Arial"/>
          <w:b/>
        </w:rPr>
      </w:pPr>
    </w:p>
    <w:p w14:paraId="61A39DB9" w14:textId="54A5A1FB" w:rsidR="008D6A99" w:rsidRDefault="004A1574" w:rsidP="008D6A99">
      <w:pPr>
        <w:tabs>
          <w:tab w:val="left" w:pos="0"/>
        </w:tabs>
        <w:rPr>
          <w:rFonts w:ascii="Arial" w:hAnsi="Arial"/>
        </w:rPr>
      </w:pPr>
      <w:bookmarkStart w:id="1" w:name="_Hlk531272267"/>
      <w:r w:rsidRPr="004A1574">
        <w:rPr>
          <w:rFonts w:ascii="Arial" w:hAnsi="Arial"/>
          <w:b/>
        </w:rPr>
        <w:t xml:space="preserve">SEUL, Corea - </w:t>
      </w:r>
      <w:r w:rsidR="00597DAC">
        <w:rPr>
          <w:rFonts w:ascii="Arial" w:hAnsi="Arial"/>
          <w:b/>
        </w:rPr>
        <w:t>0</w:t>
      </w:r>
      <w:r w:rsidR="006E36CB">
        <w:rPr>
          <w:rFonts w:ascii="Arial" w:hAnsi="Arial"/>
          <w:b/>
        </w:rPr>
        <w:t>8</w:t>
      </w:r>
      <w:r w:rsidRPr="004A1574">
        <w:rPr>
          <w:rFonts w:ascii="Arial" w:hAnsi="Arial"/>
          <w:b/>
        </w:rPr>
        <w:t xml:space="preserve"> de enero de 201</w:t>
      </w:r>
      <w:r w:rsidR="0084371B">
        <w:rPr>
          <w:rFonts w:ascii="Arial" w:hAnsi="Arial"/>
          <w:b/>
        </w:rPr>
        <w:t>9</w:t>
      </w:r>
      <w:r w:rsidRPr="004A1574">
        <w:rPr>
          <w:rFonts w:ascii="Arial" w:hAnsi="Arial"/>
          <w:b/>
        </w:rPr>
        <w:t xml:space="preserve"> - </w:t>
      </w:r>
      <w:proofErr w:type="spellStart"/>
      <w:r w:rsidR="008D6A99" w:rsidRPr="008D6A99">
        <w:rPr>
          <w:rFonts w:ascii="Arial" w:hAnsi="Arial"/>
        </w:rPr>
        <w:t>The</w:t>
      </w:r>
      <w:proofErr w:type="spellEnd"/>
      <w:r w:rsidR="008D6A99" w:rsidRPr="008D6A99">
        <w:rPr>
          <w:rFonts w:ascii="Arial" w:hAnsi="Arial"/>
        </w:rPr>
        <w:t xml:space="preserve"> Wall 2019 representa una nueva era en la innovación de televisores, </w:t>
      </w:r>
      <w:r w:rsidR="004007FA">
        <w:rPr>
          <w:rFonts w:ascii="Arial" w:hAnsi="Arial"/>
        </w:rPr>
        <w:t>gracias a su</w:t>
      </w:r>
      <w:r w:rsidR="008D6A99" w:rsidRPr="008D6A99">
        <w:rPr>
          <w:rFonts w:ascii="Arial" w:hAnsi="Arial"/>
        </w:rPr>
        <w:t xml:space="preserve"> pantalla modular </w:t>
      </w:r>
      <w:proofErr w:type="spellStart"/>
      <w:r w:rsidR="008D6A99" w:rsidRPr="008D6A99">
        <w:rPr>
          <w:rFonts w:ascii="Arial" w:hAnsi="Arial"/>
        </w:rPr>
        <w:t>MicroLed</w:t>
      </w:r>
      <w:proofErr w:type="spellEnd"/>
      <w:r w:rsidR="008D6A99" w:rsidRPr="008D6A99">
        <w:rPr>
          <w:rFonts w:ascii="Arial" w:hAnsi="Arial"/>
        </w:rPr>
        <w:t xml:space="preserve"> de 219 pulgadas que se adapta a cada espacio y estilo de vida de los </w:t>
      </w:r>
      <w:r w:rsidR="00CE0413">
        <w:rPr>
          <w:rFonts w:ascii="Arial" w:hAnsi="Arial"/>
        </w:rPr>
        <w:t>usuarios</w:t>
      </w:r>
      <w:r w:rsidR="008D6A99" w:rsidRPr="008D6A99">
        <w:rPr>
          <w:rFonts w:ascii="Arial" w:hAnsi="Arial"/>
        </w:rPr>
        <w:t xml:space="preserve">. Detrás del desarrollo de esta impresionante TV se encuentran más de 100 </w:t>
      </w:r>
      <w:r w:rsidR="00CE0413">
        <w:rPr>
          <w:rFonts w:ascii="Arial" w:hAnsi="Arial"/>
        </w:rPr>
        <w:t>P</w:t>
      </w:r>
      <w:r w:rsidR="008D6A99" w:rsidRPr="008D6A99">
        <w:rPr>
          <w:rFonts w:ascii="Arial" w:hAnsi="Arial"/>
        </w:rPr>
        <w:t xml:space="preserve">lanificadores de </w:t>
      </w:r>
      <w:r w:rsidR="00EF4E98">
        <w:rPr>
          <w:rFonts w:ascii="Arial" w:hAnsi="Arial"/>
        </w:rPr>
        <w:t>P</w:t>
      </w:r>
      <w:r w:rsidR="008D6A99" w:rsidRPr="008D6A99">
        <w:rPr>
          <w:rFonts w:ascii="Arial" w:hAnsi="Arial"/>
        </w:rPr>
        <w:t xml:space="preserve">roducto, </w:t>
      </w:r>
      <w:r w:rsidR="00CE0413">
        <w:rPr>
          <w:rFonts w:ascii="Arial" w:hAnsi="Arial"/>
        </w:rPr>
        <w:t>D</w:t>
      </w:r>
      <w:r w:rsidR="008D6A99" w:rsidRPr="008D6A99">
        <w:rPr>
          <w:rFonts w:ascii="Arial" w:hAnsi="Arial"/>
        </w:rPr>
        <w:t xml:space="preserve">iseñadores de experiencia de usuario (UX) y profesionales de </w:t>
      </w:r>
      <w:r w:rsidR="00CE0413">
        <w:rPr>
          <w:rFonts w:ascii="Arial" w:hAnsi="Arial"/>
        </w:rPr>
        <w:t>M</w:t>
      </w:r>
      <w:r w:rsidR="008D6A99" w:rsidRPr="008D6A99">
        <w:rPr>
          <w:rFonts w:ascii="Arial" w:hAnsi="Arial"/>
        </w:rPr>
        <w:t xml:space="preserve">arketing del equipo de Visual Business Enterprise, que colaboran en conjunto para llevar </w:t>
      </w:r>
      <w:r w:rsidR="00CE0413">
        <w:rPr>
          <w:rFonts w:ascii="Arial" w:hAnsi="Arial"/>
        </w:rPr>
        <w:t>este año</w:t>
      </w:r>
      <w:r w:rsidR="000917F9">
        <w:rPr>
          <w:rFonts w:ascii="Arial" w:hAnsi="Arial"/>
        </w:rPr>
        <w:t xml:space="preserve"> </w:t>
      </w:r>
      <w:proofErr w:type="spellStart"/>
      <w:r w:rsidR="008D6A99" w:rsidRPr="008D6A99">
        <w:rPr>
          <w:rFonts w:ascii="Arial" w:hAnsi="Arial"/>
        </w:rPr>
        <w:t>The</w:t>
      </w:r>
      <w:proofErr w:type="spellEnd"/>
      <w:r w:rsidR="008D6A99" w:rsidRPr="008D6A99">
        <w:rPr>
          <w:rFonts w:ascii="Arial" w:hAnsi="Arial"/>
        </w:rPr>
        <w:t xml:space="preserve"> Wall a los hogares. </w:t>
      </w:r>
      <w:proofErr w:type="spellStart"/>
      <w:r w:rsidR="008D6A99" w:rsidRPr="008D6A99">
        <w:rPr>
          <w:rFonts w:ascii="Arial" w:hAnsi="Arial"/>
        </w:rPr>
        <w:t>The</w:t>
      </w:r>
      <w:proofErr w:type="spellEnd"/>
      <w:r w:rsidR="008D6A99" w:rsidRPr="008D6A99">
        <w:rPr>
          <w:rFonts w:ascii="Arial" w:hAnsi="Arial"/>
        </w:rPr>
        <w:t xml:space="preserve"> </w:t>
      </w:r>
      <w:proofErr w:type="spellStart"/>
      <w:r w:rsidR="008D6A99" w:rsidRPr="008D6A99">
        <w:rPr>
          <w:rFonts w:ascii="Arial" w:hAnsi="Arial"/>
        </w:rPr>
        <w:t>Newsroom</w:t>
      </w:r>
      <w:proofErr w:type="spellEnd"/>
      <w:r w:rsidR="008D6A99" w:rsidRPr="008D6A99">
        <w:rPr>
          <w:rFonts w:ascii="Arial" w:hAnsi="Arial"/>
        </w:rPr>
        <w:t xml:space="preserve"> se reunió con seis integrantes del equipo detrás de</w:t>
      </w:r>
      <w:r w:rsidR="000917F9">
        <w:rPr>
          <w:rFonts w:ascii="Arial" w:hAnsi="Arial"/>
        </w:rPr>
        <w:t>l desarrollo de</w:t>
      </w:r>
      <w:r w:rsidR="008D6A99" w:rsidRPr="008D6A99">
        <w:rPr>
          <w:rFonts w:ascii="Arial" w:hAnsi="Arial"/>
        </w:rPr>
        <w:t xml:space="preserve"> este televis</w:t>
      </w:r>
      <w:r w:rsidR="00CE0413">
        <w:rPr>
          <w:rFonts w:ascii="Arial" w:hAnsi="Arial"/>
        </w:rPr>
        <w:t>or</w:t>
      </w:r>
      <w:r w:rsidR="008D6A99" w:rsidRPr="008D6A99">
        <w:rPr>
          <w:rFonts w:ascii="Arial" w:hAnsi="Arial"/>
        </w:rPr>
        <w:t xml:space="preserve"> único</w:t>
      </w:r>
      <w:r w:rsidR="000917F9">
        <w:rPr>
          <w:rFonts w:ascii="Arial" w:hAnsi="Arial"/>
        </w:rPr>
        <w:t>,</w:t>
      </w:r>
      <w:r w:rsidR="008D6A99" w:rsidRPr="008D6A99">
        <w:rPr>
          <w:rFonts w:ascii="Arial" w:hAnsi="Arial"/>
        </w:rPr>
        <w:t xml:space="preserve"> para aprender más sobre </w:t>
      </w:r>
      <w:proofErr w:type="spellStart"/>
      <w:r w:rsidR="008D6A99" w:rsidRPr="008D6A99">
        <w:rPr>
          <w:rFonts w:ascii="Arial" w:hAnsi="Arial"/>
        </w:rPr>
        <w:t>The</w:t>
      </w:r>
      <w:proofErr w:type="spellEnd"/>
      <w:r w:rsidR="008D6A99" w:rsidRPr="008D6A99">
        <w:rPr>
          <w:rFonts w:ascii="Arial" w:hAnsi="Arial"/>
        </w:rPr>
        <w:t xml:space="preserve"> Wall 2019.</w:t>
      </w:r>
    </w:p>
    <w:p w14:paraId="1016AACA" w14:textId="77777777" w:rsidR="008D6A99" w:rsidRPr="008D6A99" w:rsidRDefault="008D6A99" w:rsidP="008D6A99">
      <w:pPr>
        <w:tabs>
          <w:tab w:val="left" w:pos="0"/>
        </w:tabs>
        <w:rPr>
          <w:rFonts w:ascii="Arial" w:hAnsi="Arial"/>
        </w:rPr>
      </w:pPr>
    </w:p>
    <w:p w14:paraId="5CE6B9B8" w14:textId="77777777" w:rsidR="008D6A99" w:rsidRPr="008D6A99" w:rsidRDefault="008D6A99" w:rsidP="008D6A99">
      <w:pPr>
        <w:tabs>
          <w:tab w:val="left" w:pos="0"/>
        </w:tabs>
        <w:rPr>
          <w:rFonts w:ascii="Arial" w:hAnsi="Arial"/>
          <w:i/>
        </w:rPr>
      </w:pPr>
      <w:r w:rsidRPr="008D6A99">
        <w:rPr>
          <w:rFonts w:ascii="Arial" w:hAnsi="Arial"/>
          <w:noProof/>
          <w:lang w:val="pt-BR"/>
        </w:rPr>
        <w:drawing>
          <wp:inline distT="0" distB="0" distL="0" distR="0" wp14:anchorId="79689BD4" wp14:editId="3D2EFE57">
            <wp:extent cx="5731510" cy="3808730"/>
            <wp:effectExtent l="0" t="0" r="2540" b="1270"/>
            <wp:docPr id="15"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3808730"/>
                    </a:xfrm>
                    <a:prstGeom prst="rect">
                      <a:avLst/>
                    </a:prstGeom>
                  </pic:spPr>
                </pic:pic>
              </a:graphicData>
            </a:graphic>
          </wp:inline>
        </w:drawing>
      </w:r>
    </w:p>
    <w:p w14:paraId="1A6FADD3" w14:textId="77777777" w:rsidR="008D6A99" w:rsidRPr="008D6A99" w:rsidRDefault="008D6A99" w:rsidP="008D6A99">
      <w:pPr>
        <w:tabs>
          <w:tab w:val="left" w:pos="0"/>
        </w:tabs>
        <w:rPr>
          <w:rFonts w:ascii="Arial" w:hAnsi="Arial"/>
          <w:b/>
        </w:rPr>
      </w:pPr>
      <w:r w:rsidRPr="008D6A99">
        <w:rPr>
          <w:rFonts w:ascii="Arial" w:hAnsi="Arial"/>
          <w:i/>
        </w:rPr>
        <w:t xml:space="preserve">De izquierda a derecha: </w:t>
      </w:r>
      <w:proofErr w:type="spellStart"/>
      <w:r w:rsidRPr="008D6A99">
        <w:rPr>
          <w:rFonts w:ascii="Arial" w:hAnsi="Arial"/>
          <w:i/>
        </w:rPr>
        <w:t>Hyunkyung</w:t>
      </w:r>
      <w:proofErr w:type="spellEnd"/>
      <w:r w:rsidRPr="008D6A99">
        <w:rPr>
          <w:rFonts w:ascii="Arial" w:hAnsi="Arial"/>
          <w:i/>
        </w:rPr>
        <w:t xml:space="preserve"> Lee, </w:t>
      </w:r>
      <w:proofErr w:type="spellStart"/>
      <w:r w:rsidRPr="008D6A99">
        <w:rPr>
          <w:rFonts w:ascii="Arial" w:hAnsi="Arial"/>
          <w:i/>
        </w:rPr>
        <w:t>Yoojin</w:t>
      </w:r>
      <w:proofErr w:type="spellEnd"/>
      <w:r w:rsidRPr="008D6A99">
        <w:rPr>
          <w:rFonts w:ascii="Arial" w:hAnsi="Arial"/>
          <w:i/>
        </w:rPr>
        <w:t xml:space="preserve"> Choi, </w:t>
      </w:r>
      <w:proofErr w:type="spellStart"/>
      <w:r w:rsidRPr="008D6A99">
        <w:rPr>
          <w:rFonts w:ascii="Arial" w:hAnsi="Arial"/>
          <w:i/>
        </w:rPr>
        <w:t>Sangun</w:t>
      </w:r>
      <w:proofErr w:type="spellEnd"/>
      <w:r w:rsidRPr="008D6A99">
        <w:rPr>
          <w:rFonts w:ascii="Arial" w:hAnsi="Arial"/>
          <w:i/>
        </w:rPr>
        <w:t xml:space="preserve"> </w:t>
      </w:r>
      <w:proofErr w:type="spellStart"/>
      <w:r w:rsidRPr="008D6A99">
        <w:rPr>
          <w:rFonts w:ascii="Arial" w:hAnsi="Arial"/>
          <w:i/>
        </w:rPr>
        <w:t>Yoon</w:t>
      </w:r>
      <w:proofErr w:type="spellEnd"/>
      <w:r w:rsidRPr="008D6A99">
        <w:rPr>
          <w:rFonts w:ascii="Arial" w:hAnsi="Arial"/>
          <w:i/>
        </w:rPr>
        <w:t xml:space="preserve">, Tara Wang, </w:t>
      </w:r>
      <w:proofErr w:type="spellStart"/>
      <w:r w:rsidRPr="008D6A99">
        <w:rPr>
          <w:rFonts w:ascii="Arial" w:hAnsi="Arial"/>
          <w:i/>
        </w:rPr>
        <w:t>Sungwan</w:t>
      </w:r>
      <w:proofErr w:type="spellEnd"/>
      <w:r w:rsidRPr="008D6A99">
        <w:rPr>
          <w:rFonts w:ascii="Arial" w:hAnsi="Arial"/>
          <w:i/>
        </w:rPr>
        <w:t xml:space="preserve"> </w:t>
      </w:r>
      <w:proofErr w:type="spellStart"/>
      <w:r w:rsidRPr="008D6A99">
        <w:rPr>
          <w:rFonts w:ascii="Arial" w:hAnsi="Arial"/>
          <w:i/>
        </w:rPr>
        <w:t>Koo</w:t>
      </w:r>
      <w:proofErr w:type="spellEnd"/>
      <w:r w:rsidRPr="008D6A99">
        <w:rPr>
          <w:rFonts w:ascii="Arial" w:hAnsi="Arial"/>
          <w:i/>
        </w:rPr>
        <w:t xml:space="preserve"> y </w:t>
      </w:r>
      <w:proofErr w:type="spellStart"/>
      <w:r w:rsidRPr="008D6A99">
        <w:rPr>
          <w:rFonts w:ascii="Arial" w:hAnsi="Arial"/>
          <w:i/>
        </w:rPr>
        <w:t>Heejin</w:t>
      </w:r>
      <w:proofErr w:type="spellEnd"/>
      <w:r w:rsidRPr="008D6A99">
        <w:rPr>
          <w:rFonts w:ascii="Arial" w:hAnsi="Arial"/>
          <w:i/>
        </w:rPr>
        <w:t xml:space="preserve"> </w:t>
      </w:r>
      <w:proofErr w:type="spellStart"/>
      <w:r w:rsidRPr="008D6A99">
        <w:rPr>
          <w:rFonts w:ascii="Arial" w:hAnsi="Arial"/>
          <w:i/>
        </w:rPr>
        <w:t>Ko</w:t>
      </w:r>
      <w:proofErr w:type="spellEnd"/>
    </w:p>
    <w:p w14:paraId="10993C8F" w14:textId="77777777" w:rsidR="008D6A99" w:rsidRDefault="008D6A99" w:rsidP="008D6A99">
      <w:pPr>
        <w:tabs>
          <w:tab w:val="left" w:pos="0"/>
        </w:tabs>
        <w:rPr>
          <w:rFonts w:ascii="Arial" w:hAnsi="Arial"/>
          <w:b/>
        </w:rPr>
      </w:pPr>
    </w:p>
    <w:p w14:paraId="496C334C" w14:textId="50A2CCD7" w:rsidR="008D6A99" w:rsidRPr="008D6A99" w:rsidRDefault="008D6A99" w:rsidP="008D6A99">
      <w:pPr>
        <w:tabs>
          <w:tab w:val="left" w:pos="0"/>
        </w:tabs>
        <w:rPr>
          <w:rFonts w:ascii="Arial" w:hAnsi="Arial"/>
          <w:b/>
        </w:rPr>
      </w:pPr>
      <w:r w:rsidRPr="008D6A99">
        <w:rPr>
          <w:rFonts w:ascii="Arial" w:hAnsi="Arial"/>
          <w:b/>
        </w:rPr>
        <w:t xml:space="preserve">Llevando </w:t>
      </w:r>
      <w:proofErr w:type="spellStart"/>
      <w:r w:rsidRPr="008D6A99">
        <w:rPr>
          <w:rFonts w:ascii="Arial" w:hAnsi="Arial"/>
          <w:b/>
        </w:rPr>
        <w:t>The</w:t>
      </w:r>
      <w:proofErr w:type="spellEnd"/>
      <w:r w:rsidRPr="008D6A99">
        <w:rPr>
          <w:rFonts w:ascii="Arial" w:hAnsi="Arial"/>
          <w:b/>
        </w:rPr>
        <w:t xml:space="preserve"> Wall a los hogares</w:t>
      </w:r>
    </w:p>
    <w:p w14:paraId="7635F28F" w14:textId="77777777" w:rsidR="008D6A99" w:rsidRDefault="008D6A99" w:rsidP="008D6A99">
      <w:pPr>
        <w:tabs>
          <w:tab w:val="left" w:pos="0"/>
        </w:tabs>
        <w:rPr>
          <w:rFonts w:ascii="Arial" w:hAnsi="Arial"/>
        </w:rPr>
      </w:pPr>
    </w:p>
    <w:p w14:paraId="56F8B490" w14:textId="0BEDD2A7" w:rsidR="008D6A99" w:rsidRPr="008D6A99" w:rsidRDefault="008D6A99" w:rsidP="008D6A99">
      <w:pPr>
        <w:tabs>
          <w:tab w:val="left" w:pos="0"/>
        </w:tabs>
        <w:rPr>
          <w:rFonts w:ascii="Arial" w:hAnsi="Arial"/>
        </w:rPr>
      </w:pPr>
      <w:r w:rsidRPr="008D6A99">
        <w:rPr>
          <w:rFonts w:ascii="Arial" w:hAnsi="Arial"/>
        </w:rPr>
        <w:t>Desde su lanzamiento en junio de 2018, la versión comercial, que lleva por nombre</w:t>
      </w:r>
      <w:r w:rsidR="00AA2004">
        <w:rPr>
          <w:rFonts w:ascii="Arial" w:hAnsi="Arial"/>
        </w:rPr>
        <w:t xml:space="preserve"> </w:t>
      </w:r>
      <w:hyperlink r:id="rId11" w:history="1">
        <w:proofErr w:type="spellStart"/>
        <w:r w:rsidRPr="008D6A99">
          <w:rPr>
            <w:rStyle w:val="Hipervnculo"/>
            <w:rFonts w:ascii="Arial" w:hAnsi="Arial"/>
          </w:rPr>
          <w:t>The</w:t>
        </w:r>
        <w:proofErr w:type="spellEnd"/>
        <w:r w:rsidRPr="008D6A99">
          <w:rPr>
            <w:rStyle w:val="Hipervnculo"/>
            <w:rFonts w:ascii="Arial" w:hAnsi="Arial"/>
          </w:rPr>
          <w:t xml:space="preserve"> Wall Professional</w:t>
        </w:r>
      </w:hyperlink>
      <w:r w:rsidRPr="008D6A99">
        <w:rPr>
          <w:rFonts w:ascii="Arial" w:hAnsi="Arial"/>
        </w:rPr>
        <w:t>,</w:t>
      </w:r>
      <w:r w:rsidR="00AA2004">
        <w:rPr>
          <w:rFonts w:ascii="Arial" w:hAnsi="Arial"/>
        </w:rPr>
        <w:t xml:space="preserve"> colocada en sitios especiales como hoteles y grandes complejos, </w:t>
      </w:r>
      <w:r w:rsidRPr="008D6A99">
        <w:rPr>
          <w:rFonts w:ascii="Arial" w:hAnsi="Arial"/>
        </w:rPr>
        <w:t xml:space="preserve">ha proporcionado experiencias inmersivas excepcionales a los espectadores. Sin embargo, garantizar que los </w:t>
      </w:r>
      <w:r w:rsidR="00AA2004">
        <w:rPr>
          <w:rFonts w:ascii="Arial" w:hAnsi="Arial"/>
        </w:rPr>
        <w:t>usuarios</w:t>
      </w:r>
      <w:r w:rsidR="00AA2004" w:rsidRPr="008D6A99">
        <w:rPr>
          <w:rFonts w:ascii="Arial" w:hAnsi="Arial"/>
        </w:rPr>
        <w:t xml:space="preserve"> </w:t>
      </w:r>
      <w:r w:rsidRPr="008D6A99">
        <w:rPr>
          <w:rFonts w:ascii="Arial" w:hAnsi="Arial"/>
        </w:rPr>
        <w:t xml:space="preserve">puedan disfrutar de la misma calidad de imagen </w:t>
      </w:r>
      <w:r w:rsidR="00EF4E98">
        <w:rPr>
          <w:rFonts w:ascii="Arial" w:hAnsi="Arial"/>
        </w:rPr>
        <w:t>desde</w:t>
      </w:r>
      <w:r w:rsidR="00EF4E98" w:rsidRPr="008D6A99">
        <w:rPr>
          <w:rFonts w:ascii="Arial" w:hAnsi="Arial"/>
        </w:rPr>
        <w:t xml:space="preserve"> </w:t>
      </w:r>
      <w:r w:rsidRPr="008D6A99">
        <w:rPr>
          <w:rFonts w:ascii="Arial" w:hAnsi="Arial"/>
        </w:rPr>
        <w:t>la comodidad de</w:t>
      </w:r>
      <w:r w:rsidR="00EF4E98">
        <w:rPr>
          <w:rFonts w:ascii="Arial" w:hAnsi="Arial"/>
        </w:rPr>
        <w:t xml:space="preserve"> su </w:t>
      </w:r>
      <w:r w:rsidRPr="008D6A99">
        <w:rPr>
          <w:rFonts w:ascii="Arial" w:hAnsi="Arial"/>
        </w:rPr>
        <w:t>hogar</w:t>
      </w:r>
      <w:r w:rsidR="00EF4E98">
        <w:rPr>
          <w:rFonts w:ascii="Arial" w:hAnsi="Arial"/>
        </w:rPr>
        <w:t>,</w:t>
      </w:r>
      <w:r w:rsidRPr="008D6A99">
        <w:rPr>
          <w:rFonts w:ascii="Arial" w:hAnsi="Arial"/>
        </w:rPr>
        <w:t xml:space="preserve"> representa grandes desafíos.</w:t>
      </w:r>
    </w:p>
    <w:p w14:paraId="1E33DCDE" w14:textId="77777777" w:rsidR="008D6A99" w:rsidRPr="008D6A99" w:rsidRDefault="008D6A99" w:rsidP="008D6A99">
      <w:pPr>
        <w:tabs>
          <w:tab w:val="left" w:pos="0"/>
        </w:tabs>
        <w:rPr>
          <w:rFonts w:ascii="Arial" w:hAnsi="Arial"/>
        </w:rPr>
      </w:pPr>
    </w:p>
    <w:p w14:paraId="46AD0159" w14:textId="53F60AD0" w:rsidR="008D6A99" w:rsidRDefault="008D6A99" w:rsidP="008D6A99">
      <w:pPr>
        <w:tabs>
          <w:tab w:val="left" w:pos="0"/>
        </w:tabs>
        <w:rPr>
          <w:rFonts w:ascii="Arial" w:hAnsi="Arial"/>
        </w:rPr>
      </w:pPr>
      <w:r w:rsidRPr="008D6A99">
        <w:rPr>
          <w:rFonts w:ascii="Arial" w:hAnsi="Arial"/>
        </w:rPr>
        <w:t xml:space="preserve">Para hacer esto posible, el equipo detrás de </w:t>
      </w:r>
      <w:proofErr w:type="spellStart"/>
      <w:r w:rsidRPr="008D6A99">
        <w:rPr>
          <w:rFonts w:ascii="Arial" w:hAnsi="Arial"/>
        </w:rPr>
        <w:t>The</w:t>
      </w:r>
      <w:proofErr w:type="spellEnd"/>
      <w:r w:rsidRPr="008D6A99">
        <w:rPr>
          <w:rFonts w:ascii="Arial" w:hAnsi="Arial"/>
        </w:rPr>
        <w:t xml:space="preserve"> Wall 2019 comenzó investigando sobre las tendencias de decoración de interiores más populares en todo el mundo: "Aprendimos sobre los estilos de vida de nuestros consumidores, así como </w:t>
      </w:r>
      <w:r w:rsidR="00EF4E98">
        <w:rPr>
          <w:rFonts w:ascii="Arial" w:hAnsi="Arial"/>
        </w:rPr>
        <w:t xml:space="preserve">de </w:t>
      </w:r>
      <w:r w:rsidRPr="008D6A99">
        <w:rPr>
          <w:rFonts w:ascii="Arial" w:hAnsi="Arial"/>
        </w:rPr>
        <w:t xml:space="preserve">sus preferencias en el hogar observando imágenes en línea", explicó </w:t>
      </w:r>
      <w:proofErr w:type="spellStart"/>
      <w:r w:rsidRPr="008D6A99">
        <w:rPr>
          <w:rFonts w:ascii="Arial" w:hAnsi="Arial"/>
        </w:rPr>
        <w:t>Heejin</w:t>
      </w:r>
      <w:proofErr w:type="spellEnd"/>
      <w:r w:rsidRPr="008D6A99">
        <w:rPr>
          <w:rFonts w:ascii="Arial" w:hAnsi="Arial"/>
        </w:rPr>
        <w:t xml:space="preserve"> </w:t>
      </w:r>
      <w:proofErr w:type="spellStart"/>
      <w:r w:rsidRPr="008D6A99">
        <w:rPr>
          <w:rFonts w:ascii="Arial" w:hAnsi="Arial"/>
        </w:rPr>
        <w:t>Ko</w:t>
      </w:r>
      <w:proofErr w:type="spellEnd"/>
      <w:r w:rsidRPr="008D6A99">
        <w:rPr>
          <w:rFonts w:ascii="Arial" w:hAnsi="Arial"/>
        </w:rPr>
        <w:t xml:space="preserve">, diseñador de UX. </w:t>
      </w:r>
    </w:p>
    <w:p w14:paraId="42A33C4C" w14:textId="77777777" w:rsidR="008D6A99" w:rsidRPr="008D6A99" w:rsidRDefault="008D6A99" w:rsidP="008D6A99">
      <w:pPr>
        <w:tabs>
          <w:tab w:val="left" w:pos="0"/>
        </w:tabs>
        <w:rPr>
          <w:rFonts w:ascii="Arial" w:hAnsi="Arial"/>
        </w:rPr>
      </w:pPr>
    </w:p>
    <w:p w14:paraId="76197EDB" w14:textId="36AEA954" w:rsidR="008D6A99" w:rsidRDefault="008D6A99" w:rsidP="008D6A99">
      <w:pPr>
        <w:tabs>
          <w:tab w:val="left" w:pos="0"/>
        </w:tabs>
        <w:rPr>
          <w:rFonts w:ascii="Arial" w:hAnsi="Arial"/>
        </w:rPr>
      </w:pPr>
      <w:r w:rsidRPr="008D6A99">
        <w:rPr>
          <w:rFonts w:ascii="Arial" w:hAnsi="Arial"/>
        </w:rPr>
        <w:t xml:space="preserve">"Platicamos con empresas instaladoras de pantallas premium y realizamos varios talleres con ellos a fin de entender mejor a sus clientes", afirmó el </w:t>
      </w:r>
      <w:r w:rsidR="00EF4E98">
        <w:rPr>
          <w:rFonts w:ascii="Arial" w:hAnsi="Arial"/>
        </w:rPr>
        <w:t>P</w:t>
      </w:r>
      <w:r w:rsidRPr="008D6A99">
        <w:rPr>
          <w:rFonts w:ascii="Arial" w:hAnsi="Arial"/>
        </w:rPr>
        <w:t xml:space="preserve">lanificador de </w:t>
      </w:r>
      <w:r w:rsidR="00EF4E98">
        <w:rPr>
          <w:rFonts w:ascii="Arial" w:hAnsi="Arial"/>
        </w:rPr>
        <w:t>P</w:t>
      </w:r>
      <w:r w:rsidRPr="008D6A99">
        <w:rPr>
          <w:rFonts w:ascii="Arial" w:hAnsi="Arial"/>
        </w:rPr>
        <w:t xml:space="preserve">roductos </w:t>
      </w:r>
      <w:proofErr w:type="spellStart"/>
      <w:r w:rsidRPr="008D6A99">
        <w:rPr>
          <w:rFonts w:ascii="Arial" w:hAnsi="Arial"/>
        </w:rPr>
        <w:t>Sangun</w:t>
      </w:r>
      <w:proofErr w:type="spellEnd"/>
      <w:r w:rsidRPr="008D6A99">
        <w:rPr>
          <w:rFonts w:ascii="Arial" w:hAnsi="Arial"/>
        </w:rPr>
        <w:t xml:space="preserve"> </w:t>
      </w:r>
      <w:proofErr w:type="spellStart"/>
      <w:r w:rsidRPr="008D6A99">
        <w:rPr>
          <w:rFonts w:ascii="Arial" w:hAnsi="Arial"/>
        </w:rPr>
        <w:t>Yoon</w:t>
      </w:r>
      <w:proofErr w:type="spellEnd"/>
      <w:r w:rsidRPr="008D6A99">
        <w:rPr>
          <w:rFonts w:ascii="Arial" w:hAnsi="Arial"/>
        </w:rPr>
        <w:t xml:space="preserve">. "Alineamos nuestra dirección con las ideas </w:t>
      </w:r>
      <w:r w:rsidR="00EF4E98">
        <w:rPr>
          <w:rFonts w:ascii="Arial" w:hAnsi="Arial"/>
        </w:rPr>
        <w:t>que obtuvimos</w:t>
      </w:r>
      <w:r w:rsidR="00EF4E98" w:rsidRPr="008D6A99">
        <w:rPr>
          <w:rFonts w:ascii="Arial" w:hAnsi="Arial"/>
        </w:rPr>
        <w:t xml:space="preserve"> </w:t>
      </w:r>
      <w:r w:rsidRPr="008D6A99">
        <w:rPr>
          <w:rFonts w:ascii="Arial" w:hAnsi="Arial"/>
        </w:rPr>
        <w:t>en estos talleres".</w:t>
      </w:r>
    </w:p>
    <w:p w14:paraId="25EBECE4" w14:textId="77777777" w:rsidR="008D6A99" w:rsidRPr="008D6A99" w:rsidRDefault="008D6A99" w:rsidP="008D6A99">
      <w:pPr>
        <w:tabs>
          <w:tab w:val="left" w:pos="0"/>
        </w:tabs>
        <w:rPr>
          <w:rFonts w:ascii="Arial" w:hAnsi="Arial"/>
        </w:rPr>
      </w:pPr>
    </w:p>
    <w:p w14:paraId="4B249B5B" w14:textId="206D2638" w:rsidR="008D6A99" w:rsidRDefault="008D6A99" w:rsidP="008D6A99">
      <w:pPr>
        <w:tabs>
          <w:tab w:val="left" w:pos="0"/>
        </w:tabs>
        <w:rPr>
          <w:rFonts w:ascii="Arial" w:hAnsi="Arial"/>
        </w:rPr>
      </w:pPr>
      <w:r w:rsidRPr="008D6A99">
        <w:rPr>
          <w:rFonts w:ascii="Arial" w:hAnsi="Arial"/>
        </w:rPr>
        <w:t xml:space="preserve">El diseñador de UX, </w:t>
      </w:r>
      <w:proofErr w:type="spellStart"/>
      <w:r w:rsidRPr="008D6A99">
        <w:rPr>
          <w:rFonts w:ascii="Arial" w:hAnsi="Arial"/>
        </w:rPr>
        <w:t>Yoojin</w:t>
      </w:r>
      <w:proofErr w:type="spellEnd"/>
      <w:r w:rsidRPr="008D6A99">
        <w:rPr>
          <w:rFonts w:ascii="Arial" w:hAnsi="Arial"/>
        </w:rPr>
        <w:t xml:space="preserve"> Choi, </w:t>
      </w:r>
      <w:r w:rsidR="006D26BB">
        <w:rPr>
          <w:rFonts w:ascii="Arial" w:hAnsi="Arial"/>
        </w:rPr>
        <w:t>considera</w:t>
      </w:r>
      <w:r w:rsidR="006D26BB" w:rsidRPr="008D6A99">
        <w:rPr>
          <w:rFonts w:ascii="Arial" w:hAnsi="Arial"/>
        </w:rPr>
        <w:t xml:space="preserve"> </w:t>
      </w:r>
      <w:r w:rsidRPr="008D6A99">
        <w:rPr>
          <w:rFonts w:ascii="Arial" w:hAnsi="Arial"/>
        </w:rPr>
        <w:t xml:space="preserve">que este compromiso con el público objetivo aporta algo único a </w:t>
      </w:r>
      <w:proofErr w:type="spellStart"/>
      <w:r w:rsidRPr="008D6A99">
        <w:rPr>
          <w:rFonts w:ascii="Arial" w:hAnsi="Arial"/>
        </w:rPr>
        <w:t>The</w:t>
      </w:r>
      <w:proofErr w:type="spellEnd"/>
      <w:r w:rsidRPr="008D6A99">
        <w:rPr>
          <w:rFonts w:ascii="Arial" w:hAnsi="Arial"/>
        </w:rPr>
        <w:t xml:space="preserve"> Wall 2019: "Me complace que hayamos podido escuchar a nuestros consumidores</w:t>
      </w:r>
      <w:r w:rsidR="00677E09">
        <w:rPr>
          <w:rFonts w:ascii="Arial" w:hAnsi="Arial"/>
        </w:rPr>
        <w:t xml:space="preserve"> para </w:t>
      </w:r>
      <w:r w:rsidRPr="008D6A99">
        <w:rPr>
          <w:rFonts w:ascii="Arial" w:hAnsi="Arial"/>
        </w:rPr>
        <w:t>conocer su estilo de vida e incorporar sus preferencias al diseño</w:t>
      </w:r>
      <w:r w:rsidR="00677E09">
        <w:rPr>
          <w:rFonts w:ascii="Arial" w:hAnsi="Arial"/>
        </w:rPr>
        <w:t xml:space="preserve"> del equipo</w:t>
      </w:r>
      <w:r w:rsidRPr="008D6A99">
        <w:rPr>
          <w:rFonts w:ascii="Arial" w:hAnsi="Arial"/>
        </w:rPr>
        <w:t>".</w:t>
      </w:r>
    </w:p>
    <w:p w14:paraId="79AABB90" w14:textId="77777777" w:rsidR="008D6A99" w:rsidRPr="008D6A99" w:rsidRDefault="008D6A99" w:rsidP="008D6A99">
      <w:pPr>
        <w:tabs>
          <w:tab w:val="left" w:pos="0"/>
        </w:tabs>
        <w:rPr>
          <w:rFonts w:ascii="Arial" w:hAnsi="Arial"/>
        </w:rPr>
      </w:pPr>
    </w:p>
    <w:p w14:paraId="5668DF61" w14:textId="7DD901AD" w:rsidR="008D6A99" w:rsidRDefault="008D6A99" w:rsidP="008D6A99">
      <w:pPr>
        <w:tabs>
          <w:tab w:val="left" w:pos="0"/>
        </w:tabs>
        <w:rPr>
          <w:rFonts w:ascii="Arial" w:hAnsi="Arial"/>
        </w:rPr>
      </w:pPr>
      <w:r w:rsidRPr="008D6A99">
        <w:rPr>
          <w:rFonts w:ascii="Arial" w:hAnsi="Arial"/>
        </w:rPr>
        <w:t xml:space="preserve">A medida que el proceso de desarrollo fue </w:t>
      </w:r>
      <w:r w:rsidR="00677E09">
        <w:rPr>
          <w:rFonts w:ascii="Arial" w:hAnsi="Arial"/>
        </w:rPr>
        <w:t>tomando</w:t>
      </w:r>
      <w:r w:rsidR="00677E09" w:rsidRPr="008D6A99">
        <w:rPr>
          <w:rFonts w:ascii="Arial" w:hAnsi="Arial"/>
        </w:rPr>
        <w:t xml:space="preserve"> </w:t>
      </w:r>
      <w:r w:rsidR="00677E09">
        <w:rPr>
          <w:rFonts w:ascii="Arial" w:hAnsi="Arial"/>
        </w:rPr>
        <w:t>importancia</w:t>
      </w:r>
      <w:r w:rsidRPr="008D6A99">
        <w:rPr>
          <w:rFonts w:ascii="Arial" w:hAnsi="Arial"/>
        </w:rPr>
        <w:t xml:space="preserve">, la respuesta de los consumidores fue positiva. "Nuestros clientes se sienten atraídos por la experiencia visual personalizada", dijo </w:t>
      </w:r>
      <w:proofErr w:type="spellStart"/>
      <w:r w:rsidRPr="008D6A99">
        <w:rPr>
          <w:rFonts w:ascii="Arial" w:hAnsi="Arial"/>
        </w:rPr>
        <w:t>Sungwan</w:t>
      </w:r>
      <w:proofErr w:type="spellEnd"/>
      <w:r w:rsidRPr="008D6A99">
        <w:rPr>
          <w:rFonts w:ascii="Arial" w:hAnsi="Arial"/>
        </w:rPr>
        <w:t xml:space="preserve"> </w:t>
      </w:r>
      <w:proofErr w:type="spellStart"/>
      <w:r w:rsidRPr="008D6A99">
        <w:rPr>
          <w:rFonts w:ascii="Arial" w:hAnsi="Arial"/>
        </w:rPr>
        <w:t>Koo</w:t>
      </w:r>
      <w:proofErr w:type="spellEnd"/>
      <w:r w:rsidRPr="008D6A99">
        <w:rPr>
          <w:rFonts w:ascii="Arial" w:hAnsi="Arial"/>
        </w:rPr>
        <w:t>. "Sus comentarios también ayudaron a dar forma al producto".</w:t>
      </w:r>
    </w:p>
    <w:p w14:paraId="2EF56599" w14:textId="77777777" w:rsidR="008D6A99" w:rsidRPr="008D6A99" w:rsidRDefault="008D6A99" w:rsidP="008D6A99">
      <w:pPr>
        <w:tabs>
          <w:tab w:val="left" w:pos="0"/>
        </w:tabs>
        <w:rPr>
          <w:rFonts w:ascii="Arial" w:hAnsi="Arial"/>
        </w:rPr>
      </w:pPr>
    </w:p>
    <w:p w14:paraId="104E669B" w14:textId="77777777" w:rsidR="008D6A99" w:rsidRPr="008D6A99" w:rsidRDefault="008D6A99" w:rsidP="008D6A99">
      <w:pPr>
        <w:tabs>
          <w:tab w:val="left" w:pos="0"/>
        </w:tabs>
        <w:rPr>
          <w:rFonts w:ascii="Arial" w:hAnsi="Arial"/>
          <w:i/>
        </w:rPr>
      </w:pPr>
      <w:r w:rsidRPr="008D6A99">
        <w:rPr>
          <w:rFonts w:ascii="Arial" w:hAnsi="Arial"/>
          <w:noProof/>
          <w:lang w:val="pt-BR"/>
        </w:rPr>
        <w:drawing>
          <wp:inline distT="0" distB="0" distL="0" distR="0" wp14:anchorId="4EE01FDA" wp14:editId="0732DCA5">
            <wp:extent cx="6116678" cy="3608578"/>
            <wp:effectExtent l="0" t="0" r="0" b="0"/>
            <wp:docPr id="3"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124705" cy="3613314"/>
                    </a:xfrm>
                    <a:prstGeom prst="rect">
                      <a:avLst/>
                    </a:prstGeom>
                  </pic:spPr>
                </pic:pic>
              </a:graphicData>
            </a:graphic>
          </wp:inline>
        </w:drawing>
      </w:r>
    </w:p>
    <w:p w14:paraId="2AC2FE09" w14:textId="77777777" w:rsidR="008D6A99" w:rsidRPr="008D6A99" w:rsidRDefault="008D6A99" w:rsidP="008D6A99">
      <w:pPr>
        <w:tabs>
          <w:tab w:val="left" w:pos="0"/>
        </w:tabs>
        <w:rPr>
          <w:rFonts w:ascii="Arial" w:hAnsi="Arial"/>
          <w:i/>
        </w:rPr>
      </w:pPr>
    </w:p>
    <w:p w14:paraId="15985BD1" w14:textId="77777777" w:rsidR="008D6A99" w:rsidRPr="008D6A99" w:rsidRDefault="008D6A99" w:rsidP="008D6A99">
      <w:pPr>
        <w:tabs>
          <w:tab w:val="left" w:pos="0"/>
        </w:tabs>
        <w:rPr>
          <w:rFonts w:ascii="Arial" w:hAnsi="Arial"/>
          <w:i/>
        </w:rPr>
      </w:pPr>
      <w:proofErr w:type="spellStart"/>
      <w:r w:rsidRPr="008D6A99">
        <w:rPr>
          <w:rFonts w:ascii="Arial" w:hAnsi="Arial"/>
          <w:i/>
        </w:rPr>
        <w:t>The</w:t>
      </w:r>
      <w:proofErr w:type="spellEnd"/>
      <w:r w:rsidRPr="008D6A99">
        <w:rPr>
          <w:rFonts w:ascii="Arial" w:hAnsi="Arial"/>
          <w:i/>
        </w:rPr>
        <w:t xml:space="preserve"> Wall de 219 pulgadas, configurado en "Wall </w:t>
      </w:r>
      <w:proofErr w:type="spellStart"/>
      <w:r w:rsidRPr="008D6A99">
        <w:rPr>
          <w:rFonts w:ascii="Arial" w:hAnsi="Arial"/>
          <w:i/>
        </w:rPr>
        <w:t>Mode</w:t>
      </w:r>
      <w:proofErr w:type="spellEnd"/>
      <w:r w:rsidRPr="008D6A99">
        <w:rPr>
          <w:rFonts w:ascii="Arial" w:hAnsi="Arial"/>
          <w:i/>
        </w:rPr>
        <w:t xml:space="preserve">", en la muestra "Blue </w:t>
      </w:r>
      <w:proofErr w:type="spellStart"/>
      <w:r w:rsidRPr="008D6A99">
        <w:rPr>
          <w:rFonts w:ascii="Arial" w:hAnsi="Arial"/>
          <w:i/>
        </w:rPr>
        <w:t>Abstract</w:t>
      </w:r>
      <w:proofErr w:type="spellEnd"/>
      <w:r w:rsidRPr="008D6A99">
        <w:rPr>
          <w:rFonts w:ascii="Arial" w:hAnsi="Arial"/>
          <w:i/>
        </w:rPr>
        <w:t xml:space="preserve"> 2001", de Stephanie </w:t>
      </w:r>
      <w:proofErr w:type="spellStart"/>
      <w:r w:rsidRPr="008D6A99">
        <w:rPr>
          <w:rFonts w:ascii="Arial" w:hAnsi="Arial"/>
          <w:i/>
        </w:rPr>
        <w:t>Pryor</w:t>
      </w:r>
      <w:proofErr w:type="spellEnd"/>
      <w:r w:rsidRPr="008D6A99">
        <w:rPr>
          <w:rFonts w:ascii="Arial" w:hAnsi="Arial"/>
          <w:i/>
        </w:rPr>
        <w:t xml:space="preserve">. </w:t>
      </w:r>
    </w:p>
    <w:p w14:paraId="11070B6A" w14:textId="77777777" w:rsidR="008D6A99" w:rsidRPr="008D6A99" w:rsidRDefault="008D6A99" w:rsidP="008D6A99">
      <w:pPr>
        <w:tabs>
          <w:tab w:val="left" w:pos="0"/>
        </w:tabs>
        <w:rPr>
          <w:rFonts w:ascii="Arial" w:hAnsi="Arial"/>
        </w:rPr>
      </w:pPr>
      <w:r w:rsidRPr="008D6A99">
        <w:rPr>
          <w:rFonts w:ascii="Arial" w:hAnsi="Arial"/>
        </w:rPr>
        <w:t> </w:t>
      </w:r>
    </w:p>
    <w:p w14:paraId="564D949C" w14:textId="77777777" w:rsidR="008D6A99" w:rsidRPr="008D6A99" w:rsidRDefault="008D6A99" w:rsidP="008D6A99">
      <w:pPr>
        <w:tabs>
          <w:tab w:val="left" w:pos="0"/>
        </w:tabs>
        <w:rPr>
          <w:rFonts w:ascii="Arial" w:hAnsi="Arial"/>
        </w:rPr>
      </w:pPr>
      <w:r w:rsidRPr="008D6A99">
        <w:rPr>
          <w:rFonts w:ascii="Arial" w:hAnsi="Arial"/>
        </w:rPr>
        <w:t> </w:t>
      </w:r>
    </w:p>
    <w:p w14:paraId="794AF9DD" w14:textId="77777777" w:rsidR="008D6A99" w:rsidRPr="008D6A99" w:rsidRDefault="008D6A99" w:rsidP="008D6A99">
      <w:pPr>
        <w:tabs>
          <w:tab w:val="left" w:pos="0"/>
        </w:tabs>
        <w:rPr>
          <w:rFonts w:ascii="Arial" w:hAnsi="Arial"/>
          <w:b/>
        </w:rPr>
      </w:pPr>
      <w:r w:rsidRPr="008D6A99">
        <w:rPr>
          <w:rFonts w:ascii="Arial" w:hAnsi="Arial"/>
          <w:b/>
        </w:rPr>
        <w:t>En armonía con el hogar</w:t>
      </w:r>
    </w:p>
    <w:p w14:paraId="4C608148" w14:textId="77777777" w:rsidR="008D6A99" w:rsidRPr="008D6A99" w:rsidRDefault="008D6A99" w:rsidP="008D6A99">
      <w:pPr>
        <w:tabs>
          <w:tab w:val="left" w:pos="0"/>
        </w:tabs>
        <w:rPr>
          <w:rFonts w:ascii="Arial" w:hAnsi="Arial"/>
          <w:i/>
        </w:rPr>
      </w:pPr>
      <w:r w:rsidRPr="008D6A99">
        <w:rPr>
          <w:rFonts w:ascii="Arial" w:hAnsi="Arial"/>
          <w:noProof/>
          <w:lang w:val="pt-BR"/>
        </w:rPr>
        <w:lastRenderedPageBreak/>
        <w:drawing>
          <wp:inline distT="0" distB="0" distL="0" distR="0" wp14:anchorId="45474F60" wp14:editId="5BBD00DF">
            <wp:extent cx="5605153" cy="2844140"/>
            <wp:effectExtent l="0" t="0" r="0" b="0"/>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610509" cy="2846858"/>
                    </a:xfrm>
                    <a:prstGeom prst="rect">
                      <a:avLst/>
                    </a:prstGeom>
                  </pic:spPr>
                </pic:pic>
              </a:graphicData>
            </a:graphic>
          </wp:inline>
        </w:drawing>
      </w:r>
    </w:p>
    <w:p w14:paraId="2D4C7382" w14:textId="00E4C47A" w:rsidR="008D6A99" w:rsidRDefault="008D6A99" w:rsidP="008D6A99">
      <w:pPr>
        <w:tabs>
          <w:tab w:val="left" w:pos="0"/>
        </w:tabs>
        <w:rPr>
          <w:rFonts w:ascii="Arial" w:hAnsi="Arial"/>
          <w:i/>
        </w:rPr>
      </w:pPr>
      <w:proofErr w:type="spellStart"/>
      <w:r w:rsidRPr="008D6A99">
        <w:rPr>
          <w:rFonts w:ascii="Arial" w:hAnsi="Arial"/>
          <w:i/>
        </w:rPr>
        <w:t>The</w:t>
      </w:r>
      <w:proofErr w:type="spellEnd"/>
      <w:r w:rsidRPr="008D6A99">
        <w:rPr>
          <w:rFonts w:ascii="Arial" w:hAnsi="Arial"/>
          <w:i/>
        </w:rPr>
        <w:t xml:space="preserve"> Wall 2019 puede transformarse en un accesorio para el hogar o combinarse perfectamente con el ambiente. Se encuentran disponibles siete categorías, lo que </w:t>
      </w:r>
      <w:r w:rsidR="00677E09">
        <w:rPr>
          <w:rFonts w:ascii="Arial" w:hAnsi="Arial"/>
          <w:i/>
        </w:rPr>
        <w:t>ofrece</w:t>
      </w:r>
      <w:r w:rsidR="00677E09" w:rsidRPr="008D6A99">
        <w:rPr>
          <w:rFonts w:ascii="Arial" w:hAnsi="Arial"/>
          <w:i/>
        </w:rPr>
        <w:t xml:space="preserve"> </w:t>
      </w:r>
      <w:r w:rsidRPr="008D6A99">
        <w:rPr>
          <w:rFonts w:ascii="Arial" w:hAnsi="Arial"/>
          <w:i/>
        </w:rPr>
        <w:t>a los usuarios un mayor grado de personalización, permitiendo que la pantalla se adapte a sus necesidades.</w:t>
      </w:r>
    </w:p>
    <w:p w14:paraId="29DB5051" w14:textId="77777777" w:rsidR="008D6A99" w:rsidRPr="008D6A99" w:rsidRDefault="008D6A99" w:rsidP="008D6A99">
      <w:pPr>
        <w:tabs>
          <w:tab w:val="left" w:pos="0"/>
        </w:tabs>
        <w:rPr>
          <w:rFonts w:ascii="Arial" w:hAnsi="Arial"/>
          <w:i/>
        </w:rPr>
      </w:pPr>
    </w:p>
    <w:p w14:paraId="68F81F96" w14:textId="576D452C" w:rsidR="008D6A99" w:rsidRDefault="008D6A99" w:rsidP="008D6A99">
      <w:pPr>
        <w:tabs>
          <w:tab w:val="left" w:pos="0"/>
        </w:tabs>
        <w:rPr>
          <w:rFonts w:ascii="Arial" w:hAnsi="Arial"/>
        </w:rPr>
      </w:pPr>
      <w:r w:rsidRPr="008D6A99">
        <w:rPr>
          <w:rFonts w:ascii="Arial" w:hAnsi="Arial"/>
        </w:rPr>
        <w:t xml:space="preserve">Además de su elegante diseño, </w:t>
      </w:r>
      <w:proofErr w:type="spellStart"/>
      <w:r w:rsidRPr="008D6A99">
        <w:rPr>
          <w:rFonts w:ascii="Arial" w:hAnsi="Arial"/>
        </w:rPr>
        <w:t>The</w:t>
      </w:r>
      <w:proofErr w:type="spellEnd"/>
      <w:r w:rsidRPr="008D6A99">
        <w:rPr>
          <w:rFonts w:ascii="Arial" w:hAnsi="Arial"/>
        </w:rPr>
        <w:t xml:space="preserve"> Wall 2019 logra una calidad de imagen superior gracias a la tecnología AI-</w:t>
      </w:r>
      <w:proofErr w:type="spellStart"/>
      <w:r w:rsidRPr="008D6A99">
        <w:rPr>
          <w:rFonts w:ascii="Arial" w:hAnsi="Arial"/>
        </w:rPr>
        <w:t>Upscaling</w:t>
      </w:r>
      <w:proofErr w:type="spellEnd"/>
      <w:r w:rsidRPr="008D6A99">
        <w:rPr>
          <w:rFonts w:ascii="Arial" w:hAnsi="Arial"/>
        </w:rPr>
        <w:t xml:space="preserve"> en combinación con un brillo máximo de 2000 </w:t>
      </w:r>
      <w:proofErr w:type="spellStart"/>
      <w:r w:rsidRPr="008D6A99">
        <w:rPr>
          <w:rFonts w:ascii="Arial" w:hAnsi="Arial"/>
        </w:rPr>
        <w:t>nits</w:t>
      </w:r>
      <w:proofErr w:type="spellEnd"/>
      <w:r w:rsidRPr="008D6A99">
        <w:rPr>
          <w:rFonts w:ascii="Arial" w:hAnsi="Arial"/>
        </w:rPr>
        <w:t xml:space="preserve">. </w:t>
      </w:r>
      <w:r w:rsidR="00677E09">
        <w:rPr>
          <w:rFonts w:ascii="Arial" w:hAnsi="Arial"/>
        </w:rPr>
        <w:t>L</w:t>
      </w:r>
      <w:r w:rsidRPr="008D6A99">
        <w:rPr>
          <w:rFonts w:ascii="Arial" w:hAnsi="Arial"/>
        </w:rPr>
        <w:t xml:space="preserve">a pantalla cuenta con diversas </w:t>
      </w:r>
      <w:r w:rsidR="00677E09">
        <w:rPr>
          <w:rFonts w:ascii="Arial" w:hAnsi="Arial"/>
        </w:rPr>
        <w:t>funciones y características</w:t>
      </w:r>
      <w:r w:rsidR="00677E09" w:rsidRPr="008D6A99">
        <w:rPr>
          <w:rFonts w:ascii="Arial" w:hAnsi="Arial"/>
        </w:rPr>
        <w:t xml:space="preserve"> </w:t>
      </w:r>
      <w:r w:rsidRPr="008D6A99">
        <w:rPr>
          <w:rFonts w:ascii="Arial" w:hAnsi="Arial"/>
        </w:rPr>
        <w:t>de diseño que transforma</w:t>
      </w:r>
      <w:r w:rsidR="00677E09">
        <w:rPr>
          <w:rFonts w:ascii="Arial" w:hAnsi="Arial"/>
        </w:rPr>
        <w:t>n</w:t>
      </w:r>
      <w:r w:rsidRPr="008D6A99">
        <w:rPr>
          <w:rFonts w:ascii="Arial" w:hAnsi="Arial"/>
        </w:rPr>
        <w:t xml:space="preserve"> en un instante</w:t>
      </w:r>
      <w:r w:rsidR="00677E09">
        <w:rPr>
          <w:rFonts w:ascii="Arial" w:hAnsi="Arial"/>
        </w:rPr>
        <w:t>,</w:t>
      </w:r>
      <w:r w:rsidRPr="008D6A99">
        <w:rPr>
          <w:rFonts w:ascii="Arial" w:hAnsi="Arial"/>
        </w:rPr>
        <w:t xml:space="preserve"> la decoración de cualquier habitación. </w:t>
      </w:r>
      <w:r w:rsidR="00677E09">
        <w:rPr>
          <w:rFonts w:ascii="Arial" w:hAnsi="Arial"/>
        </w:rPr>
        <w:t>L</w:t>
      </w:r>
      <w:r w:rsidRPr="008D6A99">
        <w:rPr>
          <w:rFonts w:ascii="Arial" w:hAnsi="Arial"/>
        </w:rPr>
        <w:t xml:space="preserve">a UX personalizable </w:t>
      </w:r>
      <w:r w:rsidRPr="00677E09">
        <w:rPr>
          <w:rFonts w:ascii="Arial" w:hAnsi="Arial"/>
        </w:rPr>
        <w:t>permite</w:t>
      </w:r>
      <w:r w:rsidRPr="008D6A99">
        <w:rPr>
          <w:rFonts w:ascii="Arial" w:hAnsi="Arial"/>
        </w:rPr>
        <w:t xml:space="preserve"> </w:t>
      </w:r>
      <w:r w:rsidR="00677E09">
        <w:rPr>
          <w:rFonts w:ascii="Arial" w:hAnsi="Arial"/>
        </w:rPr>
        <w:t>al usuario</w:t>
      </w:r>
      <w:r w:rsidRPr="008D6A99">
        <w:rPr>
          <w:rFonts w:ascii="Arial" w:hAnsi="Arial"/>
        </w:rPr>
        <w:t xml:space="preserve"> establecer una imagen, pintura u obra de arte enmarcada que se adapte a su gusto y preferencias, para </w:t>
      </w:r>
      <w:r w:rsidR="00677E09">
        <w:rPr>
          <w:rFonts w:ascii="Arial" w:hAnsi="Arial"/>
        </w:rPr>
        <w:t>visualizarla</w:t>
      </w:r>
      <w:r w:rsidR="00677E09" w:rsidRPr="008D6A99">
        <w:rPr>
          <w:rFonts w:ascii="Arial" w:hAnsi="Arial"/>
        </w:rPr>
        <w:t xml:space="preserve"> </w:t>
      </w:r>
      <w:r w:rsidRPr="008D6A99">
        <w:rPr>
          <w:rFonts w:ascii="Arial" w:hAnsi="Arial"/>
        </w:rPr>
        <w:t xml:space="preserve">en todo momento, incluso cuando la pantalla se encuentra apagada. Alternativamente, </w:t>
      </w:r>
      <w:r w:rsidR="00677E09">
        <w:rPr>
          <w:rFonts w:ascii="Arial" w:hAnsi="Arial"/>
        </w:rPr>
        <w:t>el equipo</w:t>
      </w:r>
      <w:r w:rsidRPr="008D6A99">
        <w:rPr>
          <w:rFonts w:ascii="Arial" w:hAnsi="Arial"/>
        </w:rPr>
        <w:t xml:space="preserve">, cuenta con una amplia variedad de </w:t>
      </w:r>
      <w:r w:rsidR="00E00E30">
        <w:rPr>
          <w:rFonts w:ascii="Arial" w:hAnsi="Arial"/>
        </w:rPr>
        <w:t>texturas d</w:t>
      </w:r>
      <w:r w:rsidRPr="008D6A99">
        <w:rPr>
          <w:rFonts w:ascii="Arial" w:hAnsi="Arial"/>
        </w:rPr>
        <w:t>e primera calidad y diversos acabados para complementar la decoración.</w:t>
      </w:r>
    </w:p>
    <w:p w14:paraId="1CB64103" w14:textId="77777777" w:rsidR="008D6A99" w:rsidRPr="008D6A99" w:rsidRDefault="008D6A99" w:rsidP="008D6A99">
      <w:pPr>
        <w:tabs>
          <w:tab w:val="left" w:pos="0"/>
        </w:tabs>
        <w:rPr>
          <w:rFonts w:ascii="Arial" w:hAnsi="Arial"/>
        </w:rPr>
      </w:pPr>
    </w:p>
    <w:p w14:paraId="11E0A3C6" w14:textId="77777777" w:rsidR="008D6A99" w:rsidRPr="008D6A99" w:rsidRDefault="008D6A99" w:rsidP="008D6A99">
      <w:pPr>
        <w:tabs>
          <w:tab w:val="left" w:pos="0"/>
        </w:tabs>
        <w:rPr>
          <w:rFonts w:ascii="Arial" w:hAnsi="Arial"/>
        </w:rPr>
      </w:pPr>
      <w:r w:rsidRPr="008D6A99">
        <w:rPr>
          <w:rFonts w:ascii="Arial" w:hAnsi="Arial"/>
          <w:noProof/>
          <w:lang w:val="pt-BR"/>
        </w:rPr>
        <w:drawing>
          <wp:anchor distT="0" distB="0" distL="114300" distR="114300" simplePos="0" relativeHeight="251661312" behindDoc="0" locked="0" layoutInCell="1" allowOverlap="1" wp14:anchorId="7CD75389" wp14:editId="6BAC9784">
            <wp:simplePos x="0" y="0"/>
            <wp:positionH relativeFrom="column">
              <wp:posOffset>-79629</wp:posOffset>
            </wp:positionH>
            <wp:positionV relativeFrom="paragraph">
              <wp:posOffset>4572</wp:posOffset>
            </wp:positionV>
            <wp:extent cx="2828290" cy="1894840"/>
            <wp:effectExtent l="0" t="0" r="0" b="0"/>
            <wp:wrapSquare wrapText="bothSides"/>
            <wp:docPr id="1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28290" cy="1894840"/>
                    </a:xfrm>
                    <a:prstGeom prst="rect">
                      <a:avLst/>
                    </a:prstGeom>
                  </pic:spPr>
                </pic:pic>
              </a:graphicData>
            </a:graphic>
            <wp14:sizeRelH relativeFrom="margin">
              <wp14:pctWidth>0</wp14:pctWidth>
            </wp14:sizeRelH>
            <wp14:sizeRelV relativeFrom="margin">
              <wp14:pctHeight>0</wp14:pctHeight>
            </wp14:sizeRelV>
          </wp:anchor>
        </w:drawing>
      </w:r>
      <w:r w:rsidRPr="008D6A99">
        <w:rPr>
          <w:rFonts w:ascii="Arial" w:hAnsi="Arial"/>
          <w:noProof/>
          <w:lang w:val="pt-BR"/>
        </w:rPr>
        <w:drawing>
          <wp:inline distT="0" distB="0" distL="0" distR="0" wp14:anchorId="573DA0C2" wp14:editId="724D0B6A">
            <wp:extent cx="2827672" cy="1895348"/>
            <wp:effectExtent l="0" t="0" r="3175" b="0"/>
            <wp:docPr id="13"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27672" cy="1895348"/>
                    </a:xfrm>
                    <a:prstGeom prst="rect">
                      <a:avLst/>
                    </a:prstGeom>
                  </pic:spPr>
                </pic:pic>
              </a:graphicData>
            </a:graphic>
          </wp:inline>
        </w:drawing>
      </w:r>
    </w:p>
    <w:p w14:paraId="71F79414" w14:textId="77777777" w:rsidR="008D6A99" w:rsidRPr="008D6A99" w:rsidRDefault="008D6A99" w:rsidP="008D6A99">
      <w:pPr>
        <w:tabs>
          <w:tab w:val="left" w:pos="0"/>
        </w:tabs>
        <w:rPr>
          <w:rFonts w:ascii="Arial" w:hAnsi="Arial"/>
        </w:rPr>
      </w:pPr>
      <w:r w:rsidRPr="008D6A99">
        <w:rPr>
          <w:rFonts w:ascii="Arial" w:hAnsi="Arial"/>
        </w:rPr>
        <w:t>(gif)</w:t>
      </w:r>
    </w:p>
    <w:p w14:paraId="7C1072EB" w14:textId="77777777" w:rsidR="008D6A99" w:rsidRDefault="008D6A99" w:rsidP="008D6A99">
      <w:pPr>
        <w:tabs>
          <w:tab w:val="left" w:pos="0"/>
        </w:tabs>
        <w:rPr>
          <w:rFonts w:ascii="Arial" w:hAnsi="Arial"/>
        </w:rPr>
      </w:pPr>
    </w:p>
    <w:p w14:paraId="41F8C976" w14:textId="1B0677B4" w:rsidR="008D6A99" w:rsidRDefault="008D6A99" w:rsidP="008D6A99">
      <w:pPr>
        <w:tabs>
          <w:tab w:val="left" w:pos="0"/>
        </w:tabs>
        <w:rPr>
          <w:rFonts w:ascii="Arial" w:hAnsi="Arial"/>
        </w:rPr>
      </w:pPr>
      <w:r w:rsidRPr="008D6A99">
        <w:rPr>
          <w:rFonts w:ascii="Arial" w:hAnsi="Arial"/>
        </w:rPr>
        <w:t xml:space="preserve">"Consultamos con diversos diseñadores de interiores para garantizar que se incluyera una amplia gama de estilos", afirmó Choi. "Se </w:t>
      </w:r>
      <w:r w:rsidR="00677E09">
        <w:rPr>
          <w:rFonts w:ascii="Arial" w:hAnsi="Arial"/>
        </w:rPr>
        <w:t>establecieron</w:t>
      </w:r>
      <w:r w:rsidR="00677E09" w:rsidRPr="008D6A99">
        <w:rPr>
          <w:rFonts w:ascii="Arial" w:hAnsi="Arial"/>
        </w:rPr>
        <w:t xml:space="preserve"> </w:t>
      </w:r>
      <w:r w:rsidRPr="008D6A99">
        <w:rPr>
          <w:rFonts w:ascii="Arial" w:hAnsi="Arial"/>
        </w:rPr>
        <w:t xml:space="preserve">nuevas etapas </w:t>
      </w:r>
      <w:r w:rsidR="00677E09">
        <w:rPr>
          <w:rFonts w:ascii="Arial" w:hAnsi="Arial"/>
        </w:rPr>
        <w:t>para</w:t>
      </w:r>
      <w:r w:rsidR="00677E09" w:rsidRPr="008D6A99">
        <w:rPr>
          <w:rFonts w:ascii="Arial" w:hAnsi="Arial"/>
        </w:rPr>
        <w:t xml:space="preserve"> </w:t>
      </w:r>
      <w:r w:rsidRPr="008D6A99">
        <w:rPr>
          <w:rFonts w:ascii="Arial" w:hAnsi="Arial"/>
        </w:rPr>
        <w:t>el desarrollo de este producto: desde la realización de investigaciones históricas que nos ayudaron a captar la esencia del diseño de época, como el estilo victoriano o georgiano, hasta probar los ángulos de las sombras al construir un muro temporal".</w:t>
      </w:r>
    </w:p>
    <w:p w14:paraId="40E11F2F" w14:textId="77777777" w:rsidR="008D6A99" w:rsidRPr="008D6A99" w:rsidRDefault="008D6A99" w:rsidP="008D6A99">
      <w:pPr>
        <w:tabs>
          <w:tab w:val="left" w:pos="0"/>
        </w:tabs>
        <w:rPr>
          <w:rFonts w:ascii="Arial" w:hAnsi="Arial"/>
        </w:rPr>
      </w:pPr>
    </w:p>
    <w:p w14:paraId="00559A00" w14:textId="631E24E2" w:rsidR="008D6A99" w:rsidRDefault="008D6A99" w:rsidP="008D6A99">
      <w:pPr>
        <w:tabs>
          <w:tab w:val="left" w:pos="0"/>
        </w:tabs>
        <w:rPr>
          <w:rFonts w:ascii="Arial" w:hAnsi="Arial"/>
        </w:rPr>
      </w:pPr>
      <w:r w:rsidRPr="008D6A99">
        <w:rPr>
          <w:rFonts w:ascii="Arial" w:hAnsi="Arial"/>
        </w:rPr>
        <w:t xml:space="preserve">Para facilitar la búsqueda de imágenes y contenidos, los usuarios pueden utilizar una </w:t>
      </w:r>
      <w:proofErr w:type="spellStart"/>
      <w:r w:rsidRPr="00E00E30">
        <w:rPr>
          <w:rFonts w:ascii="Arial" w:hAnsi="Arial"/>
          <w:i/>
        </w:rPr>
        <w:t>tablet</w:t>
      </w:r>
      <w:proofErr w:type="spellEnd"/>
      <w:r w:rsidRPr="008D6A99">
        <w:rPr>
          <w:rFonts w:ascii="Arial" w:hAnsi="Arial"/>
        </w:rPr>
        <w:t xml:space="preserve"> dedicada que controla lo que se </w:t>
      </w:r>
      <w:r w:rsidR="00E00E30">
        <w:rPr>
          <w:rFonts w:ascii="Arial" w:hAnsi="Arial"/>
        </w:rPr>
        <w:t>observa</w:t>
      </w:r>
      <w:r w:rsidRPr="008D6A99">
        <w:rPr>
          <w:rFonts w:ascii="Arial" w:hAnsi="Arial"/>
        </w:rPr>
        <w:t xml:space="preserve"> en la pantalla. Asimismo, </w:t>
      </w:r>
      <w:proofErr w:type="spellStart"/>
      <w:r w:rsidRPr="008D6A99">
        <w:rPr>
          <w:rFonts w:ascii="Arial" w:hAnsi="Arial"/>
        </w:rPr>
        <w:t>The</w:t>
      </w:r>
      <w:proofErr w:type="spellEnd"/>
      <w:r w:rsidRPr="008D6A99">
        <w:rPr>
          <w:rFonts w:ascii="Arial" w:hAnsi="Arial"/>
        </w:rPr>
        <w:t xml:space="preserve"> Wall, ofrece funciones mejoradas cuando se encuentra apagada, ya que puede </w:t>
      </w:r>
      <w:r w:rsidRPr="00E00E30">
        <w:rPr>
          <w:rFonts w:ascii="Arial" w:hAnsi="Arial"/>
        </w:rPr>
        <w:t>mostrar</w:t>
      </w:r>
      <w:r w:rsidRPr="008D6A99">
        <w:rPr>
          <w:rFonts w:ascii="Arial" w:hAnsi="Arial"/>
        </w:rPr>
        <w:t xml:space="preserve"> información en tiempo real, como la hora, las actualizaciones del clima y el brillo ambiental.</w:t>
      </w:r>
    </w:p>
    <w:p w14:paraId="2AC0AF5D" w14:textId="77777777" w:rsidR="008D6A99" w:rsidRPr="008D6A99" w:rsidRDefault="008D6A99" w:rsidP="008D6A99">
      <w:pPr>
        <w:tabs>
          <w:tab w:val="left" w:pos="0"/>
        </w:tabs>
        <w:rPr>
          <w:rFonts w:ascii="Arial" w:hAnsi="Arial"/>
        </w:rPr>
      </w:pPr>
    </w:p>
    <w:p w14:paraId="6F019537" w14:textId="5CF8A709" w:rsidR="008D6A99" w:rsidRDefault="008D6A99" w:rsidP="008D6A99">
      <w:pPr>
        <w:tabs>
          <w:tab w:val="left" w:pos="0"/>
        </w:tabs>
        <w:rPr>
          <w:rFonts w:ascii="Arial" w:hAnsi="Arial"/>
        </w:rPr>
      </w:pPr>
      <w:r w:rsidRPr="008D6A99">
        <w:rPr>
          <w:rFonts w:ascii="Arial" w:hAnsi="Arial"/>
        </w:rPr>
        <w:t xml:space="preserve">"Realmente es una experiencia centrada en el consumidor", explicó </w:t>
      </w:r>
      <w:proofErr w:type="spellStart"/>
      <w:r w:rsidRPr="008D6A99">
        <w:rPr>
          <w:rFonts w:ascii="Arial" w:hAnsi="Arial"/>
        </w:rPr>
        <w:t>Yoon</w:t>
      </w:r>
      <w:proofErr w:type="spellEnd"/>
      <w:r w:rsidRPr="008D6A99">
        <w:rPr>
          <w:rFonts w:ascii="Arial" w:hAnsi="Arial"/>
        </w:rPr>
        <w:t xml:space="preserve">. "Desarrollamos </w:t>
      </w:r>
      <w:proofErr w:type="spellStart"/>
      <w:r w:rsidRPr="008D6A99">
        <w:rPr>
          <w:rFonts w:ascii="Arial" w:hAnsi="Arial"/>
        </w:rPr>
        <w:t>The</w:t>
      </w:r>
      <w:proofErr w:type="spellEnd"/>
      <w:r w:rsidRPr="008D6A99">
        <w:rPr>
          <w:rFonts w:ascii="Arial" w:hAnsi="Arial"/>
        </w:rPr>
        <w:t xml:space="preserve"> Wall 2019 para que </w:t>
      </w:r>
      <w:r w:rsidR="00F87950">
        <w:rPr>
          <w:rFonts w:ascii="Arial" w:hAnsi="Arial"/>
        </w:rPr>
        <w:t xml:space="preserve">una </w:t>
      </w:r>
      <w:r w:rsidRPr="008D6A99">
        <w:rPr>
          <w:rFonts w:ascii="Arial" w:hAnsi="Arial"/>
        </w:rPr>
        <w:t xml:space="preserve">gran parte de la decoración </w:t>
      </w:r>
      <w:r w:rsidR="00F87950">
        <w:rPr>
          <w:rFonts w:ascii="Arial" w:hAnsi="Arial"/>
        </w:rPr>
        <w:t>en</w:t>
      </w:r>
      <w:r w:rsidR="00F87950" w:rsidRPr="008D6A99">
        <w:rPr>
          <w:rFonts w:ascii="Arial" w:hAnsi="Arial"/>
        </w:rPr>
        <w:t xml:space="preserve"> </w:t>
      </w:r>
      <w:r w:rsidRPr="008D6A99">
        <w:rPr>
          <w:rFonts w:ascii="Arial" w:hAnsi="Arial"/>
        </w:rPr>
        <w:t xml:space="preserve">la </w:t>
      </w:r>
      <w:r w:rsidR="00E00E30" w:rsidRPr="008D6A99">
        <w:rPr>
          <w:rFonts w:ascii="Arial" w:hAnsi="Arial"/>
        </w:rPr>
        <w:t>sala</w:t>
      </w:r>
      <w:r w:rsidRPr="008D6A99">
        <w:rPr>
          <w:rFonts w:ascii="Arial" w:hAnsi="Arial"/>
        </w:rPr>
        <w:t xml:space="preserve"> pueda ser reemplazada por una pantalla".</w:t>
      </w:r>
    </w:p>
    <w:p w14:paraId="4DA8C089" w14:textId="77777777" w:rsidR="008D6A99" w:rsidRPr="008D6A99" w:rsidRDefault="008D6A99" w:rsidP="008D6A99">
      <w:pPr>
        <w:tabs>
          <w:tab w:val="left" w:pos="0"/>
        </w:tabs>
        <w:rPr>
          <w:rFonts w:ascii="Arial" w:hAnsi="Arial"/>
        </w:rPr>
      </w:pPr>
    </w:p>
    <w:p w14:paraId="2AC6470F" w14:textId="5DEF1AF0" w:rsidR="008D6A99" w:rsidRDefault="008D6A99" w:rsidP="008D6A99">
      <w:pPr>
        <w:tabs>
          <w:tab w:val="left" w:pos="0"/>
        </w:tabs>
        <w:rPr>
          <w:rFonts w:ascii="Arial" w:hAnsi="Arial"/>
          <w:b/>
        </w:rPr>
      </w:pPr>
      <w:r w:rsidRPr="008D6A99">
        <w:rPr>
          <w:rFonts w:ascii="Arial" w:hAnsi="Arial"/>
          <w:b/>
        </w:rPr>
        <w:t>Experiencia de visualización personalizada</w:t>
      </w:r>
    </w:p>
    <w:p w14:paraId="38E95ADB" w14:textId="77777777" w:rsidR="008D6A99" w:rsidRPr="008D6A99" w:rsidRDefault="008D6A99" w:rsidP="008D6A99">
      <w:pPr>
        <w:tabs>
          <w:tab w:val="left" w:pos="0"/>
        </w:tabs>
        <w:rPr>
          <w:rFonts w:ascii="Arial" w:hAnsi="Arial"/>
          <w:b/>
        </w:rPr>
      </w:pPr>
    </w:p>
    <w:p w14:paraId="13A0D7DA" w14:textId="6C495A13" w:rsidR="008D6A99" w:rsidRDefault="008D6A99" w:rsidP="008D6A99">
      <w:pPr>
        <w:tabs>
          <w:tab w:val="left" w:pos="0"/>
        </w:tabs>
        <w:rPr>
          <w:rFonts w:ascii="Arial" w:hAnsi="Arial"/>
        </w:rPr>
      </w:pPr>
      <w:proofErr w:type="spellStart"/>
      <w:r w:rsidRPr="008D6A99">
        <w:rPr>
          <w:rFonts w:ascii="Arial" w:hAnsi="Arial"/>
        </w:rPr>
        <w:t>The</w:t>
      </w:r>
      <w:proofErr w:type="spellEnd"/>
      <w:r w:rsidRPr="008D6A99">
        <w:rPr>
          <w:rFonts w:ascii="Arial" w:hAnsi="Arial"/>
        </w:rPr>
        <w:t xml:space="preserve"> Wall 2019 lleva la personalización al siguiente nivel, </w:t>
      </w:r>
      <w:r w:rsidR="00F87950">
        <w:rPr>
          <w:rFonts w:ascii="Arial" w:hAnsi="Arial"/>
        </w:rPr>
        <w:t>gracias a los</w:t>
      </w:r>
      <w:r w:rsidR="00F87950" w:rsidRPr="008D6A99">
        <w:rPr>
          <w:rFonts w:ascii="Arial" w:hAnsi="Arial"/>
        </w:rPr>
        <w:t xml:space="preserve"> </w:t>
      </w:r>
      <w:r w:rsidRPr="008D6A99">
        <w:rPr>
          <w:rFonts w:ascii="Arial" w:hAnsi="Arial"/>
        </w:rPr>
        <w:t xml:space="preserve">paneles modulares </w:t>
      </w:r>
      <w:r w:rsidR="00F87950">
        <w:rPr>
          <w:rFonts w:ascii="Arial" w:hAnsi="Arial"/>
        </w:rPr>
        <w:t>de diferentes</w:t>
      </w:r>
      <w:r w:rsidR="00F87950" w:rsidRPr="008D6A99">
        <w:rPr>
          <w:rFonts w:ascii="Arial" w:hAnsi="Arial"/>
        </w:rPr>
        <w:t xml:space="preserve"> </w:t>
      </w:r>
      <w:r w:rsidRPr="008D6A99">
        <w:rPr>
          <w:rFonts w:ascii="Arial" w:hAnsi="Arial"/>
        </w:rPr>
        <w:t>tamaño</w:t>
      </w:r>
      <w:r w:rsidR="00F87950">
        <w:rPr>
          <w:rFonts w:ascii="Arial" w:hAnsi="Arial"/>
        </w:rPr>
        <w:t>s</w:t>
      </w:r>
      <w:r w:rsidRPr="008D6A99">
        <w:rPr>
          <w:rFonts w:ascii="Arial" w:hAnsi="Arial"/>
        </w:rPr>
        <w:t xml:space="preserve"> </w:t>
      </w:r>
      <w:r w:rsidR="00F87950">
        <w:rPr>
          <w:rFonts w:ascii="Arial" w:hAnsi="Arial"/>
        </w:rPr>
        <w:t>y</w:t>
      </w:r>
      <w:r w:rsidRPr="008D6A99">
        <w:rPr>
          <w:rFonts w:ascii="Arial" w:hAnsi="Arial"/>
        </w:rPr>
        <w:t xml:space="preserve"> forma</w:t>
      </w:r>
      <w:r w:rsidR="00F87950">
        <w:rPr>
          <w:rFonts w:ascii="Arial" w:hAnsi="Arial"/>
        </w:rPr>
        <w:t>s para</w:t>
      </w:r>
      <w:r w:rsidRPr="008D6A99">
        <w:rPr>
          <w:rFonts w:ascii="Arial" w:hAnsi="Arial"/>
        </w:rPr>
        <w:t xml:space="preserve"> que los consumidores pueden colocar</w:t>
      </w:r>
      <w:r w:rsidR="00F87950">
        <w:rPr>
          <w:rFonts w:ascii="Arial" w:hAnsi="Arial"/>
        </w:rPr>
        <w:t>los</w:t>
      </w:r>
      <w:r w:rsidRPr="008D6A99">
        <w:rPr>
          <w:rFonts w:ascii="Arial" w:hAnsi="Arial"/>
        </w:rPr>
        <w:t xml:space="preserve"> de acuerdo a sus necesidades. Choi compara el posicionamiento de los paneles con bloques de juguete y agrega: "El diseño modular permite una experiencia de visualización óptima. No solo admite la relación de aspecto 16:9 estándar, sino también 21:9, lo que proporciona más flexibilidad a los </w:t>
      </w:r>
      <w:r w:rsidR="00F87950">
        <w:rPr>
          <w:rFonts w:ascii="Arial" w:hAnsi="Arial"/>
        </w:rPr>
        <w:t>espectadores</w:t>
      </w:r>
      <w:r w:rsidRPr="008D6A99">
        <w:rPr>
          <w:rFonts w:ascii="Arial" w:hAnsi="Arial"/>
        </w:rPr>
        <w:t xml:space="preserve">". </w:t>
      </w:r>
    </w:p>
    <w:p w14:paraId="5C26E199" w14:textId="77777777" w:rsidR="008D6A99" w:rsidRPr="008D6A99" w:rsidRDefault="008D6A99" w:rsidP="008D6A99">
      <w:pPr>
        <w:tabs>
          <w:tab w:val="left" w:pos="0"/>
        </w:tabs>
        <w:rPr>
          <w:rFonts w:ascii="Arial" w:hAnsi="Arial"/>
        </w:rPr>
      </w:pPr>
    </w:p>
    <w:p w14:paraId="1C859206" w14:textId="5AA9A34A" w:rsidR="008D6A99" w:rsidRDefault="008D6A99" w:rsidP="008D6A99">
      <w:pPr>
        <w:tabs>
          <w:tab w:val="left" w:pos="0"/>
        </w:tabs>
        <w:rPr>
          <w:rFonts w:ascii="Arial" w:hAnsi="Arial"/>
        </w:rPr>
      </w:pPr>
      <w:r w:rsidRPr="008D6A99">
        <w:rPr>
          <w:rFonts w:ascii="Arial" w:hAnsi="Arial"/>
          <w:noProof/>
          <w:lang w:val="pt-BR"/>
        </w:rPr>
        <w:drawing>
          <wp:anchor distT="0" distB="0" distL="114300" distR="114300" simplePos="0" relativeHeight="251662336" behindDoc="1" locked="0" layoutInCell="1" allowOverlap="1" wp14:anchorId="10BBD2A7" wp14:editId="108D0EF0">
            <wp:simplePos x="0" y="0"/>
            <wp:positionH relativeFrom="margin">
              <wp:posOffset>0</wp:posOffset>
            </wp:positionH>
            <wp:positionV relativeFrom="paragraph">
              <wp:posOffset>372</wp:posOffset>
            </wp:positionV>
            <wp:extent cx="2806700" cy="3836035"/>
            <wp:effectExtent l="0" t="0" r="0" b="0"/>
            <wp:wrapTight wrapText="bothSides">
              <wp:wrapPolygon edited="0">
                <wp:start x="0" y="0"/>
                <wp:lineTo x="0" y="21453"/>
                <wp:lineTo x="21405" y="21453"/>
                <wp:lineTo x="21405" y="0"/>
                <wp:lineTo x="0" y="0"/>
              </wp:wrapPolygon>
            </wp:wrapTight>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9969" t="5341" b="6215"/>
                    <a:stretch/>
                  </pic:blipFill>
                  <pic:spPr bwMode="auto">
                    <a:xfrm>
                      <a:off x="0" y="0"/>
                      <a:ext cx="2806700" cy="3836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D6A99">
        <w:rPr>
          <w:rFonts w:ascii="Arial" w:hAnsi="Arial"/>
          <w:noProof/>
          <w:lang w:val="pt-BR"/>
        </w:rPr>
        <w:drawing>
          <wp:inline distT="0" distB="0" distL="0" distR="0" wp14:anchorId="0E82BE7E" wp14:editId="48D2AF2E">
            <wp:extent cx="2817628" cy="3832270"/>
            <wp:effectExtent l="0" t="0" r="1905"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4463" t="5870" r="7763"/>
                    <a:stretch/>
                  </pic:blipFill>
                  <pic:spPr bwMode="auto">
                    <a:xfrm>
                      <a:off x="0" y="0"/>
                      <a:ext cx="2817628" cy="3832270"/>
                    </a:xfrm>
                    <a:prstGeom prst="rect">
                      <a:avLst/>
                    </a:prstGeom>
                    <a:ln>
                      <a:noFill/>
                    </a:ln>
                    <a:extLst>
                      <a:ext uri="{53640926-AAD7-44D8-BBD7-CCE9431645EC}">
                        <a14:shadowObscured xmlns:a14="http://schemas.microsoft.com/office/drawing/2010/main"/>
                      </a:ext>
                    </a:extLst>
                  </pic:spPr>
                </pic:pic>
              </a:graphicData>
            </a:graphic>
          </wp:inline>
        </w:drawing>
      </w:r>
    </w:p>
    <w:p w14:paraId="38EA3FA0" w14:textId="77777777" w:rsidR="008D6A99" w:rsidRPr="008D6A99" w:rsidRDefault="008D6A99" w:rsidP="008D6A99">
      <w:pPr>
        <w:tabs>
          <w:tab w:val="left" w:pos="0"/>
        </w:tabs>
        <w:rPr>
          <w:rFonts w:ascii="Arial" w:hAnsi="Arial"/>
        </w:rPr>
      </w:pPr>
    </w:p>
    <w:p w14:paraId="4B3FC320" w14:textId="01F3DCB1" w:rsidR="008D6A99" w:rsidRDefault="008D6A99" w:rsidP="008D6A99">
      <w:pPr>
        <w:tabs>
          <w:tab w:val="left" w:pos="0"/>
        </w:tabs>
        <w:rPr>
          <w:rFonts w:ascii="Arial" w:hAnsi="Arial"/>
        </w:rPr>
      </w:pPr>
      <w:r w:rsidRPr="008D6A99">
        <w:rPr>
          <w:rFonts w:ascii="Arial" w:hAnsi="Arial"/>
        </w:rPr>
        <w:t>La pantalla también puede producir imágenes reales a escala</w:t>
      </w:r>
      <w:r w:rsidR="00F87950">
        <w:rPr>
          <w:rFonts w:ascii="Arial" w:hAnsi="Arial"/>
        </w:rPr>
        <w:t xml:space="preserve"> </w:t>
      </w:r>
      <w:r w:rsidRPr="008D6A99">
        <w:rPr>
          <w:rFonts w:ascii="Arial" w:hAnsi="Arial"/>
        </w:rPr>
        <w:t xml:space="preserve">para ofrecer una experiencia totalmente inmersiva. "Los usuarios pueden disfrutar del contenido sin interrupciones", dijo Tara Wang, quien forma parte del equipo de </w:t>
      </w:r>
      <w:r w:rsidR="00F87950">
        <w:rPr>
          <w:rFonts w:ascii="Arial" w:hAnsi="Arial"/>
        </w:rPr>
        <w:t>M</w:t>
      </w:r>
      <w:r w:rsidRPr="008D6A99">
        <w:rPr>
          <w:rFonts w:ascii="Arial" w:hAnsi="Arial"/>
        </w:rPr>
        <w:t xml:space="preserve">arketing. "Estamos planeando introducir una función de concierto en vivo para que los espectadores puedan sentirse como si </w:t>
      </w:r>
      <w:r w:rsidR="00F87950">
        <w:rPr>
          <w:rFonts w:ascii="Arial" w:hAnsi="Arial"/>
        </w:rPr>
        <w:t>estuvieran en un evento VIP</w:t>
      </w:r>
      <w:r w:rsidRPr="008D6A99">
        <w:rPr>
          <w:rFonts w:ascii="Arial" w:hAnsi="Arial"/>
        </w:rPr>
        <w:t>".</w:t>
      </w:r>
    </w:p>
    <w:p w14:paraId="3379F66E" w14:textId="77777777" w:rsidR="008D6A99" w:rsidRPr="008D6A99" w:rsidRDefault="008D6A99" w:rsidP="008D6A99">
      <w:pPr>
        <w:tabs>
          <w:tab w:val="left" w:pos="0"/>
        </w:tabs>
        <w:rPr>
          <w:rFonts w:ascii="Arial" w:hAnsi="Arial"/>
        </w:rPr>
      </w:pPr>
    </w:p>
    <w:p w14:paraId="682D7F62" w14:textId="036618AB" w:rsidR="008D6A99" w:rsidRDefault="008D6A99" w:rsidP="008D6A99">
      <w:pPr>
        <w:tabs>
          <w:tab w:val="left" w:pos="0"/>
        </w:tabs>
        <w:rPr>
          <w:rFonts w:ascii="Arial" w:hAnsi="Arial"/>
        </w:rPr>
      </w:pPr>
      <w:r w:rsidRPr="008D6A99">
        <w:rPr>
          <w:rFonts w:ascii="Arial" w:hAnsi="Arial"/>
        </w:rPr>
        <w:t xml:space="preserve">Aumentando todavía más las posibilidades de personalización, la función </w:t>
      </w:r>
      <w:proofErr w:type="gramStart"/>
      <w:r w:rsidRPr="008D6A99">
        <w:rPr>
          <w:rFonts w:ascii="Arial" w:hAnsi="Arial"/>
          <w:i/>
        </w:rPr>
        <w:t>Zoom</w:t>
      </w:r>
      <w:proofErr w:type="gramEnd"/>
      <w:r w:rsidRPr="008D6A99">
        <w:rPr>
          <w:rFonts w:ascii="Arial" w:hAnsi="Arial"/>
          <w:i/>
        </w:rPr>
        <w:t xml:space="preserve"> in - Zoom </w:t>
      </w:r>
      <w:proofErr w:type="spellStart"/>
      <w:r w:rsidRPr="008D6A99">
        <w:rPr>
          <w:rFonts w:ascii="Arial" w:hAnsi="Arial"/>
          <w:i/>
        </w:rPr>
        <w:t>out</w:t>
      </w:r>
      <w:proofErr w:type="spellEnd"/>
      <w:r w:rsidRPr="008D6A99">
        <w:rPr>
          <w:rFonts w:ascii="Arial" w:hAnsi="Arial"/>
        </w:rPr>
        <w:t xml:space="preserve"> asegura que todo el contenido se muestre en un tamaño en función de la distancia en la que es visualizado. "Se puede controlar el tamaño de la pantalla con un único clic en el control remoto", explicó </w:t>
      </w:r>
      <w:proofErr w:type="spellStart"/>
      <w:r w:rsidRPr="008D6A99">
        <w:rPr>
          <w:rFonts w:ascii="Arial" w:hAnsi="Arial"/>
        </w:rPr>
        <w:t>Hyunkyung</w:t>
      </w:r>
      <w:proofErr w:type="spellEnd"/>
      <w:r w:rsidRPr="008D6A99">
        <w:rPr>
          <w:rFonts w:ascii="Arial" w:hAnsi="Arial"/>
        </w:rPr>
        <w:t xml:space="preserve"> Lee, quien también es parte del equipo de </w:t>
      </w:r>
      <w:r w:rsidR="00F87950">
        <w:rPr>
          <w:rFonts w:ascii="Arial" w:hAnsi="Arial"/>
        </w:rPr>
        <w:t>M</w:t>
      </w:r>
      <w:r w:rsidRPr="008D6A99">
        <w:rPr>
          <w:rFonts w:ascii="Arial" w:hAnsi="Arial"/>
        </w:rPr>
        <w:t>arketing.</w:t>
      </w:r>
    </w:p>
    <w:p w14:paraId="4D70010D" w14:textId="77777777" w:rsidR="008D6A99" w:rsidRPr="008D6A99" w:rsidRDefault="008D6A99" w:rsidP="008D6A99">
      <w:pPr>
        <w:tabs>
          <w:tab w:val="left" w:pos="0"/>
        </w:tabs>
        <w:rPr>
          <w:rFonts w:ascii="Arial" w:hAnsi="Arial"/>
        </w:rPr>
      </w:pPr>
    </w:p>
    <w:p w14:paraId="347CCDDC" w14:textId="77777777" w:rsidR="008D6A99" w:rsidRPr="008D6A99" w:rsidRDefault="008D6A99" w:rsidP="008D6A99">
      <w:pPr>
        <w:tabs>
          <w:tab w:val="left" w:pos="0"/>
        </w:tabs>
        <w:rPr>
          <w:rFonts w:ascii="Arial" w:hAnsi="Arial"/>
        </w:rPr>
      </w:pPr>
      <w:r w:rsidRPr="008D6A99">
        <w:rPr>
          <w:rFonts w:ascii="Arial" w:hAnsi="Arial"/>
          <w:noProof/>
          <w:lang w:val="pt-BR"/>
        </w:rPr>
        <w:lastRenderedPageBreak/>
        <w:drawing>
          <wp:inline distT="0" distB="0" distL="0" distR="0" wp14:anchorId="55975585" wp14:editId="29B8B90B">
            <wp:extent cx="5950103" cy="3968496"/>
            <wp:effectExtent l="0" t="0" r="0" b="0"/>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6000527" cy="4002127"/>
                    </a:xfrm>
                    <a:prstGeom prst="rect">
                      <a:avLst/>
                    </a:prstGeom>
                  </pic:spPr>
                </pic:pic>
              </a:graphicData>
            </a:graphic>
          </wp:inline>
        </w:drawing>
      </w:r>
    </w:p>
    <w:p w14:paraId="32F2430B" w14:textId="77777777" w:rsidR="008D6A99" w:rsidRPr="008D6A99" w:rsidRDefault="008D6A99" w:rsidP="008D6A99">
      <w:pPr>
        <w:tabs>
          <w:tab w:val="left" w:pos="0"/>
        </w:tabs>
        <w:rPr>
          <w:rFonts w:ascii="Arial" w:hAnsi="Arial"/>
          <w:i/>
        </w:rPr>
      </w:pPr>
      <w:proofErr w:type="spellStart"/>
      <w:r w:rsidRPr="008D6A99">
        <w:rPr>
          <w:rFonts w:ascii="Arial" w:hAnsi="Arial"/>
          <w:i/>
        </w:rPr>
        <w:t>Koo</w:t>
      </w:r>
      <w:proofErr w:type="spellEnd"/>
      <w:r w:rsidRPr="008D6A99">
        <w:rPr>
          <w:rFonts w:ascii="Arial" w:hAnsi="Arial"/>
          <w:i/>
        </w:rPr>
        <w:t xml:space="preserve"> afirmó: "Es importante que los consumidores se sientan cómodos con sus pantallas".</w:t>
      </w:r>
    </w:p>
    <w:p w14:paraId="1302D9D6" w14:textId="77777777" w:rsidR="008D6A99" w:rsidRPr="008D6A99" w:rsidRDefault="008D6A99" w:rsidP="008D6A99">
      <w:pPr>
        <w:tabs>
          <w:tab w:val="left" w:pos="0"/>
        </w:tabs>
        <w:rPr>
          <w:rFonts w:ascii="Arial" w:hAnsi="Arial"/>
        </w:rPr>
      </w:pPr>
    </w:p>
    <w:p w14:paraId="6F6B9C3D" w14:textId="7ECD0B98" w:rsidR="008D6A99" w:rsidRDefault="008D6A99" w:rsidP="008D6A99">
      <w:pPr>
        <w:tabs>
          <w:tab w:val="left" w:pos="0"/>
        </w:tabs>
        <w:rPr>
          <w:rFonts w:ascii="Arial" w:hAnsi="Arial"/>
        </w:rPr>
      </w:pPr>
      <w:r w:rsidRPr="008D6A99">
        <w:rPr>
          <w:rFonts w:ascii="Arial" w:hAnsi="Arial"/>
        </w:rPr>
        <w:t xml:space="preserve">A medida que </w:t>
      </w:r>
      <w:proofErr w:type="spellStart"/>
      <w:r w:rsidRPr="008D6A99">
        <w:rPr>
          <w:rFonts w:ascii="Arial" w:hAnsi="Arial"/>
        </w:rPr>
        <w:t>The</w:t>
      </w:r>
      <w:proofErr w:type="spellEnd"/>
      <w:r w:rsidRPr="008D6A99">
        <w:rPr>
          <w:rFonts w:ascii="Arial" w:hAnsi="Arial"/>
        </w:rPr>
        <w:t xml:space="preserve"> Wall 2019 cautiva al público con su diseño innovador y características únicas, el equipo</w:t>
      </w:r>
      <w:r w:rsidR="000917F9">
        <w:rPr>
          <w:rFonts w:ascii="Arial" w:hAnsi="Arial"/>
        </w:rPr>
        <w:t xml:space="preserve"> de Samsung</w:t>
      </w:r>
      <w:r w:rsidRPr="008D6A99">
        <w:rPr>
          <w:rFonts w:ascii="Arial" w:hAnsi="Arial"/>
        </w:rPr>
        <w:t xml:space="preserve"> espera que el televisor evolucione hacia una plataforma que abarque todo el contenido que el usuario pueda desear, sin restricciones de tamaño ni espacio. "La comodidad de</w:t>
      </w:r>
      <w:r w:rsidR="000917F9">
        <w:rPr>
          <w:rFonts w:ascii="Arial" w:hAnsi="Arial"/>
        </w:rPr>
        <w:t xml:space="preserve">l consumidor </w:t>
      </w:r>
      <w:r w:rsidRPr="008D6A99">
        <w:rPr>
          <w:rFonts w:ascii="Arial" w:hAnsi="Arial"/>
        </w:rPr>
        <w:t xml:space="preserve">es nuestra prioridad", afirmó </w:t>
      </w:r>
      <w:proofErr w:type="spellStart"/>
      <w:r w:rsidRPr="008D6A99">
        <w:rPr>
          <w:rFonts w:ascii="Arial" w:hAnsi="Arial"/>
        </w:rPr>
        <w:t>Koo</w:t>
      </w:r>
      <w:proofErr w:type="spellEnd"/>
      <w:r w:rsidRPr="008D6A99">
        <w:rPr>
          <w:rFonts w:ascii="Arial" w:hAnsi="Arial"/>
        </w:rPr>
        <w:t xml:space="preserve">. "Creemos que esto se puede lograr con la tecnología alrededor de la cual se diseñó </w:t>
      </w:r>
      <w:proofErr w:type="spellStart"/>
      <w:r w:rsidRPr="008D6A99">
        <w:rPr>
          <w:rFonts w:ascii="Arial" w:hAnsi="Arial"/>
        </w:rPr>
        <w:t>The</w:t>
      </w:r>
      <w:proofErr w:type="spellEnd"/>
      <w:r w:rsidRPr="008D6A99">
        <w:rPr>
          <w:rFonts w:ascii="Arial" w:hAnsi="Arial"/>
        </w:rPr>
        <w:t xml:space="preserve"> Wall 2019".</w:t>
      </w:r>
    </w:p>
    <w:p w14:paraId="5FA05DAA" w14:textId="77777777" w:rsidR="008D6A99" w:rsidRPr="008D6A99" w:rsidRDefault="008D6A99" w:rsidP="008D6A99">
      <w:pPr>
        <w:tabs>
          <w:tab w:val="left" w:pos="0"/>
        </w:tabs>
        <w:rPr>
          <w:rFonts w:ascii="Arial" w:hAnsi="Arial"/>
        </w:rPr>
      </w:pPr>
    </w:p>
    <w:p w14:paraId="0E55C487" w14:textId="77777777" w:rsidR="008D6A99" w:rsidRPr="008D6A99" w:rsidRDefault="008D6A99" w:rsidP="008D6A99">
      <w:pPr>
        <w:tabs>
          <w:tab w:val="left" w:pos="0"/>
        </w:tabs>
        <w:rPr>
          <w:rFonts w:ascii="Arial" w:hAnsi="Arial"/>
        </w:rPr>
      </w:pPr>
      <w:r w:rsidRPr="008D6A99">
        <w:rPr>
          <w:rFonts w:ascii="Arial" w:hAnsi="Arial"/>
          <w:noProof/>
          <w:lang w:val="pt-BR"/>
        </w:rPr>
        <w:lastRenderedPageBreak/>
        <w:drawing>
          <wp:inline distT="0" distB="0" distL="0" distR="0" wp14:anchorId="2E9F99CA" wp14:editId="3BDB961A">
            <wp:extent cx="5815330" cy="3859276"/>
            <wp:effectExtent l="0" t="0" r="0" b="8255"/>
            <wp:docPr id="14"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60691" cy="3889379"/>
                    </a:xfrm>
                    <a:prstGeom prst="rect">
                      <a:avLst/>
                    </a:prstGeom>
                  </pic:spPr>
                </pic:pic>
              </a:graphicData>
            </a:graphic>
          </wp:inline>
        </w:drawing>
      </w:r>
    </w:p>
    <w:p w14:paraId="0483D04D" w14:textId="77777777" w:rsidR="008D6A99" w:rsidRDefault="008D6A99" w:rsidP="008D6A99">
      <w:pPr>
        <w:tabs>
          <w:tab w:val="left" w:pos="0"/>
        </w:tabs>
        <w:rPr>
          <w:rFonts w:ascii="Arial" w:hAnsi="Arial"/>
        </w:rPr>
      </w:pPr>
    </w:p>
    <w:p w14:paraId="0B6125F8" w14:textId="277F5494" w:rsidR="008D6A99" w:rsidRDefault="008D6A99" w:rsidP="008D6A99">
      <w:pPr>
        <w:tabs>
          <w:tab w:val="left" w:pos="0"/>
        </w:tabs>
        <w:rPr>
          <w:rFonts w:ascii="Arial" w:hAnsi="Arial"/>
        </w:rPr>
      </w:pPr>
      <w:r w:rsidRPr="008D6A99">
        <w:rPr>
          <w:rFonts w:ascii="Arial" w:hAnsi="Arial"/>
        </w:rPr>
        <w:t xml:space="preserve">Muy pronto, </w:t>
      </w:r>
      <w:proofErr w:type="spellStart"/>
      <w:r w:rsidRPr="008D6A99">
        <w:rPr>
          <w:rFonts w:ascii="Arial" w:hAnsi="Arial"/>
        </w:rPr>
        <w:t>The</w:t>
      </w:r>
      <w:proofErr w:type="spellEnd"/>
      <w:r w:rsidRPr="008D6A99">
        <w:rPr>
          <w:rFonts w:ascii="Arial" w:hAnsi="Arial"/>
        </w:rPr>
        <w:t xml:space="preserve"> Wall 2019 podrá estar en los hogares </w:t>
      </w:r>
      <w:r w:rsidR="000917F9">
        <w:rPr>
          <w:rFonts w:ascii="Arial" w:hAnsi="Arial"/>
        </w:rPr>
        <w:t>de todo el mundo</w:t>
      </w:r>
      <w:r w:rsidRPr="008D6A99">
        <w:rPr>
          <w:rFonts w:ascii="Arial" w:hAnsi="Arial"/>
        </w:rPr>
        <w:t xml:space="preserve">. El jefe del grupo de investigación y desarrollo de LED de Samsung y </w:t>
      </w:r>
      <w:r w:rsidR="000917F9">
        <w:rPr>
          <w:rFonts w:ascii="Arial" w:hAnsi="Arial"/>
        </w:rPr>
        <w:t>V</w:t>
      </w:r>
      <w:r w:rsidRPr="008D6A99">
        <w:rPr>
          <w:rFonts w:ascii="Arial" w:hAnsi="Arial"/>
        </w:rPr>
        <w:t xml:space="preserve">icepresidente </w:t>
      </w:r>
      <w:r w:rsidR="000917F9">
        <w:rPr>
          <w:rFonts w:ascii="Arial" w:hAnsi="Arial"/>
        </w:rPr>
        <w:t>E</w:t>
      </w:r>
      <w:r w:rsidRPr="008D6A99">
        <w:rPr>
          <w:rFonts w:ascii="Arial" w:hAnsi="Arial"/>
        </w:rPr>
        <w:t xml:space="preserve">jecutivo </w:t>
      </w:r>
      <w:r w:rsidR="000917F9">
        <w:rPr>
          <w:rFonts w:ascii="Arial" w:hAnsi="Arial"/>
        </w:rPr>
        <w:t>C</w:t>
      </w:r>
      <w:r w:rsidRPr="008D6A99">
        <w:rPr>
          <w:rFonts w:ascii="Arial" w:hAnsi="Arial"/>
        </w:rPr>
        <w:t xml:space="preserve">orporativo, </w:t>
      </w:r>
      <w:proofErr w:type="spellStart"/>
      <w:r w:rsidRPr="008D6A99">
        <w:rPr>
          <w:rFonts w:ascii="Arial" w:hAnsi="Arial"/>
        </w:rPr>
        <w:t>Younghun</w:t>
      </w:r>
      <w:proofErr w:type="spellEnd"/>
      <w:r w:rsidRPr="008D6A99">
        <w:rPr>
          <w:rFonts w:ascii="Arial" w:hAnsi="Arial"/>
        </w:rPr>
        <w:t xml:space="preserve"> Choi, afirmó: "</w:t>
      </w:r>
      <w:proofErr w:type="spellStart"/>
      <w:r w:rsidRPr="008D6A99">
        <w:rPr>
          <w:rFonts w:ascii="Arial" w:hAnsi="Arial"/>
        </w:rPr>
        <w:t>The</w:t>
      </w:r>
      <w:proofErr w:type="spellEnd"/>
      <w:r w:rsidRPr="008D6A99">
        <w:rPr>
          <w:rFonts w:ascii="Arial" w:hAnsi="Arial"/>
        </w:rPr>
        <w:t xml:space="preserve"> Wall 2019 ha recibido mejoras en el diseño para el uso en casa, </w:t>
      </w:r>
      <w:r w:rsidR="000917F9">
        <w:rPr>
          <w:rFonts w:ascii="Arial" w:hAnsi="Arial"/>
        </w:rPr>
        <w:t>con el fin de</w:t>
      </w:r>
      <w:r w:rsidR="000917F9" w:rsidRPr="008D6A99">
        <w:rPr>
          <w:rFonts w:ascii="Arial" w:hAnsi="Arial"/>
        </w:rPr>
        <w:t xml:space="preserve"> </w:t>
      </w:r>
      <w:r w:rsidRPr="008D6A99">
        <w:rPr>
          <w:rFonts w:ascii="Arial" w:hAnsi="Arial"/>
        </w:rPr>
        <w:t>que los consumidores puedan experimentar un ambiente relajante y personalizado adaptado a sus particulares estilos de vida".</w:t>
      </w:r>
    </w:p>
    <w:p w14:paraId="190E1AAF" w14:textId="77777777" w:rsidR="008D6A99" w:rsidRPr="008D6A99" w:rsidRDefault="008D6A99" w:rsidP="008D6A99">
      <w:pPr>
        <w:tabs>
          <w:tab w:val="left" w:pos="0"/>
        </w:tabs>
        <w:rPr>
          <w:rFonts w:ascii="Arial" w:hAnsi="Arial"/>
        </w:rPr>
      </w:pPr>
    </w:p>
    <w:p w14:paraId="28FA540A" w14:textId="77777777" w:rsidR="008D6A99" w:rsidRPr="008D6A99" w:rsidRDefault="008D6A99" w:rsidP="008D6A99">
      <w:pPr>
        <w:tabs>
          <w:tab w:val="left" w:pos="0"/>
        </w:tabs>
        <w:rPr>
          <w:rFonts w:ascii="Arial" w:hAnsi="Arial"/>
        </w:rPr>
      </w:pPr>
      <w:r w:rsidRPr="008D6A99">
        <w:rPr>
          <w:rFonts w:ascii="Arial" w:hAnsi="Arial"/>
          <w:noProof/>
          <w:lang w:val="pt-BR"/>
        </w:rPr>
        <w:drawing>
          <wp:inline distT="0" distB="0" distL="0" distR="0" wp14:anchorId="721A345D" wp14:editId="7257DA94">
            <wp:extent cx="5667690" cy="3766948"/>
            <wp:effectExtent l="0" t="0" r="9525" b="5080"/>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80962" cy="3775769"/>
                    </a:xfrm>
                    <a:prstGeom prst="rect">
                      <a:avLst/>
                    </a:prstGeom>
                  </pic:spPr>
                </pic:pic>
              </a:graphicData>
            </a:graphic>
          </wp:inline>
        </w:drawing>
      </w:r>
    </w:p>
    <w:p w14:paraId="2676DF46" w14:textId="77777777" w:rsidR="008D6A99" w:rsidRPr="008D6A99" w:rsidRDefault="008D6A99" w:rsidP="008D6A99">
      <w:pPr>
        <w:tabs>
          <w:tab w:val="left" w:pos="0"/>
        </w:tabs>
        <w:rPr>
          <w:rFonts w:ascii="Arial" w:hAnsi="Arial"/>
        </w:rPr>
      </w:pPr>
      <w:r w:rsidRPr="008D6A99">
        <w:rPr>
          <w:rFonts w:ascii="Arial" w:hAnsi="Arial"/>
          <w:i/>
        </w:rPr>
        <w:t xml:space="preserve">De izquierda a derecha: </w:t>
      </w:r>
      <w:proofErr w:type="spellStart"/>
      <w:r w:rsidRPr="008D6A99">
        <w:rPr>
          <w:rFonts w:ascii="Arial" w:hAnsi="Arial"/>
        </w:rPr>
        <w:t>Younghun</w:t>
      </w:r>
      <w:proofErr w:type="spellEnd"/>
      <w:r w:rsidRPr="008D6A99">
        <w:rPr>
          <w:rFonts w:ascii="Arial" w:hAnsi="Arial"/>
        </w:rPr>
        <w:t xml:space="preserve"> Choi</w:t>
      </w:r>
      <w:r w:rsidRPr="008D6A99">
        <w:rPr>
          <w:rFonts w:ascii="Arial" w:hAnsi="Arial"/>
          <w:i/>
        </w:rPr>
        <w:t xml:space="preserve">, </w:t>
      </w:r>
      <w:proofErr w:type="spellStart"/>
      <w:r w:rsidRPr="008D6A99">
        <w:rPr>
          <w:rFonts w:ascii="Arial" w:hAnsi="Arial"/>
          <w:i/>
        </w:rPr>
        <w:t>Sangun</w:t>
      </w:r>
      <w:proofErr w:type="spellEnd"/>
      <w:r w:rsidRPr="008D6A99">
        <w:rPr>
          <w:rFonts w:ascii="Arial" w:hAnsi="Arial"/>
          <w:i/>
        </w:rPr>
        <w:t xml:space="preserve"> </w:t>
      </w:r>
      <w:proofErr w:type="spellStart"/>
      <w:r w:rsidRPr="008D6A99">
        <w:rPr>
          <w:rFonts w:ascii="Arial" w:hAnsi="Arial"/>
          <w:i/>
        </w:rPr>
        <w:t>Yoon</w:t>
      </w:r>
      <w:proofErr w:type="spellEnd"/>
      <w:r w:rsidRPr="008D6A99">
        <w:rPr>
          <w:rFonts w:ascii="Arial" w:hAnsi="Arial"/>
          <w:i/>
        </w:rPr>
        <w:t xml:space="preserve">, </w:t>
      </w:r>
      <w:proofErr w:type="spellStart"/>
      <w:r w:rsidRPr="008D6A99">
        <w:rPr>
          <w:rFonts w:ascii="Arial" w:hAnsi="Arial"/>
          <w:i/>
        </w:rPr>
        <w:t>Sungwan</w:t>
      </w:r>
      <w:proofErr w:type="spellEnd"/>
      <w:r w:rsidRPr="008D6A99">
        <w:rPr>
          <w:rFonts w:ascii="Arial" w:hAnsi="Arial"/>
          <w:i/>
        </w:rPr>
        <w:t xml:space="preserve"> </w:t>
      </w:r>
      <w:proofErr w:type="spellStart"/>
      <w:r w:rsidRPr="008D6A99">
        <w:rPr>
          <w:rFonts w:ascii="Arial" w:hAnsi="Arial"/>
          <w:i/>
        </w:rPr>
        <w:t>Koo</w:t>
      </w:r>
      <w:proofErr w:type="spellEnd"/>
      <w:r w:rsidRPr="008D6A99">
        <w:rPr>
          <w:rFonts w:ascii="Arial" w:hAnsi="Arial"/>
          <w:i/>
        </w:rPr>
        <w:t xml:space="preserve"> y </w:t>
      </w:r>
      <w:proofErr w:type="spellStart"/>
      <w:r w:rsidRPr="008D6A99">
        <w:rPr>
          <w:rFonts w:ascii="Arial" w:hAnsi="Arial"/>
          <w:i/>
        </w:rPr>
        <w:t>Hyunkyung</w:t>
      </w:r>
      <w:proofErr w:type="spellEnd"/>
      <w:r w:rsidRPr="008D6A99">
        <w:rPr>
          <w:rFonts w:ascii="Arial" w:hAnsi="Arial"/>
          <w:i/>
        </w:rPr>
        <w:t xml:space="preserve"> Lee</w:t>
      </w:r>
    </w:p>
    <w:p w14:paraId="39603987" w14:textId="77777777" w:rsidR="008D6A99" w:rsidRPr="008D6A99" w:rsidRDefault="008D6A99" w:rsidP="008D6A99">
      <w:pPr>
        <w:tabs>
          <w:tab w:val="left" w:pos="0"/>
        </w:tabs>
        <w:rPr>
          <w:rFonts w:ascii="Arial" w:hAnsi="Arial"/>
          <w:b/>
        </w:rPr>
      </w:pPr>
    </w:p>
    <w:p w14:paraId="3B8BB341" w14:textId="77777777" w:rsidR="008D6A99" w:rsidRPr="008D6A99" w:rsidRDefault="008D6A99" w:rsidP="008D6A99">
      <w:pPr>
        <w:tabs>
          <w:tab w:val="left" w:pos="0"/>
        </w:tabs>
        <w:jc w:val="center"/>
        <w:rPr>
          <w:rFonts w:ascii="Arial" w:hAnsi="Arial"/>
        </w:rPr>
      </w:pPr>
      <w:r w:rsidRPr="008D6A99">
        <w:rPr>
          <w:rFonts w:ascii="Arial" w:hAnsi="Arial"/>
        </w:rPr>
        <w:lastRenderedPageBreak/>
        <w:t>###</w:t>
      </w:r>
    </w:p>
    <w:p w14:paraId="03341649" w14:textId="02C1D8B7" w:rsidR="0055516B" w:rsidRPr="00E25DBA" w:rsidRDefault="0055516B" w:rsidP="008D6A99">
      <w:pPr>
        <w:tabs>
          <w:tab w:val="left" w:pos="0"/>
        </w:tabs>
        <w:rPr>
          <w:rFonts w:ascii="Arial" w:eastAsia="Malgun Gothic" w:hAnsi="Arial" w:cs="Arial"/>
        </w:rPr>
      </w:pPr>
    </w:p>
    <w:p w14:paraId="00479EB4" w14:textId="77777777" w:rsidR="008F47AF" w:rsidRPr="00E25DBA" w:rsidRDefault="008F47AF" w:rsidP="00565A26">
      <w:pPr>
        <w:tabs>
          <w:tab w:val="left" w:pos="0"/>
        </w:tabs>
        <w:wordWrap/>
        <w:contextualSpacing/>
        <w:rPr>
          <w:rFonts w:ascii="Arial" w:eastAsia="Malgun Gothic" w:hAnsi="Arial" w:cs="Arial"/>
          <w:lang w:val="pt-BR"/>
        </w:rPr>
      </w:pPr>
    </w:p>
    <w:p w14:paraId="56A00B00" w14:textId="77777777" w:rsidR="008F47AF" w:rsidRPr="00E25DBA" w:rsidRDefault="008F47AF" w:rsidP="00565A26">
      <w:pPr>
        <w:tabs>
          <w:tab w:val="left" w:pos="0"/>
        </w:tabs>
        <w:wordWrap/>
        <w:contextualSpacing/>
        <w:rPr>
          <w:rFonts w:ascii="Arial" w:eastAsia="Malgun Gothic" w:hAnsi="Arial" w:cs="Arial"/>
          <w:lang w:val="pt-BR"/>
        </w:rPr>
      </w:pPr>
    </w:p>
    <w:bookmarkEnd w:id="1"/>
    <w:p w14:paraId="54D2E4E5" w14:textId="77777777" w:rsidR="002E3D55" w:rsidRPr="00E25DBA" w:rsidRDefault="002E3D55" w:rsidP="00274B73">
      <w:pPr>
        <w:pStyle w:val="NormalWeb"/>
        <w:spacing w:before="0" w:beforeAutospacing="0" w:after="0" w:afterAutospacing="0" w:line="360" w:lineRule="auto"/>
        <w:jc w:val="both"/>
        <w:rPr>
          <w:rFonts w:cs="Arial"/>
          <w:sz w:val="20"/>
          <w:szCs w:val="20"/>
          <w:u w:val="single"/>
          <w:shd w:val="clear" w:color="auto" w:fill="FFFFFF"/>
          <w:lang w:val="pt-BR"/>
        </w:rPr>
      </w:pPr>
      <w:r w:rsidRPr="00E25DBA">
        <w:rPr>
          <w:rStyle w:val="Textoennegrita"/>
          <w:rFonts w:ascii="Arial" w:hAnsi="Arial"/>
          <w:sz w:val="20"/>
          <w:szCs w:val="20"/>
          <w:u w:val="single"/>
          <w:shd w:val="clear" w:color="auto" w:fill="FFFFFF"/>
          <w:lang w:val="pt-BR"/>
        </w:rPr>
        <w:t>Acerca de Samsung Electronics Co., Ltd.</w:t>
      </w:r>
    </w:p>
    <w:p w14:paraId="39A41655" w14:textId="77777777" w:rsidR="000C62A7" w:rsidRPr="00DF4071" w:rsidRDefault="00432BAB" w:rsidP="00274B73">
      <w:pPr>
        <w:pStyle w:val="NormalWeb"/>
        <w:spacing w:before="0" w:beforeAutospacing="0" w:after="0" w:afterAutospacing="0"/>
        <w:jc w:val="both"/>
        <w:rPr>
          <w:rFonts w:ascii="Arial" w:eastAsia="Batang" w:hAnsi="Arial" w:cs="Arial"/>
          <w:bCs/>
          <w:sz w:val="20"/>
          <w:szCs w:val="20"/>
          <w:shd w:val="clear" w:color="auto" w:fill="FFFFFF"/>
        </w:rPr>
      </w:pPr>
      <w:r w:rsidRPr="00E25DBA">
        <w:rPr>
          <w:rFonts w:ascii="Arial" w:hAnsi="Arial"/>
          <w:bCs/>
          <w:sz w:val="20"/>
          <w:szCs w:val="20"/>
          <w:shd w:val="clear" w:color="auto" w:fill="FFFFFF"/>
        </w:rPr>
        <w:t xml:space="preserve">Samsung inspira al mundo y diseña el futuro con ideas y tecnologías transformadoras. La compañía está redefiniendo los mundos de la TV, los smartphones, los </w:t>
      </w:r>
      <w:proofErr w:type="gramStart"/>
      <w:r w:rsidRPr="00E25DBA">
        <w:rPr>
          <w:rFonts w:ascii="Arial" w:hAnsi="Arial"/>
          <w:bCs/>
          <w:sz w:val="20"/>
          <w:szCs w:val="20"/>
          <w:shd w:val="clear" w:color="auto" w:fill="FFFFFF"/>
        </w:rPr>
        <w:t>wearables</w:t>
      </w:r>
      <w:proofErr w:type="gramEnd"/>
      <w:r w:rsidRPr="00E25DBA">
        <w:rPr>
          <w:rFonts w:ascii="Arial" w:hAnsi="Arial"/>
          <w:bCs/>
          <w:sz w:val="20"/>
          <w:szCs w:val="20"/>
          <w:shd w:val="clear" w:color="auto" w:fill="FFFFFF"/>
        </w:rPr>
        <w:t xml:space="preserve">, las tablets, los dispositivos digitales, los sistemas de redes y las soluciones de memoria, sistemas LSI, semiconductores y LED. Para conocer las últimas noticias, visite la Sala </w:t>
      </w:r>
      <w:r>
        <w:rPr>
          <w:rFonts w:ascii="Arial" w:hAnsi="Arial"/>
          <w:bCs/>
          <w:sz w:val="20"/>
          <w:szCs w:val="20"/>
          <w:shd w:val="clear" w:color="auto" w:fill="FFFFFF"/>
        </w:rPr>
        <w:t xml:space="preserve">de Prensa de Samsung en </w:t>
      </w:r>
      <w:hyperlink r:id="rId21" w:history="1">
        <w:r>
          <w:rPr>
            <w:rStyle w:val="Hipervnculo"/>
            <w:rFonts w:ascii="Arial" w:hAnsi="Arial"/>
            <w:bCs/>
            <w:color w:val="auto"/>
            <w:sz w:val="20"/>
            <w:szCs w:val="20"/>
            <w:shd w:val="clear" w:color="auto" w:fill="FFFFFF"/>
          </w:rPr>
          <w:t>http://news.samsung.com</w:t>
        </w:r>
      </w:hyperlink>
      <w:r>
        <w:rPr>
          <w:rFonts w:ascii="Arial" w:hAnsi="Arial"/>
          <w:bCs/>
          <w:sz w:val="20"/>
          <w:szCs w:val="20"/>
          <w:shd w:val="clear" w:color="auto" w:fill="FFFFFF"/>
        </w:rPr>
        <w:t>.</w:t>
      </w:r>
    </w:p>
    <w:sectPr w:rsidR="000C62A7" w:rsidRPr="00DF4071">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A90B2A" w14:textId="77777777" w:rsidR="0077601B" w:rsidRDefault="0077601B" w:rsidP="00F9565D">
      <w:r>
        <w:separator/>
      </w:r>
    </w:p>
  </w:endnote>
  <w:endnote w:type="continuationSeparator" w:id="0">
    <w:p w14:paraId="22CD1BCB" w14:textId="77777777" w:rsidR="0077601B" w:rsidRDefault="0077601B" w:rsidP="00F95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96F82" w14:textId="77777777" w:rsidR="0077601B" w:rsidRDefault="0077601B" w:rsidP="00F9565D">
      <w:r>
        <w:separator/>
      </w:r>
    </w:p>
  </w:footnote>
  <w:footnote w:type="continuationSeparator" w:id="0">
    <w:p w14:paraId="6AC5BACC" w14:textId="77777777" w:rsidR="0077601B" w:rsidRDefault="0077601B" w:rsidP="00F95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86EC1"/>
    <w:multiLevelType w:val="hybridMultilevel"/>
    <w:tmpl w:val="6CA8E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6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65D"/>
    <w:rsid w:val="00002D18"/>
    <w:rsid w:val="00011FCD"/>
    <w:rsid w:val="00012930"/>
    <w:rsid w:val="000137F9"/>
    <w:rsid w:val="00014AA8"/>
    <w:rsid w:val="000203CA"/>
    <w:rsid w:val="000236A1"/>
    <w:rsid w:val="000304A5"/>
    <w:rsid w:val="00031960"/>
    <w:rsid w:val="00033D22"/>
    <w:rsid w:val="00045A86"/>
    <w:rsid w:val="00045D3B"/>
    <w:rsid w:val="00046033"/>
    <w:rsid w:val="00050010"/>
    <w:rsid w:val="0005518D"/>
    <w:rsid w:val="000569BE"/>
    <w:rsid w:val="000604B7"/>
    <w:rsid w:val="0006553C"/>
    <w:rsid w:val="00066ECC"/>
    <w:rsid w:val="000735AA"/>
    <w:rsid w:val="00073ECE"/>
    <w:rsid w:val="00077E8E"/>
    <w:rsid w:val="0008145B"/>
    <w:rsid w:val="000838D9"/>
    <w:rsid w:val="000917F9"/>
    <w:rsid w:val="0009228F"/>
    <w:rsid w:val="0009377D"/>
    <w:rsid w:val="0009647E"/>
    <w:rsid w:val="000B739E"/>
    <w:rsid w:val="000B7C32"/>
    <w:rsid w:val="000C3CF6"/>
    <w:rsid w:val="000C4412"/>
    <w:rsid w:val="000C4FE8"/>
    <w:rsid w:val="000C62A7"/>
    <w:rsid w:val="000D4F3F"/>
    <w:rsid w:val="000E590B"/>
    <w:rsid w:val="000F1D80"/>
    <w:rsid w:val="000F2DCE"/>
    <w:rsid w:val="000F45A1"/>
    <w:rsid w:val="001000E7"/>
    <w:rsid w:val="0010357E"/>
    <w:rsid w:val="00104B1D"/>
    <w:rsid w:val="001100F5"/>
    <w:rsid w:val="00112C8C"/>
    <w:rsid w:val="00132807"/>
    <w:rsid w:val="0014271E"/>
    <w:rsid w:val="00143593"/>
    <w:rsid w:val="00144AE2"/>
    <w:rsid w:val="001453FD"/>
    <w:rsid w:val="0015259B"/>
    <w:rsid w:val="0015728E"/>
    <w:rsid w:val="00160EDD"/>
    <w:rsid w:val="0016425F"/>
    <w:rsid w:val="00164992"/>
    <w:rsid w:val="001716FA"/>
    <w:rsid w:val="00180CFD"/>
    <w:rsid w:val="00185F45"/>
    <w:rsid w:val="001908DD"/>
    <w:rsid w:val="00192D6B"/>
    <w:rsid w:val="00193CC7"/>
    <w:rsid w:val="001947EF"/>
    <w:rsid w:val="001A1884"/>
    <w:rsid w:val="001B0783"/>
    <w:rsid w:val="001B2FE9"/>
    <w:rsid w:val="001B5A51"/>
    <w:rsid w:val="001C1C04"/>
    <w:rsid w:val="001C6106"/>
    <w:rsid w:val="001E720B"/>
    <w:rsid w:val="002001FC"/>
    <w:rsid w:val="002034D0"/>
    <w:rsid w:val="0020559B"/>
    <w:rsid w:val="00207ABD"/>
    <w:rsid w:val="00210122"/>
    <w:rsid w:val="002123DF"/>
    <w:rsid w:val="00213484"/>
    <w:rsid w:val="00223835"/>
    <w:rsid w:val="00224C44"/>
    <w:rsid w:val="0022624D"/>
    <w:rsid w:val="002336E0"/>
    <w:rsid w:val="0023527F"/>
    <w:rsid w:val="00243230"/>
    <w:rsid w:val="00244ECE"/>
    <w:rsid w:val="0024667B"/>
    <w:rsid w:val="00250E18"/>
    <w:rsid w:val="002517B0"/>
    <w:rsid w:val="002558F3"/>
    <w:rsid w:val="00270AC2"/>
    <w:rsid w:val="00271274"/>
    <w:rsid w:val="00271659"/>
    <w:rsid w:val="002721A8"/>
    <w:rsid w:val="0027356A"/>
    <w:rsid w:val="00274A64"/>
    <w:rsid w:val="00274B73"/>
    <w:rsid w:val="00275063"/>
    <w:rsid w:val="00281293"/>
    <w:rsid w:val="002A3B44"/>
    <w:rsid w:val="002B2525"/>
    <w:rsid w:val="002B3FE0"/>
    <w:rsid w:val="002D1D75"/>
    <w:rsid w:val="002D33A7"/>
    <w:rsid w:val="002E2CF3"/>
    <w:rsid w:val="002E3D55"/>
    <w:rsid w:val="002E5246"/>
    <w:rsid w:val="002E682F"/>
    <w:rsid w:val="002F1160"/>
    <w:rsid w:val="003030EA"/>
    <w:rsid w:val="003064AF"/>
    <w:rsid w:val="00306ADD"/>
    <w:rsid w:val="0031287C"/>
    <w:rsid w:val="00316522"/>
    <w:rsid w:val="00326664"/>
    <w:rsid w:val="00334D2D"/>
    <w:rsid w:val="00334F2C"/>
    <w:rsid w:val="003412CA"/>
    <w:rsid w:val="003423E2"/>
    <w:rsid w:val="003468F3"/>
    <w:rsid w:val="00351311"/>
    <w:rsid w:val="00351FFC"/>
    <w:rsid w:val="003543E8"/>
    <w:rsid w:val="00354830"/>
    <w:rsid w:val="00354FFE"/>
    <w:rsid w:val="0036314C"/>
    <w:rsid w:val="00366E63"/>
    <w:rsid w:val="00383673"/>
    <w:rsid w:val="00385AC5"/>
    <w:rsid w:val="003B182B"/>
    <w:rsid w:val="003B2E13"/>
    <w:rsid w:val="003C3E33"/>
    <w:rsid w:val="003C4AD2"/>
    <w:rsid w:val="003C4E64"/>
    <w:rsid w:val="003D55A3"/>
    <w:rsid w:val="003D6BB9"/>
    <w:rsid w:val="003D6E4C"/>
    <w:rsid w:val="003E08B0"/>
    <w:rsid w:val="003F1C2B"/>
    <w:rsid w:val="004007FA"/>
    <w:rsid w:val="00400FEE"/>
    <w:rsid w:val="004151D8"/>
    <w:rsid w:val="00425FDB"/>
    <w:rsid w:val="00430DA0"/>
    <w:rsid w:val="00431D9B"/>
    <w:rsid w:val="00432BAB"/>
    <w:rsid w:val="004342F6"/>
    <w:rsid w:val="00435A1A"/>
    <w:rsid w:val="00437607"/>
    <w:rsid w:val="0045166A"/>
    <w:rsid w:val="00451B52"/>
    <w:rsid w:val="00457EA2"/>
    <w:rsid w:val="00466867"/>
    <w:rsid w:val="00471AE8"/>
    <w:rsid w:val="004772E4"/>
    <w:rsid w:val="004827C4"/>
    <w:rsid w:val="00484F06"/>
    <w:rsid w:val="00486C46"/>
    <w:rsid w:val="00495134"/>
    <w:rsid w:val="004A1574"/>
    <w:rsid w:val="004A5EB6"/>
    <w:rsid w:val="004B1646"/>
    <w:rsid w:val="004B51A3"/>
    <w:rsid w:val="004B56F8"/>
    <w:rsid w:val="004D0C33"/>
    <w:rsid w:val="004D449C"/>
    <w:rsid w:val="004F1819"/>
    <w:rsid w:val="004F546B"/>
    <w:rsid w:val="00510EEA"/>
    <w:rsid w:val="00516B66"/>
    <w:rsid w:val="00523AD9"/>
    <w:rsid w:val="00537B5F"/>
    <w:rsid w:val="0054024B"/>
    <w:rsid w:val="00540E72"/>
    <w:rsid w:val="005410E5"/>
    <w:rsid w:val="0055516B"/>
    <w:rsid w:val="00556723"/>
    <w:rsid w:val="00565A26"/>
    <w:rsid w:val="005660E2"/>
    <w:rsid w:val="00570F29"/>
    <w:rsid w:val="0057669F"/>
    <w:rsid w:val="00587960"/>
    <w:rsid w:val="00593BD5"/>
    <w:rsid w:val="00597DAC"/>
    <w:rsid w:val="005A0345"/>
    <w:rsid w:val="005A4346"/>
    <w:rsid w:val="005C0621"/>
    <w:rsid w:val="005C135D"/>
    <w:rsid w:val="005C21F4"/>
    <w:rsid w:val="005D55B0"/>
    <w:rsid w:val="005D745E"/>
    <w:rsid w:val="005E3A3F"/>
    <w:rsid w:val="005E4EC2"/>
    <w:rsid w:val="005E5515"/>
    <w:rsid w:val="005E7569"/>
    <w:rsid w:val="005E7C10"/>
    <w:rsid w:val="005F19AA"/>
    <w:rsid w:val="005F59BB"/>
    <w:rsid w:val="006035BD"/>
    <w:rsid w:val="00603F16"/>
    <w:rsid w:val="00604FB9"/>
    <w:rsid w:val="0060508D"/>
    <w:rsid w:val="00605413"/>
    <w:rsid w:val="00613A84"/>
    <w:rsid w:val="00616D36"/>
    <w:rsid w:val="0062664B"/>
    <w:rsid w:val="00626FA3"/>
    <w:rsid w:val="00631881"/>
    <w:rsid w:val="00632923"/>
    <w:rsid w:val="00635565"/>
    <w:rsid w:val="00640C69"/>
    <w:rsid w:val="00640F46"/>
    <w:rsid w:val="0065408C"/>
    <w:rsid w:val="0065624E"/>
    <w:rsid w:val="00666ADA"/>
    <w:rsid w:val="00673962"/>
    <w:rsid w:val="00677E09"/>
    <w:rsid w:val="00680458"/>
    <w:rsid w:val="00682AC6"/>
    <w:rsid w:val="00683AB0"/>
    <w:rsid w:val="00683F8C"/>
    <w:rsid w:val="006870B3"/>
    <w:rsid w:val="006958D4"/>
    <w:rsid w:val="006A4D45"/>
    <w:rsid w:val="006B3A52"/>
    <w:rsid w:val="006B7CEB"/>
    <w:rsid w:val="006C7CFE"/>
    <w:rsid w:val="006D26BB"/>
    <w:rsid w:val="006D58B6"/>
    <w:rsid w:val="006E12AB"/>
    <w:rsid w:val="006E36CB"/>
    <w:rsid w:val="006E7F2F"/>
    <w:rsid w:val="006F1F81"/>
    <w:rsid w:val="006F43C9"/>
    <w:rsid w:val="006F45EA"/>
    <w:rsid w:val="006F547B"/>
    <w:rsid w:val="006F67F0"/>
    <w:rsid w:val="00714947"/>
    <w:rsid w:val="007160A7"/>
    <w:rsid w:val="00716BF9"/>
    <w:rsid w:val="00716C3F"/>
    <w:rsid w:val="00716D5A"/>
    <w:rsid w:val="00723A75"/>
    <w:rsid w:val="0073100D"/>
    <w:rsid w:val="00734F8A"/>
    <w:rsid w:val="00736945"/>
    <w:rsid w:val="0074606D"/>
    <w:rsid w:val="00762CA5"/>
    <w:rsid w:val="0077601B"/>
    <w:rsid w:val="00777F61"/>
    <w:rsid w:val="00780906"/>
    <w:rsid w:val="007830B5"/>
    <w:rsid w:val="00787A0C"/>
    <w:rsid w:val="0079476E"/>
    <w:rsid w:val="007A0FF4"/>
    <w:rsid w:val="007A69A8"/>
    <w:rsid w:val="007A6C2E"/>
    <w:rsid w:val="007B038A"/>
    <w:rsid w:val="007B5364"/>
    <w:rsid w:val="007C02E5"/>
    <w:rsid w:val="007C60F1"/>
    <w:rsid w:val="007D6288"/>
    <w:rsid w:val="007D70AF"/>
    <w:rsid w:val="007E5F40"/>
    <w:rsid w:val="007E6AC2"/>
    <w:rsid w:val="007F6D56"/>
    <w:rsid w:val="008037ED"/>
    <w:rsid w:val="00811105"/>
    <w:rsid w:val="0081500F"/>
    <w:rsid w:val="00820BF8"/>
    <w:rsid w:val="00820C8D"/>
    <w:rsid w:val="00830075"/>
    <w:rsid w:val="008325A9"/>
    <w:rsid w:val="00834FF7"/>
    <w:rsid w:val="0084371B"/>
    <w:rsid w:val="008579FC"/>
    <w:rsid w:val="00860EA7"/>
    <w:rsid w:val="008647BC"/>
    <w:rsid w:val="00866F69"/>
    <w:rsid w:val="0086744A"/>
    <w:rsid w:val="0088366C"/>
    <w:rsid w:val="0089097E"/>
    <w:rsid w:val="008959D8"/>
    <w:rsid w:val="008A09DE"/>
    <w:rsid w:val="008A5448"/>
    <w:rsid w:val="008B345F"/>
    <w:rsid w:val="008B597E"/>
    <w:rsid w:val="008C3D41"/>
    <w:rsid w:val="008D6A99"/>
    <w:rsid w:val="008D6FC3"/>
    <w:rsid w:val="008E01B1"/>
    <w:rsid w:val="008E15FE"/>
    <w:rsid w:val="008E1CAD"/>
    <w:rsid w:val="008E1F5E"/>
    <w:rsid w:val="008E4FAE"/>
    <w:rsid w:val="008F47AF"/>
    <w:rsid w:val="008F5A09"/>
    <w:rsid w:val="008F5D9B"/>
    <w:rsid w:val="00904272"/>
    <w:rsid w:val="00906683"/>
    <w:rsid w:val="00910171"/>
    <w:rsid w:val="0091610C"/>
    <w:rsid w:val="0092192E"/>
    <w:rsid w:val="00922757"/>
    <w:rsid w:val="00922FA8"/>
    <w:rsid w:val="0092584F"/>
    <w:rsid w:val="009303F6"/>
    <w:rsid w:val="009313D5"/>
    <w:rsid w:val="00933897"/>
    <w:rsid w:val="009366C2"/>
    <w:rsid w:val="00944CA5"/>
    <w:rsid w:val="00945E6E"/>
    <w:rsid w:val="00966F2E"/>
    <w:rsid w:val="009715C9"/>
    <w:rsid w:val="009733FB"/>
    <w:rsid w:val="009831FC"/>
    <w:rsid w:val="00983560"/>
    <w:rsid w:val="009A13C6"/>
    <w:rsid w:val="009A16C3"/>
    <w:rsid w:val="009A2AE6"/>
    <w:rsid w:val="009A6396"/>
    <w:rsid w:val="009C428C"/>
    <w:rsid w:val="009C5F6E"/>
    <w:rsid w:val="009D6786"/>
    <w:rsid w:val="009E0E02"/>
    <w:rsid w:val="009E256F"/>
    <w:rsid w:val="009F0D49"/>
    <w:rsid w:val="009F3DAC"/>
    <w:rsid w:val="009F542D"/>
    <w:rsid w:val="009F69AE"/>
    <w:rsid w:val="00A15D3F"/>
    <w:rsid w:val="00A23353"/>
    <w:rsid w:val="00A26476"/>
    <w:rsid w:val="00A2654E"/>
    <w:rsid w:val="00A276A2"/>
    <w:rsid w:val="00A31A97"/>
    <w:rsid w:val="00A31B07"/>
    <w:rsid w:val="00A41A1D"/>
    <w:rsid w:val="00A51941"/>
    <w:rsid w:val="00A66D4D"/>
    <w:rsid w:val="00A704DF"/>
    <w:rsid w:val="00A74EEF"/>
    <w:rsid w:val="00A82BBF"/>
    <w:rsid w:val="00A91A02"/>
    <w:rsid w:val="00AA1A93"/>
    <w:rsid w:val="00AA2004"/>
    <w:rsid w:val="00AA33A0"/>
    <w:rsid w:val="00AA38BC"/>
    <w:rsid w:val="00AB4EBE"/>
    <w:rsid w:val="00AC4548"/>
    <w:rsid w:val="00AD5783"/>
    <w:rsid w:val="00AD7337"/>
    <w:rsid w:val="00AE34DE"/>
    <w:rsid w:val="00AE42F9"/>
    <w:rsid w:val="00AE60AA"/>
    <w:rsid w:val="00AF6B51"/>
    <w:rsid w:val="00B05EF5"/>
    <w:rsid w:val="00B13B39"/>
    <w:rsid w:val="00B20D39"/>
    <w:rsid w:val="00B32CD7"/>
    <w:rsid w:val="00B35284"/>
    <w:rsid w:val="00B41935"/>
    <w:rsid w:val="00B42006"/>
    <w:rsid w:val="00B46D22"/>
    <w:rsid w:val="00B50F4E"/>
    <w:rsid w:val="00B5220C"/>
    <w:rsid w:val="00B55EDC"/>
    <w:rsid w:val="00B63B60"/>
    <w:rsid w:val="00B64590"/>
    <w:rsid w:val="00B646EB"/>
    <w:rsid w:val="00B730A8"/>
    <w:rsid w:val="00B73FC0"/>
    <w:rsid w:val="00B82886"/>
    <w:rsid w:val="00B84E2B"/>
    <w:rsid w:val="00B86E11"/>
    <w:rsid w:val="00B87B78"/>
    <w:rsid w:val="00B975F0"/>
    <w:rsid w:val="00BC05F1"/>
    <w:rsid w:val="00BC42E8"/>
    <w:rsid w:val="00BD371D"/>
    <w:rsid w:val="00BD4C28"/>
    <w:rsid w:val="00BD4D11"/>
    <w:rsid w:val="00BE6250"/>
    <w:rsid w:val="00BE6E28"/>
    <w:rsid w:val="00BF26EF"/>
    <w:rsid w:val="00BF4744"/>
    <w:rsid w:val="00C01556"/>
    <w:rsid w:val="00C01E6A"/>
    <w:rsid w:val="00C0523B"/>
    <w:rsid w:val="00C12646"/>
    <w:rsid w:val="00C1559D"/>
    <w:rsid w:val="00C16FD6"/>
    <w:rsid w:val="00C1736D"/>
    <w:rsid w:val="00C22B7D"/>
    <w:rsid w:val="00C357FD"/>
    <w:rsid w:val="00C37B26"/>
    <w:rsid w:val="00C42E85"/>
    <w:rsid w:val="00C44B16"/>
    <w:rsid w:val="00C44DC7"/>
    <w:rsid w:val="00C45B48"/>
    <w:rsid w:val="00C47114"/>
    <w:rsid w:val="00C508B1"/>
    <w:rsid w:val="00C51B65"/>
    <w:rsid w:val="00C55A36"/>
    <w:rsid w:val="00C55F46"/>
    <w:rsid w:val="00C60D49"/>
    <w:rsid w:val="00C62DCC"/>
    <w:rsid w:val="00C64850"/>
    <w:rsid w:val="00C66AD7"/>
    <w:rsid w:val="00C832CC"/>
    <w:rsid w:val="00C90352"/>
    <w:rsid w:val="00C90770"/>
    <w:rsid w:val="00C95B1D"/>
    <w:rsid w:val="00CA57E7"/>
    <w:rsid w:val="00CA5C17"/>
    <w:rsid w:val="00CB5EC3"/>
    <w:rsid w:val="00CB62D6"/>
    <w:rsid w:val="00CC2B9C"/>
    <w:rsid w:val="00CD23D9"/>
    <w:rsid w:val="00CD6C97"/>
    <w:rsid w:val="00CD6F2B"/>
    <w:rsid w:val="00CE0413"/>
    <w:rsid w:val="00CE2283"/>
    <w:rsid w:val="00CE6949"/>
    <w:rsid w:val="00CF032E"/>
    <w:rsid w:val="00CF0374"/>
    <w:rsid w:val="00CF2923"/>
    <w:rsid w:val="00CF42B2"/>
    <w:rsid w:val="00CF44DF"/>
    <w:rsid w:val="00CF4752"/>
    <w:rsid w:val="00CF52DD"/>
    <w:rsid w:val="00CF6EF0"/>
    <w:rsid w:val="00D023DF"/>
    <w:rsid w:val="00D06885"/>
    <w:rsid w:val="00D07EA7"/>
    <w:rsid w:val="00D11866"/>
    <w:rsid w:val="00D16E73"/>
    <w:rsid w:val="00D2248E"/>
    <w:rsid w:val="00D24305"/>
    <w:rsid w:val="00D311F9"/>
    <w:rsid w:val="00D35430"/>
    <w:rsid w:val="00D35C65"/>
    <w:rsid w:val="00D45CC7"/>
    <w:rsid w:val="00D501C9"/>
    <w:rsid w:val="00D53433"/>
    <w:rsid w:val="00D53BB1"/>
    <w:rsid w:val="00D55678"/>
    <w:rsid w:val="00D573E5"/>
    <w:rsid w:val="00D66858"/>
    <w:rsid w:val="00D76B11"/>
    <w:rsid w:val="00D776B3"/>
    <w:rsid w:val="00D862BC"/>
    <w:rsid w:val="00D90067"/>
    <w:rsid w:val="00D91148"/>
    <w:rsid w:val="00D93C0A"/>
    <w:rsid w:val="00DB3A5D"/>
    <w:rsid w:val="00DB6A4D"/>
    <w:rsid w:val="00DD59DB"/>
    <w:rsid w:val="00DD61EE"/>
    <w:rsid w:val="00DF4071"/>
    <w:rsid w:val="00DF5139"/>
    <w:rsid w:val="00E00E30"/>
    <w:rsid w:val="00E0537C"/>
    <w:rsid w:val="00E056CB"/>
    <w:rsid w:val="00E06E29"/>
    <w:rsid w:val="00E07B79"/>
    <w:rsid w:val="00E10EC1"/>
    <w:rsid w:val="00E11FB0"/>
    <w:rsid w:val="00E16A73"/>
    <w:rsid w:val="00E20104"/>
    <w:rsid w:val="00E2435B"/>
    <w:rsid w:val="00E25DBA"/>
    <w:rsid w:val="00E32146"/>
    <w:rsid w:val="00E40B79"/>
    <w:rsid w:val="00E40E74"/>
    <w:rsid w:val="00E46D47"/>
    <w:rsid w:val="00E5352D"/>
    <w:rsid w:val="00E63D32"/>
    <w:rsid w:val="00E70A86"/>
    <w:rsid w:val="00E747DB"/>
    <w:rsid w:val="00E74893"/>
    <w:rsid w:val="00E75245"/>
    <w:rsid w:val="00E804BA"/>
    <w:rsid w:val="00E8334E"/>
    <w:rsid w:val="00E91542"/>
    <w:rsid w:val="00E93666"/>
    <w:rsid w:val="00EA4C67"/>
    <w:rsid w:val="00EB3E9E"/>
    <w:rsid w:val="00EB77FC"/>
    <w:rsid w:val="00EC40F6"/>
    <w:rsid w:val="00ED1CB3"/>
    <w:rsid w:val="00ED3BA5"/>
    <w:rsid w:val="00ED4006"/>
    <w:rsid w:val="00ED4115"/>
    <w:rsid w:val="00EE012A"/>
    <w:rsid w:val="00EE1BBA"/>
    <w:rsid w:val="00EE2142"/>
    <w:rsid w:val="00EE7362"/>
    <w:rsid w:val="00EF3244"/>
    <w:rsid w:val="00EF46F8"/>
    <w:rsid w:val="00EF4E98"/>
    <w:rsid w:val="00F06897"/>
    <w:rsid w:val="00F07080"/>
    <w:rsid w:val="00F10F8E"/>
    <w:rsid w:val="00F130B6"/>
    <w:rsid w:val="00F200A8"/>
    <w:rsid w:val="00F24443"/>
    <w:rsid w:val="00F352EC"/>
    <w:rsid w:val="00F3553D"/>
    <w:rsid w:val="00F42D9D"/>
    <w:rsid w:val="00F43439"/>
    <w:rsid w:val="00F44E44"/>
    <w:rsid w:val="00F5035A"/>
    <w:rsid w:val="00F62902"/>
    <w:rsid w:val="00F62957"/>
    <w:rsid w:val="00F62C58"/>
    <w:rsid w:val="00F66027"/>
    <w:rsid w:val="00F72A33"/>
    <w:rsid w:val="00F7359F"/>
    <w:rsid w:val="00F73980"/>
    <w:rsid w:val="00F75878"/>
    <w:rsid w:val="00F824B6"/>
    <w:rsid w:val="00F82A04"/>
    <w:rsid w:val="00F872F3"/>
    <w:rsid w:val="00F87950"/>
    <w:rsid w:val="00F9565D"/>
    <w:rsid w:val="00F97FDA"/>
    <w:rsid w:val="00FA469C"/>
    <w:rsid w:val="00FC12C9"/>
    <w:rsid w:val="00FC23E6"/>
    <w:rsid w:val="00FC416E"/>
    <w:rsid w:val="00FC697C"/>
    <w:rsid w:val="00FD5225"/>
    <w:rsid w:val="00FE0EC8"/>
    <w:rsid w:val="00FE4835"/>
    <w:rsid w:val="00FF3991"/>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435A9F"/>
  <w15:chartTrackingRefBased/>
  <w15:docId w15:val="{3073CBB3-54C0-4E26-B0D9-02C4FED8E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atang" w:eastAsia="BatangChe" w:hAnsi="Batang" w:cs="Batang"/>
        <w:lang w:val="es-ES"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wordWrap w:val="0"/>
      <w:jc w:val="both"/>
    </w:pPr>
    <w:rPr>
      <w:rFonts w:eastAsia="Batang"/>
      <w:kern w:val="2"/>
      <w:lang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565D"/>
    <w:pPr>
      <w:tabs>
        <w:tab w:val="center" w:pos="4513"/>
        <w:tab w:val="right" w:pos="9026"/>
      </w:tabs>
      <w:snapToGrid w:val="0"/>
    </w:pPr>
  </w:style>
  <w:style w:type="character" w:customStyle="1" w:styleId="EncabezadoCar">
    <w:name w:val="Encabezado Car"/>
    <w:link w:val="Encabezado"/>
    <w:uiPriority w:val="99"/>
    <w:rsid w:val="00F9565D"/>
    <w:rPr>
      <w:rFonts w:eastAsia="Batang"/>
      <w:kern w:val="2"/>
    </w:rPr>
  </w:style>
  <w:style w:type="paragraph" w:styleId="Piedepgina">
    <w:name w:val="footer"/>
    <w:basedOn w:val="Normal"/>
    <w:link w:val="PiedepginaCar"/>
    <w:uiPriority w:val="99"/>
    <w:unhideWhenUsed/>
    <w:rsid w:val="00F9565D"/>
    <w:pPr>
      <w:tabs>
        <w:tab w:val="center" w:pos="4513"/>
        <w:tab w:val="right" w:pos="9026"/>
      </w:tabs>
      <w:snapToGrid w:val="0"/>
    </w:pPr>
  </w:style>
  <w:style w:type="character" w:customStyle="1" w:styleId="PiedepginaCar">
    <w:name w:val="Pie de página Car"/>
    <w:link w:val="Piedepgina"/>
    <w:uiPriority w:val="99"/>
    <w:rsid w:val="00F9565D"/>
    <w:rPr>
      <w:rFonts w:eastAsia="Batang"/>
      <w:kern w:val="2"/>
    </w:rPr>
  </w:style>
  <w:style w:type="character" w:styleId="nfasis">
    <w:name w:val="Emphasis"/>
    <w:uiPriority w:val="20"/>
    <w:qFormat/>
    <w:rsid w:val="000F45A1"/>
    <w:rPr>
      <w:b/>
      <w:bCs/>
      <w:i w:val="0"/>
      <w:iCs w:val="0"/>
    </w:rPr>
  </w:style>
  <w:style w:type="character" w:styleId="Hipervnculo">
    <w:name w:val="Hyperlink"/>
    <w:rsid w:val="008E4FAE"/>
    <w:rPr>
      <w:color w:val="0000FF"/>
      <w:u w:val="single"/>
    </w:rPr>
  </w:style>
  <w:style w:type="paragraph" w:styleId="NormalWeb">
    <w:name w:val="Normal (Web)"/>
    <w:basedOn w:val="Normal"/>
    <w:uiPriority w:val="99"/>
    <w:rsid w:val="004342F6"/>
    <w:pPr>
      <w:widowControl/>
      <w:wordWrap/>
      <w:spacing w:before="100" w:beforeAutospacing="1" w:after="100" w:afterAutospacing="1"/>
      <w:jc w:val="left"/>
    </w:pPr>
    <w:rPr>
      <w:rFonts w:ascii="Gulim" w:eastAsia="Gulim" w:hAnsi="Gulim" w:cs="Gulim"/>
      <w:kern w:val="0"/>
      <w:sz w:val="24"/>
      <w:szCs w:val="24"/>
    </w:rPr>
  </w:style>
  <w:style w:type="character" w:styleId="Refdecomentario">
    <w:name w:val="annotation reference"/>
    <w:uiPriority w:val="99"/>
    <w:semiHidden/>
    <w:unhideWhenUsed/>
    <w:rsid w:val="007B5364"/>
    <w:rPr>
      <w:sz w:val="16"/>
      <w:szCs w:val="16"/>
    </w:rPr>
  </w:style>
  <w:style w:type="paragraph" w:styleId="Textocomentario">
    <w:name w:val="annotation text"/>
    <w:basedOn w:val="Normal"/>
    <w:link w:val="TextocomentarioCar"/>
    <w:uiPriority w:val="99"/>
    <w:unhideWhenUsed/>
    <w:rsid w:val="007B5364"/>
  </w:style>
  <w:style w:type="character" w:customStyle="1" w:styleId="TextocomentarioCar">
    <w:name w:val="Texto comentario Car"/>
    <w:link w:val="Textocomentario"/>
    <w:uiPriority w:val="99"/>
    <w:rsid w:val="007B5364"/>
    <w:rPr>
      <w:rFonts w:eastAsia="Batang"/>
      <w:kern w:val="2"/>
      <w:lang w:eastAsia="ko-KR"/>
    </w:rPr>
  </w:style>
  <w:style w:type="paragraph" w:styleId="Asuntodelcomentario">
    <w:name w:val="annotation subject"/>
    <w:basedOn w:val="Textocomentario"/>
    <w:next w:val="Textocomentario"/>
    <w:link w:val="AsuntodelcomentarioCar"/>
    <w:uiPriority w:val="99"/>
    <w:semiHidden/>
    <w:unhideWhenUsed/>
    <w:rsid w:val="007B5364"/>
    <w:rPr>
      <w:b/>
      <w:bCs/>
    </w:rPr>
  </w:style>
  <w:style w:type="character" w:customStyle="1" w:styleId="AsuntodelcomentarioCar">
    <w:name w:val="Asunto del comentario Car"/>
    <w:link w:val="Asuntodelcomentario"/>
    <w:uiPriority w:val="99"/>
    <w:semiHidden/>
    <w:rsid w:val="007B5364"/>
    <w:rPr>
      <w:rFonts w:eastAsia="Batang"/>
      <w:b/>
      <w:bCs/>
      <w:kern w:val="2"/>
      <w:lang w:eastAsia="ko-KR"/>
    </w:rPr>
  </w:style>
  <w:style w:type="paragraph" w:styleId="Textodeglobo">
    <w:name w:val="Balloon Text"/>
    <w:basedOn w:val="Normal"/>
    <w:link w:val="TextodegloboCar"/>
    <w:uiPriority w:val="99"/>
    <w:semiHidden/>
    <w:unhideWhenUsed/>
    <w:rsid w:val="007B5364"/>
    <w:rPr>
      <w:rFonts w:ascii="Tahoma" w:hAnsi="Tahoma" w:cs="Tahoma"/>
      <w:sz w:val="16"/>
      <w:szCs w:val="16"/>
    </w:rPr>
  </w:style>
  <w:style w:type="character" w:customStyle="1" w:styleId="TextodegloboCar">
    <w:name w:val="Texto de globo Car"/>
    <w:link w:val="Textodeglobo"/>
    <w:uiPriority w:val="99"/>
    <w:semiHidden/>
    <w:rsid w:val="007B5364"/>
    <w:rPr>
      <w:rFonts w:ascii="Tahoma" w:eastAsia="Batang" w:hAnsi="Tahoma" w:cs="Tahoma"/>
      <w:kern w:val="2"/>
      <w:sz w:val="16"/>
      <w:szCs w:val="16"/>
      <w:lang w:eastAsia="ko-KR"/>
    </w:rPr>
  </w:style>
  <w:style w:type="character" w:styleId="Textoennegrita">
    <w:name w:val="Strong"/>
    <w:uiPriority w:val="22"/>
    <w:qFormat/>
    <w:rsid w:val="00B64590"/>
    <w:rPr>
      <w:b/>
      <w:bCs/>
    </w:rPr>
  </w:style>
  <w:style w:type="paragraph" w:customStyle="1" w:styleId="Default">
    <w:name w:val="Default"/>
    <w:rsid w:val="00C16FD6"/>
    <w:pPr>
      <w:widowControl w:val="0"/>
      <w:autoSpaceDE w:val="0"/>
      <w:autoSpaceDN w:val="0"/>
      <w:adjustRightInd w:val="0"/>
    </w:pPr>
    <w:rPr>
      <w:rFonts w:ascii="Arial" w:eastAsia="Malgun Gothic" w:hAnsi="Arial" w:cs="Arial"/>
      <w:color w:val="000000"/>
      <w:sz w:val="24"/>
      <w:szCs w:val="24"/>
      <w:lang w:eastAsia="ko-KR"/>
    </w:rPr>
  </w:style>
  <w:style w:type="character" w:styleId="Hipervnculovisitado">
    <w:name w:val="FollowedHyperlink"/>
    <w:uiPriority w:val="99"/>
    <w:semiHidden/>
    <w:unhideWhenUsed/>
    <w:rsid w:val="002E3D55"/>
    <w:rPr>
      <w:color w:val="800080"/>
      <w:u w:val="single"/>
    </w:rPr>
  </w:style>
  <w:style w:type="paragraph" w:styleId="Textonotapie">
    <w:name w:val="footnote text"/>
    <w:basedOn w:val="Normal"/>
    <w:link w:val="TextonotapieCar"/>
    <w:uiPriority w:val="99"/>
    <w:semiHidden/>
    <w:unhideWhenUsed/>
    <w:rsid w:val="00326664"/>
    <w:pPr>
      <w:widowControl/>
      <w:wordWrap/>
      <w:jc w:val="left"/>
    </w:pPr>
    <w:rPr>
      <w:rFonts w:ascii="Calibri" w:eastAsia="Malgun Gothic" w:hAnsi="Calibri" w:cs="Times New Roman"/>
      <w:kern w:val="0"/>
    </w:rPr>
  </w:style>
  <w:style w:type="character" w:customStyle="1" w:styleId="TextonotapieCar">
    <w:name w:val="Texto nota pie Car"/>
    <w:link w:val="Textonotapie"/>
    <w:uiPriority w:val="99"/>
    <w:semiHidden/>
    <w:rsid w:val="00326664"/>
    <w:rPr>
      <w:rFonts w:ascii="Calibri" w:eastAsia="Malgun Gothic" w:hAnsi="Calibri" w:cs="Times New Roman"/>
      <w:lang w:val="es-ES" w:eastAsia="ko-KR"/>
    </w:rPr>
  </w:style>
  <w:style w:type="character" w:styleId="Refdenotaalpie">
    <w:name w:val="footnote reference"/>
    <w:uiPriority w:val="99"/>
    <w:semiHidden/>
    <w:unhideWhenUsed/>
    <w:rsid w:val="00326664"/>
    <w:rPr>
      <w:vertAlign w:val="superscript"/>
    </w:rPr>
  </w:style>
  <w:style w:type="character" w:styleId="Mencinsinresolver">
    <w:name w:val="Unresolved Mention"/>
    <w:basedOn w:val="Fuentedeprrafopredeter"/>
    <w:uiPriority w:val="99"/>
    <w:semiHidden/>
    <w:unhideWhenUsed/>
    <w:rsid w:val="00E24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743638">
      <w:bodyDiv w:val="1"/>
      <w:marLeft w:val="0"/>
      <w:marRight w:val="0"/>
      <w:marTop w:val="0"/>
      <w:marBottom w:val="0"/>
      <w:divBdr>
        <w:top w:val="none" w:sz="0" w:space="0" w:color="auto"/>
        <w:left w:val="none" w:sz="0" w:space="0" w:color="auto"/>
        <w:bottom w:val="none" w:sz="0" w:space="0" w:color="auto"/>
        <w:right w:val="none" w:sz="0" w:space="0" w:color="auto"/>
      </w:divBdr>
      <w:divsChild>
        <w:div w:id="1922829210">
          <w:marLeft w:val="0"/>
          <w:marRight w:val="0"/>
          <w:marTop w:val="0"/>
          <w:marBottom w:val="0"/>
          <w:divBdr>
            <w:top w:val="none" w:sz="0" w:space="0" w:color="auto"/>
            <w:left w:val="none" w:sz="0" w:space="0" w:color="auto"/>
            <w:bottom w:val="none" w:sz="0" w:space="0" w:color="auto"/>
            <w:right w:val="none" w:sz="0" w:space="0" w:color="auto"/>
          </w:divBdr>
        </w:div>
      </w:divsChild>
    </w:div>
    <w:div w:id="261883588">
      <w:bodyDiv w:val="1"/>
      <w:marLeft w:val="0"/>
      <w:marRight w:val="0"/>
      <w:marTop w:val="0"/>
      <w:marBottom w:val="0"/>
      <w:divBdr>
        <w:top w:val="none" w:sz="0" w:space="0" w:color="auto"/>
        <w:left w:val="none" w:sz="0" w:space="0" w:color="auto"/>
        <w:bottom w:val="none" w:sz="0" w:space="0" w:color="auto"/>
        <w:right w:val="none" w:sz="0" w:space="0" w:color="auto"/>
      </w:divBdr>
      <w:divsChild>
        <w:div w:id="1952124352">
          <w:marLeft w:val="125"/>
          <w:marRight w:val="125"/>
          <w:marTop w:val="125"/>
          <w:marBottom w:val="125"/>
          <w:divBdr>
            <w:top w:val="none" w:sz="0" w:space="0" w:color="auto"/>
            <w:left w:val="none" w:sz="0" w:space="0" w:color="auto"/>
            <w:bottom w:val="none" w:sz="0" w:space="0" w:color="auto"/>
            <w:right w:val="none" w:sz="0" w:space="0" w:color="auto"/>
          </w:divBdr>
        </w:div>
      </w:divsChild>
    </w:div>
    <w:div w:id="563950996">
      <w:bodyDiv w:val="1"/>
      <w:marLeft w:val="0"/>
      <w:marRight w:val="0"/>
      <w:marTop w:val="0"/>
      <w:marBottom w:val="0"/>
      <w:divBdr>
        <w:top w:val="none" w:sz="0" w:space="0" w:color="auto"/>
        <w:left w:val="none" w:sz="0" w:space="0" w:color="auto"/>
        <w:bottom w:val="none" w:sz="0" w:space="0" w:color="auto"/>
        <w:right w:val="none" w:sz="0" w:space="0" w:color="auto"/>
      </w:divBdr>
    </w:div>
    <w:div w:id="805391871">
      <w:bodyDiv w:val="1"/>
      <w:marLeft w:val="0"/>
      <w:marRight w:val="0"/>
      <w:marTop w:val="0"/>
      <w:marBottom w:val="0"/>
      <w:divBdr>
        <w:top w:val="none" w:sz="0" w:space="0" w:color="auto"/>
        <w:left w:val="none" w:sz="0" w:space="0" w:color="auto"/>
        <w:bottom w:val="none" w:sz="0" w:space="0" w:color="auto"/>
        <w:right w:val="none" w:sz="0" w:space="0" w:color="auto"/>
      </w:divBdr>
      <w:divsChild>
        <w:div w:id="1194726529">
          <w:marLeft w:val="125"/>
          <w:marRight w:val="125"/>
          <w:marTop w:val="125"/>
          <w:marBottom w:val="125"/>
          <w:divBdr>
            <w:top w:val="none" w:sz="0" w:space="0" w:color="auto"/>
            <w:left w:val="none" w:sz="0" w:space="0" w:color="auto"/>
            <w:bottom w:val="none" w:sz="0" w:space="0" w:color="auto"/>
            <w:right w:val="none" w:sz="0" w:space="0" w:color="auto"/>
          </w:divBdr>
        </w:div>
      </w:divsChild>
    </w:div>
    <w:div w:id="872307159">
      <w:bodyDiv w:val="1"/>
      <w:marLeft w:val="0"/>
      <w:marRight w:val="0"/>
      <w:marTop w:val="0"/>
      <w:marBottom w:val="0"/>
      <w:divBdr>
        <w:top w:val="none" w:sz="0" w:space="0" w:color="auto"/>
        <w:left w:val="none" w:sz="0" w:space="0" w:color="auto"/>
        <w:bottom w:val="none" w:sz="0" w:space="0" w:color="auto"/>
        <w:right w:val="none" w:sz="0" w:space="0" w:color="auto"/>
      </w:divBdr>
    </w:div>
    <w:div w:id="901983934">
      <w:bodyDiv w:val="1"/>
      <w:marLeft w:val="0"/>
      <w:marRight w:val="0"/>
      <w:marTop w:val="0"/>
      <w:marBottom w:val="0"/>
      <w:divBdr>
        <w:top w:val="none" w:sz="0" w:space="0" w:color="auto"/>
        <w:left w:val="none" w:sz="0" w:space="0" w:color="auto"/>
        <w:bottom w:val="none" w:sz="0" w:space="0" w:color="auto"/>
        <w:right w:val="none" w:sz="0" w:space="0" w:color="auto"/>
      </w:divBdr>
    </w:div>
    <w:div w:id="1138451693">
      <w:bodyDiv w:val="1"/>
      <w:marLeft w:val="0"/>
      <w:marRight w:val="0"/>
      <w:marTop w:val="0"/>
      <w:marBottom w:val="0"/>
      <w:divBdr>
        <w:top w:val="none" w:sz="0" w:space="0" w:color="auto"/>
        <w:left w:val="none" w:sz="0" w:space="0" w:color="auto"/>
        <w:bottom w:val="none" w:sz="0" w:space="0" w:color="auto"/>
        <w:right w:val="none" w:sz="0" w:space="0" w:color="auto"/>
      </w:divBdr>
      <w:divsChild>
        <w:div w:id="460341024">
          <w:marLeft w:val="107"/>
          <w:marRight w:val="107"/>
          <w:marTop w:val="107"/>
          <w:marBottom w:val="107"/>
          <w:divBdr>
            <w:top w:val="none" w:sz="0" w:space="0" w:color="auto"/>
            <w:left w:val="none" w:sz="0" w:space="0" w:color="auto"/>
            <w:bottom w:val="none" w:sz="0" w:space="0" w:color="auto"/>
            <w:right w:val="none" w:sz="0" w:space="0" w:color="auto"/>
          </w:divBdr>
        </w:div>
      </w:divsChild>
    </w:div>
    <w:div w:id="1288465648">
      <w:bodyDiv w:val="1"/>
      <w:marLeft w:val="0"/>
      <w:marRight w:val="0"/>
      <w:marTop w:val="0"/>
      <w:marBottom w:val="0"/>
      <w:divBdr>
        <w:top w:val="none" w:sz="0" w:space="0" w:color="auto"/>
        <w:left w:val="none" w:sz="0" w:space="0" w:color="auto"/>
        <w:bottom w:val="none" w:sz="0" w:space="0" w:color="auto"/>
        <w:right w:val="none" w:sz="0" w:space="0" w:color="auto"/>
      </w:divBdr>
    </w:div>
    <w:div w:id="1603030507">
      <w:bodyDiv w:val="1"/>
      <w:marLeft w:val="0"/>
      <w:marRight w:val="0"/>
      <w:marTop w:val="0"/>
      <w:marBottom w:val="0"/>
      <w:divBdr>
        <w:top w:val="none" w:sz="0" w:space="0" w:color="auto"/>
        <w:left w:val="none" w:sz="0" w:space="0" w:color="auto"/>
        <w:bottom w:val="none" w:sz="0" w:space="0" w:color="auto"/>
        <w:right w:val="none" w:sz="0" w:space="0" w:color="auto"/>
      </w:divBdr>
    </w:div>
    <w:div w:id="2011831475">
      <w:bodyDiv w:val="1"/>
      <w:marLeft w:val="0"/>
      <w:marRight w:val="0"/>
      <w:marTop w:val="0"/>
      <w:marBottom w:val="0"/>
      <w:divBdr>
        <w:top w:val="none" w:sz="0" w:space="0" w:color="auto"/>
        <w:left w:val="none" w:sz="0" w:space="0" w:color="auto"/>
        <w:bottom w:val="none" w:sz="0" w:space="0" w:color="auto"/>
        <w:right w:val="none" w:sz="0" w:space="0" w:color="auto"/>
      </w:divBdr>
      <w:divsChild>
        <w:div w:id="883100602">
          <w:marLeft w:val="107"/>
          <w:marRight w:val="107"/>
          <w:marTop w:val="107"/>
          <w:marBottom w:val="107"/>
          <w:divBdr>
            <w:top w:val="none" w:sz="0" w:space="0" w:color="auto"/>
            <w:left w:val="none" w:sz="0" w:space="0" w:color="auto"/>
            <w:bottom w:val="none" w:sz="0" w:space="0" w:color="auto"/>
            <w:right w:val="none" w:sz="0" w:space="0" w:color="auto"/>
          </w:divBdr>
        </w:div>
      </w:divsChild>
    </w:div>
    <w:div w:id="2022121475">
      <w:bodyDiv w:val="1"/>
      <w:marLeft w:val="0"/>
      <w:marRight w:val="0"/>
      <w:marTop w:val="0"/>
      <w:marBottom w:val="0"/>
      <w:divBdr>
        <w:top w:val="none" w:sz="0" w:space="0" w:color="auto"/>
        <w:left w:val="none" w:sz="0" w:space="0" w:color="auto"/>
        <w:bottom w:val="none" w:sz="0" w:space="0" w:color="auto"/>
        <w:right w:val="none" w:sz="0" w:space="0" w:color="auto"/>
      </w:divBdr>
      <w:divsChild>
        <w:div w:id="2107311257">
          <w:marLeft w:val="94"/>
          <w:marRight w:val="94"/>
          <w:marTop w:val="94"/>
          <w:marBottom w:val="9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ana.rm@samsung.com"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yperlink" Target="http://news.samsung.com/"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t.ly/2BW3qKY"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mailto:cgomez@jeffreygroup.com" TargetMode="Externa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1160</Words>
  <Characters>6380</Characters>
  <Application>Microsoft Office Word</Application>
  <DocSecurity>0</DocSecurity>
  <Lines>53</Lines>
  <Paragraphs>15</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lpstr>
      <vt:lpstr> </vt:lpstr>
    </vt:vector>
  </TitlesOfParts>
  <Company>SAMSUNG</Company>
  <LinksUpToDate>false</LinksUpToDate>
  <CharactersWithSpaces>7525</CharactersWithSpaces>
  <SharedDoc>false</SharedDoc>
  <HLinks>
    <vt:vector size="12" baseType="variant">
      <vt:variant>
        <vt:i4>917533</vt:i4>
      </vt:variant>
      <vt:variant>
        <vt:i4>3</vt:i4>
      </vt:variant>
      <vt:variant>
        <vt:i4>0</vt:i4>
      </vt:variant>
      <vt:variant>
        <vt:i4>5</vt:i4>
      </vt:variant>
      <vt:variant>
        <vt:lpwstr>http://news.samsung.com/</vt:lpwstr>
      </vt:variant>
      <vt:variant>
        <vt:lpwstr/>
      </vt:variant>
      <vt:variant>
        <vt:i4>2687085</vt:i4>
      </vt:variant>
      <vt:variant>
        <vt:i4>0</vt:i4>
      </vt:variant>
      <vt:variant>
        <vt:i4>0</vt:i4>
      </vt:variant>
      <vt:variant>
        <vt:i4>5</vt:i4>
      </vt:variant>
      <vt:variant>
        <vt:lpwstr>http://www.samsung.com/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KIM EUNKYUNG</dc:creator>
  <cp:keywords/>
  <cp:lastModifiedBy>Christian Gomez</cp:lastModifiedBy>
  <cp:revision>2</cp:revision>
  <cp:lastPrinted>2018-11-29T16:46:00Z</cp:lastPrinted>
  <dcterms:created xsi:type="dcterms:W3CDTF">2019-01-09T18:35:00Z</dcterms:created>
  <dcterms:modified xsi:type="dcterms:W3CDTF">2019-01-09T18:35:00Z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blob>PE5TQ1BIPgAAAEYANAAyADYAQwAxADcANABEAEQAMgBCAEYARgA2ADEAMAAwAEEAMwBGAEQAQgA2
ADIARAA0AEYARAAxAEYANgBGADkAQwA3AEMAQwBDAEIAMwA3ADMAQwA3ADQANAA1ADcARAA0ADMA
RABCAEYANQBBADEANAA4ADQAQgA0ADEAAAA=</vt:blob>
  </property>
  <property fmtid="{D5CDD505-2E9C-101B-9397-08002B2CF9AE}" pid="2" name="NSCPROP">
    <vt:lpwstr>NSCCustomProperty</vt:lpwstr>
  </property>
</Properties>
</file>