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F0" w:rsidRPr="00DB5BED" w:rsidRDefault="00186EF0" w:rsidP="00186EF0">
      <w:pPr>
        <w:tabs>
          <w:tab w:val="center" w:pos="4680"/>
          <w:tab w:val="right" w:pos="9360"/>
        </w:tabs>
        <w:adjustRightInd w:val="0"/>
        <w:snapToGrid w:val="0"/>
        <w:spacing w:after="0"/>
        <w:ind w:firstLineChars="49" w:firstLine="108"/>
        <w:contextualSpacing/>
        <w:jc w:val="right"/>
        <w:rPr>
          <w:rFonts w:ascii="Arial" w:eastAsia="Malgun Gothic" w:hAnsi="Arial" w:cs="Arial"/>
          <w:sz w:val="14"/>
          <w:szCs w:val="14"/>
          <w:lang w:val="es-MX"/>
        </w:rPr>
      </w:pPr>
      <w:r w:rsidRPr="00F55FA1">
        <w:rPr>
          <w:rFonts w:ascii="Arial" w:eastAsia="Malgun Gothic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A60BFA6" wp14:editId="4CA51B92">
            <wp:simplePos x="0" y="0"/>
            <wp:positionH relativeFrom="column">
              <wp:posOffset>1905</wp:posOffset>
            </wp:positionH>
            <wp:positionV relativeFrom="paragraph">
              <wp:posOffset>-172085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2" name="그림 1" descr="C:\Users\1\Desktop\삼성 로고(Letterm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4"/>
          <w:szCs w:val="14"/>
          <w:lang w:val="es-MX"/>
        </w:rPr>
        <w:t>C</w:t>
      </w:r>
      <w:r w:rsidRPr="00DB5BED">
        <w:rPr>
          <w:rFonts w:ascii="Arial" w:hAnsi="Arial" w:cs="Arial"/>
          <w:b/>
          <w:sz w:val="14"/>
          <w:szCs w:val="14"/>
          <w:lang w:val="es-MX"/>
        </w:rPr>
        <w:t xml:space="preserve">ONTACTO: </w:t>
      </w:r>
    </w:p>
    <w:p w:rsidR="00186EF0" w:rsidRPr="00E1375C" w:rsidRDefault="00186EF0" w:rsidP="00186EF0">
      <w:pPr>
        <w:adjustRightInd w:val="0"/>
        <w:snapToGrid w:val="0"/>
        <w:spacing w:after="0"/>
        <w:jc w:val="right"/>
        <w:rPr>
          <w:rFonts w:ascii="Arial" w:eastAsia="MS Mincho" w:hAnsi="Arial" w:cs="Arial"/>
          <w:b/>
          <w:sz w:val="16"/>
          <w:szCs w:val="16"/>
          <w:lang w:val="es-MX"/>
        </w:rPr>
      </w:pPr>
      <w:r w:rsidRPr="00DB5BED">
        <w:rPr>
          <w:rFonts w:ascii="Arial" w:hAnsi="Arial" w:cs="Arial"/>
          <w:sz w:val="14"/>
          <w:szCs w:val="14"/>
          <w:lang w:val="es-MX"/>
        </w:rPr>
        <w:tab/>
      </w:r>
      <w:r w:rsidRPr="00DB5BED">
        <w:rPr>
          <w:rFonts w:ascii="Arial" w:hAnsi="Arial" w:cs="Arial"/>
          <w:sz w:val="14"/>
          <w:szCs w:val="14"/>
          <w:lang w:val="es-MX"/>
        </w:rPr>
        <w:tab/>
      </w:r>
      <w:r w:rsidRPr="00E1375C">
        <w:rPr>
          <w:rFonts w:ascii="Arial" w:eastAsia="MS Mincho" w:hAnsi="Arial" w:cs="Arial"/>
          <w:b/>
          <w:sz w:val="16"/>
          <w:szCs w:val="16"/>
          <w:lang w:val="es-MX"/>
        </w:rPr>
        <w:t>Fernanda González</w:t>
      </w:r>
    </w:p>
    <w:p w:rsidR="00186EF0" w:rsidRPr="00E1375C" w:rsidRDefault="00186EF0" w:rsidP="00186EF0">
      <w:pPr>
        <w:adjustRightInd w:val="0"/>
        <w:snapToGrid w:val="0"/>
        <w:spacing w:after="0"/>
        <w:jc w:val="right"/>
        <w:rPr>
          <w:rFonts w:ascii="Arial" w:eastAsia="MS Mincho" w:hAnsi="Arial" w:cs="Arial"/>
          <w:b/>
          <w:sz w:val="16"/>
          <w:szCs w:val="16"/>
          <w:lang w:val="es-MX"/>
        </w:rPr>
      </w:pPr>
      <w:r w:rsidRPr="00E1375C">
        <w:rPr>
          <w:rFonts w:ascii="Arial" w:eastAsia="MS Mincho" w:hAnsi="Arial" w:cs="Arial"/>
          <w:sz w:val="16"/>
          <w:szCs w:val="16"/>
          <w:lang w:val="es-MX"/>
        </w:rPr>
        <w:t>Samsung Electronics México</w:t>
      </w:r>
    </w:p>
    <w:p w:rsidR="00186EF0" w:rsidRPr="00E1375C" w:rsidRDefault="00186EF0" w:rsidP="00186EF0">
      <w:pPr>
        <w:adjustRightInd w:val="0"/>
        <w:snapToGrid w:val="0"/>
        <w:spacing w:after="0"/>
        <w:jc w:val="right"/>
        <w:rPr>
          <w:rFonts w:ascii="Arial" w:eastAsia="MS Mincho" w:hAnsi="Arial" w:cs="Arial"/>
          <w:sz w:val="16"/>
          <w:szCs w:val="16"/>
          <w:lang w:val="es-MX"/>
        </w:rPr>
      </w:pPr>
      <w:r w:rsidRPr="00E1375C">
        <w:rPr>
          <w:rFonts w:ascii="Arial" w:eastAsia="MS Mincho" w:hAnsi="Arial" w:cs="Arial"/>
          <w:sz w:val="16"/>
          <w:szCs w:val="16"/>
          <w:lang w:val="es-MX"/>
        </w:rPr>
        <w:tab/>
      </w:r>
      <w:r w:rsidRPr="00E1375C">
        <w:rPr>
          <w:rFonts w:ascii="Arial" w:eastAsia="MS Mincho" w:hAnsi="Arial" w:cs="Arial"/>
          <w:sz w:val="16"/>
          <w:szCs w:val="16"/>
          <w:lang w:val="es-MX"/>
        </w:rPr>
        <w:tab/>
        <w:t xml:space="preserve">Tel. 5747 5100 ext. 5078 </w:t>
      </w:r>
    </w:p>
    <w:p w:rsidR="00186EF0" w:rsidRPr="00E1375C" w:rsidRDefault="00186EF0" w:rsidP="00186EF0">
      <w:pPr>
        <w:adjustRightInd w:val="0"/>
        <w:snapToGrid w:val="0"/>
        <w:spacing w:after="0"/>
        <w:jc w:val="right"/>
        <w:rPr>
          <w:rFonts w:ascii="Arial" w:eastAsia="MS Mincho" w:hAnsi="Arial" w:cs="Arial"/>
          <w:sz w:val="16"/>
          <w:szCs w:val="16"/>
          <w:lang w:val="es-MX"/>
        </w:rPr>
      </w:pPr>
      <w:r w:rsidRPr="00E1375C">
        <w:rPr>
          <w:rFonts w:ascii="Arial" w:eastAsia="MS Mincho" w:hAnsi="Arial" w:cs="Arial"/>
          <w:color w:val="0000FF"/>
          <w:sz w:val="16"/>
          <w:szCs w:val="16"/>
          <w:u w:val="single"/>
          <w:lang w:val="es-MX"/>
        </w:rPr>
        <w:t>fer.gonzalez@samsung.com</w:t>
      </w:r>
    </w:p>
    <w:p w:rsidR="00186EF0" w:rsidRPr="00E1375C" w:rsidRDefault="00186EF0" w:rsidP="00186EF0">
      <w:pPr>
        <w:adjustRightInd w:val="0"/>
        <w:snapToGrid w:val="0"/>
        <w:spacing w:after="0"/>
        <w:jc w:val="right"/>
        <w:rPr>
          <w:rFonts w:ascii="Arial" w:eastAsia="MS Mincho" w:hAnsi="Arial" w:cs="Arial"/>
          <w:b/>
          <w:sz w:val="16"/>
          <w:szCs w:val="16"/>
          <w:lang w:val="es-MX"/>
        </w:rPr>
      </w:pPr>
      <w:r w:rsidRPr="00E1375C">
        <w:rPr>
          <w:rFonts w:ascii="Arial" w:eastAsia="MS Mincho" w:hAnsi="Arial" w:cs="Arial"/>
          <w:b/>
          <w:sz w:val="16"/>
          <w:szCs w:val="16"/>
          <w:lang w:val="es-MX"/>
        </w:rPr>
        <w:tab/>
      </w:r>
      <w:r w:rsidRPr="00E1375C">
        <w:rPr>
          <w:rFonts w:ascii="Arial" w:eastAsia="MS Mincho" w:hAnsi="Arial" w:cs="Arial"/>
          <w:b/>
          <w:sz w:val="16"/>
          <w:szCs w:val="16"/>
          <w:lang w:val="es-MX"/>
        </w:rPr>
        <w:tab/>
      </w:r>
    </w:p>
    <w:p w:rsidR="00186EF0" w:rsidRPr="00E1375C" w:rsidRDefault="00186EF0" w:rsidP="00186EF0">
      <w:pPr>
        <w:adjustRightInd w:val="0"/>
        <w:snapToGrid w:val="0"/>
        <w:spacing w:after="0"/>
        <w:jc w:val="right"/>
        <w:rPr>
          <w:rFonts w:ascii="Arial" w:eastAsia="MS Mincho" w:hAnsi="Arial" w:cs="Arial"/>
          <w:b/>
          <w:sz w:val="16"/>
          <w:szCs w:val="16"/>
          <w:lang w:val="es-MX"/>
        </w:rPr>
      </w:pPr>
      <w:r>
        <w:rPr>
          <w:rFonts w:ascii="Arial" w:eastAsia="MS Mincho" w:hAnsi="Arial" w:cs="Arial"/>
          <w:b/>
          <w:sz w:val="16"/>
          <w:szCs w:val="16"/>
          <w:lang w:val="es-MX"/>
        </w:rPr>
        <w:t>Karen Mejía</w:t>
      </w:r>
    </w:p>
    <w:p w:rsidR="00186EF0" w:rsidRPr="00E1375C" w:rsidRDefault="00186EF0" w:rsidP="00186EF0">
      <w:pPr>
        <w:adjustRightInd w:val="0"/>
        <w:snapToGrid w:val="0"/>
        <w:spacing w:after="0"/>
        <w:jc w:val="right"/>
        <w:rPr>
          <w:rFonts w:ascii="Arial" w:eastAsia="MS Mincho" w:hAnsi="Arial" w:cs="Arial"/>
          <w:sz w:val="16"/>
          <w:szCs w:val="16"/>
          <w:lang w:val="es-MX"/>
        </w:rPr>
      </w:pPr>
      <w:r w:rsidRPr="00E1375C">
        <w:rPr>
          <w:rFonts w:ascii="Arial" w:eastAsia="MS Mincho" w:hAnsi="Arial" w:cs="Arial"/>
          <w:sz w:val="16"/>
          <w:szCs w:val="16"/>
          <w:lang w:val="es-MX"/>
        </w:rPr>
        <w:t>Edelman México</w:t>
      </w:r>
    </w:p>
    <w:p w:rsidR="00186EF0" w:rsidRPr="00E1375C" w:rsidRDefault="00186EF0" w:rsidP="00186EF0">
      <w:pPr>
        <w:adjustRightInd w:val="0"/>
        <w:snapToGrid w:val="0"/>
        <w:spacing w:after="0"/>
        <w:jc w:val="right"/>
        <w:rPr>
          <w:rFonts w:ascii="Arial" w:eastAsia="MS Mincho" w:hAnsi="Arial" w:cs="Arial"/>
          <w:sz w:val="16"/>
          <w:szCs w:val="16"/>
          <w:lang w:val="es-MX"/>
        </w:rPr>
      </w:pPr>
      <w:r w:rsidRPr="00E1375C">
        <w:rPr>
          <w:rFonts w:ascii="Arial" w:eastAsia="MS Mincho" w:hAnsi="Arial" w:cs="Arial"/>
          <w:sz w:val="16"/>
          <w:szCs w:val="16"/>
          <w:lang w:val="es-MX"/>
        </w:rPr>
        <w:t>Tel. 5350 1500 ext.5</w:t>
      </w:r>
      <w:r>
        <w:rPr>
          <w:rFonts w:ascii="Arial" w:eastAsia="MS Mincho" w:hAnsi="Arial" w:cs="Arial"/>
          <w:sz w:val="16"/>
          <w:szCs w:val="16"/>
          <w:lang w:val="es-MX"/>
        </w:rPr>
        <w:t>008</w:t>
      </w:r>
    </w:p>
    <w:p w:rsidR="00186EF0" w:rsidRDefault="00186EF0" w:rsidP="00186EF0">
      <w:pPr>
        <w:adjustRightInd w:val="0"/>
        <w:snapToGrid w:val="0"/>
        <w:spacing w:after="0"/>
        <w:ind w:left="3200" w:firstLine="800"/>
        <w:contextualSpacing/>
        <w:jc w:val="right"/>
        <w:rPr>
          <w:rFonts w:ascii="Arial" w:eastAsia="MS Mincho" w:hAnsi="Arial" w:cs="Arial"/>
          <w:color w:val="0000FF"/>
          <w:sz w:val="16"/>
          <w:szCs w:val="16"/>
          <w:u w:val="single"/>
          <w:lang w:val="es-MX"/>
        </w:rPr>
      </w:pPr>
      <w:hyperlink r:id="rId8" w:history="1">
        <w:r w:rsidRPr="00FD69ED">
          <w:rPr>
            <w:rStyle w:val="Hyperlink"/>
            <w:rFonts w:ascii="Arial" w:eastAsia="MS Mincho" w:hAnsi="Arial" w:cs="Arial"/>
            <w:sz w:val="16"/>
            <w:szCs w:val="16"/>
            <w:lang w:val="es-MX"/>
          </w:rPr>
          <w:t>karen.mejia@edelman.com</w:t>
        </w:r>
      </w:hyperlink>
    </w:p>
    <w:p w:rsidR="00186EF0" w:rsidRDefault="00186EF0" w:rsidP="00092CF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2"/>
          <w:sz w:val="32"/>
          <w:szCs w:val="56"/>
          <w:lang w:val="es-MX" w:eastAsia="pt-BR"/>
        </w:rPr>
      </w:pPr>
    </w:p>
    <w:p w:rsidR="00092CF9" w:rsidRDefault="00092CF9" w:rsidP="00092CF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</w:pPr>
      <w:bookmarkStart w:id="0" w:name="_GoBack"/>
      <w:r w:rsidRPr="00561146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 xml:space="preserve">HARMAN </w:t>
      </w:r>
      <w:r w:rsidR="004F691A" w:rsidRPr="00561146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>y</w:t>
      </w:r>
      <w:r w:rsidRPr="00561146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 xml:space="preserve"> Samsung </w:t>
      </w:r>
      <w:r w:rsidR="006F6BAD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>r</w:t>
      </w:r>
      <w:r w:rsidR="004F691A" w:rsidRPr="00561146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>evela</w:t>
      </w:r>
      <w:r w:rsidR="00A76567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>n</w:t>
      </w:r>
      <w:r w:rsidR="004F691A" w:rsidRPr="00561146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 xml:space="preserve"> el </w:t>
      </w:r>
      <w:r w:rsidR="006F6BAD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>f</w:t>
      </w:r>
      <w:r w:rsidR="004F691A" w:rsidRPr="00561146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>uturo de la Conectividad y de la Conducción Autónoma en CES</w:t>
      </w:r>
      <w:r w:rsidRPr="00561146">
        <w:rPr>
          <w:rFonts w:ascii="Arial" w:eastAsia="Times New Roman" w:hAnsi="Arial" w:cs="Arial"/>
          <w:b/>
          <w:spacing w:val="-2"/>
          <w:sz w:val="32"/>
          <w:szCs w:val="56"/>
          <w:lang w:val="es-ES" w:eastAsia="pt-BR"/>
        </w:rPr>
        <w:t xml:space="preserve"> 2018</w:t>
      </w:r>
    </w:p>
    <w:bookmarkEnd w:id="0"/>
    <w:p w:rsidR="00080949" w:rsidRDefault="00080949" w:rsidP="0056114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szCs w:val="36"/>
          <w:lang w:val="es-ES" w:eastAsia="pt-BR"/>
        </w:rPr>
      </w:pPr>
    </w:p>
    <w:p w:rsidR="00C13A68" w:rsidRPr="00561146" w:rsidRDefault="00C13A68" w:rsidP="0056114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szCs w:val="36"/>
          <w:lang w:val="es-ES" w:eastAsia="pt-BR"/>
        </w:rPr>
      </w:pPr>
      <w:r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La alianza </w:t>
      </w:r>
      <w:r w:rsidR="002F6F97">
        <w:rPr>
          <w:rFonts w:ascii="Arial" w:eastAsia="Times New Roman" w:hAnsi="Arial" w:cs="Arial"/>
          <w:i/>
          <w:iCs/>
          <w:szCs w:val="36"/>
          <w:lang w:val="es-ES" w:eastAsia="pt-BR"/>
        </w:rPr>
        <w:t>entre</w:t>
      </w:r>
      <w:r w:rsidR="002F6F97"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 </w:t>
      </w:r>
      <w:r w:rsidR="00092CF9"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HARMAN </w:t>
      </w:r>
      <w:r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>y</w:t>
      </w:r>
      <w:r w:rsidR="00092CF9"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 Samsung </w:t>
      </w:r>
      <w:r w:rsidR="00080949">
        <w:rPr>
          <w:rFonts w:ascii="Arial" w:eastAsia="Times New Roman" w:hAnsi="Arial" w:cs="Arial"/>
          <w:i/>
          <w:iCs/>
          <w:szCs w:val="36"/>
          <w:lang w:val="es-ES" w:eastAsia="pt-BR"/>
        </w:rPr>
        <w:t>desarrolla</w:t>
      </w:r>
      <w:r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 tecnologías </w:t>
      </w:r>
      <w:r w:rsidR="00080949">
        <w:rPr>
          <w:rFonts w:ascii="Arial" w:eastAsia="Times New Roman" w:hAnsi="Arial" w:cs="Arial"/>
          <w:i/>
          <w:iCs/>
          <w:szCs w:val="36"/>
          <w:lang w:val="es-ES" w:eastAsia="pt-BR"/>
        </w:rPr>
        <w:t>de</w:t>
      </w:r>
      <w:r w:rsidR="00080949"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software, hardware y </w:t>
      </w:r>
      <w:r w:rsidR="00080949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de </w:t>
      </w:r>
      <w:r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la nube para </w:t>
      </w:r>
      <w:r w:rsidR="00080949">
        <w:rPr>
          <w:rFonts w:ascii="Arial" w:eastAsia="Times New Roman" w:hAnsi="Arial" w:cs="Arial"/>
          <w:i/>
          <w:iCs/>
          <w:szCs w:val="36"/>
          <w:lang w:val="es-ES" w:eastAsia="pt-BR"/>
        </w:rPr>
        <w:t>crear</w:t>
      </w:r>
      <w:r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 experiencia</w:t>
      </w:r>
      <w:r w:rsidR="00080949">
        <w:rPr>
          <w:rFonts w:ascii="Arial" w:eastAsia="Times New Roman" w:hAnsi="Arial" w:cs="Arial"/>
          <w:i/>
          <w:iCs/>
          <w:szCs w:val="36"/>
          <w:lang w:val="es-ES" w:eastAsia="pt-BR"/>
        </w:rPr>
        <w:t>s innovadoras y</w:t>
      </w:r>
      <w:r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 ofrece</w:t>
      </w:r>
      <w:r w:rsidR="00080949">
        <w:rPr>
          <w:rFonts w:ascii="Arial" w:eastAsia="Times New Roman" w:hAnsi="Arial" w:cs="Arial"/>
          <w:i/>
          <w:iCs/>
          <w:szCs w:val="36"/>
          <w:lang w:val="es-ES" w:eastAsia="pt-BR"/>
        </w:rPr>
        <w:t>r</w:t>
      </w:r>
      <w:r w:rsidRPr="00561146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 estilos de vida conectados</w:t>
      </w:r>
      <w:r w:rsidR="00062E07">
        <w:rPr>
          <w:rFonts w:ascii="Arial" w:eastAsia="Times New Roman" w:hAnsi="Arial" w:cs="Arial"/>
          <w:i/>
          <w:iCs/>
          <w:szCs w:val="36"/>
          <w:lang w:val="es-ES" w:eastAsia="pt-BR"/>
        </w:rPr>
        <w:t xml:space="preserve"> y mayor movilidad</w:t>
      </w:r>
    </w:p>
    <w:p w:rsidR="00092CF9" w:rsidRPr="00561146" w:rsidRDefault="00092CF9" w:rsidP="00092C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sz w:val="27"/>
          <w:szCs w:val="27"/>
          <w:lang w:val="es-ES" w:eastAsia="pt-BR"/>
        </w:rPr>
        <w:t> </w:t>
      </w:r>
    </w:p>
    <w:p w:rsidR="00092CF9" w:rsidRPr="00561146" w:rsidRDefault="00092CF9" w:rsidP="00092C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s-ES" w:eastAsia="pt-BR"/>
        </w:rPr>
      </w:pPr>
    </w:p>
    <w:p w:rsidR="00C13A68" w:rsidRPr="00561146" w:rsidRDefault="00062E07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pt-BR"/>
        </w:rPr>
      </w:pPr>
      <w:r>
        <w:rPr>
          <w:rFonts w:ascii="Arial" w:eastAsia="Times New Roman" w:hAnsi="Arial" w:cs="Arial"/>
          <w:b/>
          <w:spacing w:val="-3"/>
          <w:lang w:val="es-ES" w:eastAsia="pt-BR"/>
        </w:rPr>
        <w:t>Las Vegas, 11</w:t>
      </w:r>
      <w:r w:rsidR="00561146" w:rsidRPr="00561146">
        <w:rPr>
          <w:rFonts w:ascii="Arial" w:eastAsia="Times New Roman" w:hAnsi="Arial" w:cs="Arial"/>
          <w:b/>
          <w:spacing w:val="-3"/>
          <w:lang w:val="es-ES" w:eastAsia="pt-BR"/>
        </w:rPr>
        <w:t xml:space="preserve"> de enero de 2018</w:t>
      </w:r>
      <w:r w:rsidR="00561146" w:rsidRPr="00561146">
        <w:rPr>
          <w:rFonts w:ascii="Arial" w:eastAsia="Times New Roman" w:hAnsi="Arial" w:cs="Arial"/>
          <w:lang w:val="es-ES" w:eastAsia="pt-BR"/>
        </w:rPr>
        <w:t xml:space="preserve"> </w:t>
      </w:r>
      <w:r w:rsidR="00080949">
        <w:rPr>
          <w:rFonts w:ascii="Arial" w:eastAsia="Times New Roman" w:hAnsi="Arial" w:cs="Arial"/>
          <w:lang w:val="es-ES" w:eastAsia="pt-BR"/>
        </w:rPr>
        <w:t xml:space="preserve">–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Ha </w:t>
      </w:r>
      <w:r w:rsidR="002F6F97">
        <w:rPr>
          <w:rFonts w:ascii="Arial" w:eastAsia="Times New Roman" w:hAnsi="Arial" w:cs="Arial"/>
          <w:spacing w:val="7"/>
          <w:lang w:val="es-ES" w:eastAsia="pt-BR"/>
        </w:rPr>
        <w:t>transcurrido</w:t>
      </w:r>
      <w:r w:rsidR="002F6F97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un año desde que </w:t>
      </w:r>
      <w:hyperlink r:id="rId9" w:tgtFrame="_blank" w:history="1">
        <w:r w:rsidR="00092CF9" w:rsidRPr="00810B50">
          <w:rPr>
            <w:rFonts w:ascii="Arial" w:eastAsia="Times New Roman" w:hAnsi="Arial" w:cs="Arial"/>
            <w:spacing w:val="7"/>
            <w:lang w:val="es-ES" w:eastAsia="pt-BR"/>
          </w:rPr>
          <w:t>HARMAN International</w:t>
        </w:r>
      </w:hyperlink>
      <w:r w:rsidR="00092CF9" w:rsidRPr="00561146">
        <w:rPr>
          <w:rFonts w:ascii="Arial" w:eastAsia="Times New Roman" w:hAnsi="Arial" w:cs="Arial"/>
          <w:spacing w:val="7"/>
          <w:lang w:val="es-ES" w:eastAsia="pt-BR"/>
        </w:rPr>
        <w:t> 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se volvió una subsidiaria propiedad </w:t>
      </w:r>
      <w:r w:rsidR="00904F62" w:rsidRPr="00561146">
        <w:rPr>
          <w:rFonts w:ascii="Arial" w:eastAsia="Times New Roman" w:hAnsi="Arial" w:cs="Arial"/>
          <w:spacing w:val="7"/>
          <w:lang w:val="es-ES" w:eastAsia="pt-BR"/>
        </w:rPr>
        <w:t xml:space="preserve">al cien por ciento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>de Samsung Electronics</w:t>
      </w:r>
      <w:r w:rsidR="00080949">
        <w:rPr>
          <w:rFonts w:ascii="Arial" w:eastAsia="Times New Roman" w:hAnsi="Arial" w:cs="Arial"/>
          <w:spacing w:val="7"/>
          <w:lang w:val="es-ES" w:eastAsia="pt-BR"/>
        </w:rPr>
        <w:t>,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enfocada en tecnologías</w:t>
      </w:r>
      <w:r w:rsidR="00080949">
        <w:rPr>
          <w:rFonts w:ascii="Arial" w:eastAsia="Times New Roman" w:hAnsi="Arial" w:cs="Arial"/>
          <w:spacing w:val="7"/>
          <w:lang w:val="es-ES" w:eastAsia="pt-BR"/>
        </w:rPr>
        <w:t xml:space="preserve"> de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conect</w:t>
      </w:r>
      <w:r w:rsidR="00080949">
        <w:rPr>
          <w:rFonts w:ascii="Arial" w:eastAsia="Times New Roman" w:hAnsi="Arial" w:cs="Arial"/>
          <w:spacing w:val="7"/>
          <w:lang w:val="es-ES" w:eastAsia="pt-BR"/>
        </w:rPr>
        <w:t>ividad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para </w:t>
      </w:r>
      <w:r w:rsidR="00080949">
        <w:rPr>
          <w:rFonts w:ascii="Arial" w:eastAsia="Times New Roman" w:hAnsi="Arial" w:cs="Arial"/>
          <w:spacing w:val="7"/>
          <w:lang w:val="es-ES" w:eastAsia="pt-BR"/>
        </w:rPr>
        <w:t>el sector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automotriz, de consumo y de emprendimientos</w:t>
      </w:r>
      <w:r w:rsidR="00080949">
        <w:rPr>
          <w:rFonts w:ascii="Arial" w:eastAsia="Times New Roman" w:hAnsi="Arial" w:cs="Arial"/>
          <w:spacing w:val="7"/>
          <w:lang w:val="es-ES" w:eastAsia="pt-BR"/>
        </w:rPr>
        <w:t>;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las dos empresas </w:t>
      </w:r>
      <w:r w:rsidR="00080949">
        <w:rPr>
          <w:rFonts w:ascii="Arial" w:eastAsia="Times New Roman" w:hAnsi="Arial" w:cs="Arial"/>
          <w:spacing w:val="7"/>
          <w:lang w:val="es-ES" w:eastAsia="pt-BR"/>
        </w:rPr>
        <w:t>reúnen sus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equipos </w:t>
      </w:r>
      <w:r w:rsidR="00080949">
        <w:rPr>
          <w:rFonts w:ascii="Arial" w:eastAsia="Times New Roman" w:hAnsi="Arial" w:cs="Arial"/>
          <w:spacing w:val="7"/>
          <w:lang w:val="es-ES" w:eastAsia="pt-BR"/>
        </w:rPr>
        <w:t xml:space="preserve">de desarrolladores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y recursos para impulsar la movilidad </w:t>
      </w:r>
      <w:r w:rsidR="002F6F97">
        <w:rPr>
          <w:rFonts w:ascii="Arial" w:eastAsia="Times New Roman" w:hAnsi="Arial" w:cs="Arial"/>
          <w:spacing w:val="7"/>
          <w:lang w:val="es-ES" w:eastAsia="pt-BR"/>
        </w:rPr>
        <w:t>del futuro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. </w:t>
      </w:r>
      <w:r>
        <w:rPr>
          <w:rFonts w:ascii="Arial" w:eastAsia="Times New Roman" w:hAnsi="Arial" w:cs="Arial"/>
          <w:spacing w:val="7"/>
          <w:lang w:val="es-ES" w:eastAsia="pt-BR"/>
        </w:rPr>
        <w:t>Durante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CES 2018</w:t>
      </w:r>
      <w:r w:rsidR="002A5383">
        <w:rPr>
          <w:rFonts w:ascii="Arial" w:eastAsia="Times New Roman" w:hAnsi="Arial" w:cs="Arial"/>
          <w:spacing w:val="7"/>
          <w:lang w:val="es-ES" w:eastAsia="pt-BR"/>
        </w:rPr>
        <w:t xml:space="preserve">, se </w:t>
      </w:r>
      <w:r w:rsidR="00080949">
        <w:rPr>
          <w:rFonts w:ascii="Arial" w:eastAsia="Times New Roman" w:hAnsi="Arial" w:cs="Arial"/>
          <w:spacing w:val="7"/>
          <w:lang w:val="es-ES" w:eastAsia="pt-BR"/>
        </w:rPr>
        <w:t>dio</w:t>
      </w:r>
      <w:r w:rsidR="002A5383">
        <w:rPr>
          <w:rFonts w:ascii="Arial" w:eastAsia="Times New Roman" w:hAnsi="Arial" w:cs="Arial"/>
          <w:spacing w:val="7"/>
          <w:lang w:val="es-ES" w:eastAsia="pt-BR"/>
        </w:rPr>
        <w:t xml:space="preserve"> a conocer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una </w:t>
      </w:r>
      <w:r>
        <w:rPr>
          <w:rFonts w:ascii="Arial" w:eastAsia="Times New Roman" w:hAnsi="Arial" w:cs="Arial"/>
          <w:spacing w:val="7"/>
          <w:lang w:val="es-ES" w:eastAsia="pt-BR"/>
        </w:rPr>
        <w:t>variedad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de soluciones únicas 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para el automóvil conectado,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que </w:t>
      </w:r>
      <w:r w:rsidR="00080949">
        <w:rPr>
          <w:rFonts w:ascii="Arial" w:eastAsia="Times New Roman" w:hAnsi="Arial" w:cs="Arial"/>
          <w:spacing w:val="7"/>
          <w:lang w:val="es-ES" w:eastAsia="pt-BR"/>
        </w:rPr>
        <w:t>llevan un paso adelante</w:t>
      </w:r>
      <w:r w:rsidR="00080949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la misión de HARMAN y Samsung </w:t>
      </w:r>
      <w:r w:rsidR="002A5383">
        <w:rPr>
          <w:rFonts w:ascii="Arial" w:eastAsia="Times New Roman" w:hAnsi="Arial" w:cs="Arial"/>
          <w:spacing w:val="7"/>
          <w:lang w:val="es-ES" w:eastAsia="pt-BR"/>
        </w:rPr>
        <w:t>por convertirse en líderes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en conectividad y conducción autónoma</w:t>
      </w:r>
      <w:r w:rsidR="00080949">
        <w:rPr>
          <w:rFonts w:ascii="Arial" w:eastAsia="Times New Roman" w:hAnsi="Arial" w:cs="Arial"/>
          <w:spacing w:val="7"/>
          <w:lang w:val="es-ES" w:eastAsia="pt-BR"/>
        </w:rPr>
        <w:t>,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conectando las vidas de las personas en el hogar, en </w:t>
      </w:r>
      <w:r w:rsidR="00080949">
        <w:rPr>
          <w:rFonts w:ascii="Arial" w:eastAsia="Times New Roman" w:hAnsi="Arial" w:cs="Arial"/>
          <w:spacing w:val="7"/>
          <w:lang w:val="es-ES" w:eastAsia="pt-BR"/>
        </w:rPr>
        <w:t>el camino</w:t>
      </w:r>
      <w:r w:rsidR="00300C52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5D71E6">
        <w:rPr>
          <w:rFonts w:ascii="Arial" w:eastAsia="Times New Roman" w:hAnsi="Arial" w:cs="Arial"/>
          <w:spacing w:val="7"/>
          <w:lang w:val="es-ES" w:eastAsia="pt-BR"/>
        </w:rPr>
        <w:t>y</w:t>
      </w:r>
      <w:r w:rsidR="005D71E6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>en el aut</w:t>
      </w:r>
      <w:r w:rsidR="00300C52">
        <w:rPr>
          <w:rFonts w:ascii="Arial" w:eastAsia="Times New Roman" w:hAnsi="Arial" w:cs="Arial"/>
          <w:spacing w:val="7"/>
          <w:lang w:val="es-ES" w:eastAsia="pt-BR"/>
        </w:rPr>
        <w:t>o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>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C13A68" w:rsidRPr="00561146" w:rsidRDefault="00300C52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>
        <w:rPr>
          <w:rFonts w:ascii="Arial" w:eastAsia="Times New Roman" w:hAnsi="Arial" w:cs="Arial"/>
          <w:spacing w:val="7"/>
          <w:lang w:val="es-ES" w:eastAsia="pt-BR"/>
        </w:rPr>
        <w:t>Algunas de las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innovaciones </w:t>
      </w:r>
      <w:r w:rsidR="002A5383">
        <w:rPr>
          <w:rFonts w:ascii="Arial" w:eastAsia="Times New Roman" w:hAnsi="Arial" w:cs="Arial"/>
          <w:spacing w:val="7"/>
          <w:lang w:val="es-ES" w:eastAsia="pt-BR"/>
        </w:rPr>
        <w:t xml:space="preserve">clave </w:t>
      </w:r>
      <w:r>
        <w:rPr>
          <w:rFonts w:ascii="Arial" w:eastAsia="Times New Roman" w:hAnsi="Arial" w:cs="Arial"/>
          <w:spacing w:val="7"/>
          <w:lang w:val="es-ES" w:eastAsia="pt-BR"/>
        </w:rPr>
        <w:t>que se presentaron en CES hacen gala</w:t>
      </w:r>
      <w:r w:rsidR="002A5383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>
        <w:rPr>
          <w:rFonts w:ascii="Arial" w:eastAsia="Times New Roman" w:hAnsi="Arial" w:cs="Arial"/>
          <w:spacing w:val="7"/>
          <w:lang w:val="es-ES" w:eastAsia="pt-BR"/>
        </w:rPr>
        <w:t>d</w:t>
      </w:r>
      <w:r w:rsidR="002A5383">
        <w:rPr>
          <w:rFonts w:ascii="Arial" w:eastAsia="Times New Roman" w:hAnsi="Arial" w:cs="Arial"/>
          <w:spacing w:val="7"/>
          <w:lang w:val="es-ES" w:eastAsia="pt-BR"/>
        </w:rPr>
        <w:t>el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 innovador</w:t>
      </w:r>
      <w:r w:rsidR="002A5383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enfoque </w:t>
      </w:r>
      <w:r w:rsidR="00062E07">
        <w:rPr>
          <w:rFonts w:ascii="Arial" w:eastAsia="Times New Roman" w:hAnsi="Arial" w:cs="Arial"/>
          <w:spacing w:val="7"/>
          <w:lang w:val="es-ES" w:eastAsia="pt-BR"/>
        </w:rPr>
        <w:t>de</w:t>
      </w:r>
      <w:r w:rsidR="002A5383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>integra</w:t>
      </w:r>
      <w:r w:rsidR="002A5383">
        <w:rPr>
          <w:rFonts w:ascii="Arial" w:eastAsia="Times New Roman" w:hAnsi="Arial" w:cs="Arial"/>
          <w:spacing w:val="7"/>
          <w:lang w:val="es-ES" w:eastAsia="pt-BR"/>
        </w:rPr>
        <w:t>r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 una experiencia </w:t>
      </w:r>
      <w:r w:rsidR="002A5383">
        <w:rPr>
          <w:rFonts w:ascii="Arial" w:eastAsia="Times New Roman" w:hAnsi="Arial" w:cs="Arial"/>
          <w:spacing w:val="7"/>
          <w:lang w:val="es-ES" w:eastAsia="pt-BR"/>
        </w:rPr>
        <w:t xml:space="preserve">digital </w:t>
      </w:r>
      <w:r w:rsidR="00062E07">
        <w:rPr>
          <w:rFonts w:ascii="Arial" w:eastAsia="Times New Roman" w:hAnsi="Arial" w:cs="Arial"/>
          <w:spacing w:val="7"/>
          <w:lang w:val="es-ES" w:eastAsia="pt-BR"/>
        </w:rPr>
        <w:t xml:space="preserve">enriquecida </w:t>
      </w:r>
      <w:r>
        <w:rPr>
          <w:rFonts w:ascii="Arial" w:eastAsia="Times New Roman" w:hAnsi="Arial" w:cs="Arial"/>
          <w:spacing w:val="7"/>
          <w:lang w:val="es-ES" w:eastAsia="pt-BR"/>
        </w:rPr>
        <w:t>en</w:t>
      </w:r>
      <w:r w:rsidR="002A5383">
        <w:rPr>
          <w:rFonts w:ascii="Arial" w:eastAsia="Times New Roman" w:hAnsi="Arial" w:cs="Arial"/>
          <w:spacing w:val="7"/>
          <w:lang w:val="es-ES" w:eastAsia="pt-BR"/>
        </w:rPr>
        <w:t xml:space="preserve"> el 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 xml:space="preserve">automóvil, </w:t>
      </w:r>
      <w:r>
        <w:rPr>
          <w:rFonts w:ascii="Arial" w:eastAsia="Times New Roman" w:hAnsi="Arial" w:cs="Arial"/>
          <w:spacing w:val="7"/>
          <w:lang w:val="es-ES" w:eastAsia="pt-BR"/>
        </w:rPr>
        <w:t>como</w:t>
      </w:r>
      <w:r w:rsidR="00C13A68" w:rsidRPr="00561146">
        <w:rPr>
          <w:rFonts w:ascii="Arial" w:eastAsia="Times New Roman" w:hAnsi="Arial" w:cs="Arial"/>
          <w:spacing w:val="7"/>
          <w:lang w:val="es-ES" w:eastAsia="pt-BR"/>
        </w:rPr>
        <w:t>: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C13A68" w:rsidRPr="00561146" w:rsidRDefault="00C13A68" w:rsidP="005611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Una plataforma reinventada </w:t>
      </w:r>
      <w:r w:rsidR="00300C52">
        <w:rPr>
          <w:rFonts w:ascii="Arial" w:eastAsia="Times New Roman" w:hAnsi="Arial" w:cs="Arial"/>
          <w:spacing w:val="7"/>
          <w:lang w:val="es-ES" w:eastAsia="pt-BR"/>
        </w:rPr>
        <w:t>con un</w:t>
      </w:r>
      <w:r w:rsidR="00300C52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tablero digital</w:t>
      </w:r>
      <w:r w:rsidR="00461C94">
        <w:rPr>
          <w:rFonts w:ascii="Arial" w:eastAsia="Times New Roman" w:hAnsi="Arial" w:cs="Arial"/>
          <w:spacing w:val="7"/>
          <w:lang w:val="es-ES" w:eastAsia="pt-BR"/>
        </w:rPr>
        <w:t xml:space="preserve"> de mandos, para todos los segmentos de vehículos,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300C52">
        <w:rPr>
          <w:rFonts w:ascii="Arial" w:eastAsia="Times New Roman" w:hAnsi="Arial" w:cs="Arial"/>
          <w:spacing w:val="7"/>
          <w:lang w:val="es-ES" w:eastAsia="pt-BR"/>
        </w:rPr>
        <w:t>que h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a </w:t>
      </w:r>
      <w:r w:rsidR="002A5383">
        <w:rPr>
          <w:rFonts w:ascii="Arial" w:eastAsia="Times New Roman" w:hAnsi="Arial" w:cs="Arial"/>
          <w:spacing w:val="7"/>
          <w:lang w:val="es-ES" w:eastAsia="pt-BR"/>
        </w:rPr>
        <w:t xml:space="preserve">transformado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el interior del automóvil;</w:t>
      </w:r>
    </w:p>
    <w:p w:rsidR="00C13A68" w:rsidRPr="00561146" w:rsidRDefault="00C13A68" w:rsidP="005611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Una nueva solución de telemática junto con la </w:t>
      </w:r>
      <w:r w:rsidR="00CC016C">
        <w:rPr>
          <w:rFonts w:ascii="Arial" w:eastAsia="Times New Roman" w:hAnsi="Arial" w:cs="Arial"/>
          <w:spacing w:val="7"/>
          <w:lang w:val="es-ES" w:eastAsia="pt-BR"/>
        </w:rPr>
        <w:t xml:space="preserve">primera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solución </w:t>
      </w:r>
      <w:r w:rsidR="005D71E6">
        <w:rPr>
          <w:rFonts w:ascii="Arial" w:eastAsia="Times New Roman" w:hAnsi="Arial" w:cs="Arial"/>
          <w:spacing w:val="7"/>
          <w:lang w:val="es-ES" w:eastAsia="pt-BR"/>
        </w:rPr>
        <w:t>para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C016C">
        <w:rPr>
          <w:rFonts w:ascii="Arial" w:eastAsia="Times New Roman" w:hAnsi="Arial" w:cs="Arial"/>
          <w:spacing w:val="7"/>
          <w:lang w:val="es-ES" w:eastAsia="pt-BR"/>
        </w:rPr>
        <w:t xml:space="preserve">la industria de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conectividad 5G de grado automotriz; y</w:t>
      </w:r>
    </w:p>
    <w:p w:rsidR="00C13A68" w:rsidRPr="00561146" w:rsidRDefault="00C13A68" w:rsidP="005611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Un ecosistema de colaboradores y soluciones para </w:t>
      </w:r>
      <w:r w:rsidR="00CC016C">
        <w:rPr>
          <w:rFonts w:ascii="Arial" w:eastAsia="Times New Roman" w:hAnsi="Arial" w:cs="Arial"/>
          <w:spacing w:val="7"/>
          <w:lang w:val="es-ES" w:eastAsia="pt-BR"/>
        </w:rPr>
        <w:t>expandir</w:t>
      </w:r>
      <w:r w:rsidR="00CC016C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aún más la plataforma autónoma </w:t>
      </w:r>
      <w:r w:rsidR="00CC016C">
        <w:rPr>
          <w:rFonts w:ascii="Arial" w:eastAsia="Times New Roman" w:hAnsi="Arial" w:cs="Arial"/>
          <w:spacing w:val="7"/>
          <w:lang w:val="es-ES" w:eastAsia="pt-BR"/>
        </w:rPr>
        <w:t xml:space="preserve">y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abierta de Samsung, junto con una </w:t>
      </w:r>
      <w:r w:rsidR="00CC016C">
        <w:rPr>
          <w:rFonts w:ascii="Arial" w:eastAsia="Times New Roman" w:hAnsi="Arial" w:cs="Arial"/>
          <w:spacing w:val="7"/>
          <w:lang w:val="es-ES" w:eastAsia="pt-BR"/>
        </w:rPr>
        <w:t>muestra</w:t>
      </w:r>
      <w:r w:rsidR="00CC016C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de </w:t>
      </w:r>
      <w:r w:rsidR="00300C52">
        <w:rPr>
          <w:rFonts w:ascii="Arial" w:eastAsia="Times New Roman" w:hAnsi="Arial" w:cs="Arial"/>
          <w:spacing w:val="7"/>
          <w:lang w:val="es-ES" w:eastAsia="pt-BR"/>
        </w:rPr>
        <w:t>la</w:t>
      </w:r>
      <w:r w:rsidR="00300C52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primera implementación de esta</w:t>
      </w:r>
      <w:r w:rsidR="00CC016C">
        <w:rPr>
          <w:rFonts w:ascii="Arial" w:eastAsia="Times New Roman" w:hAnsi="Arial" w:cs="Arial"/>
          <w:spacing w:val="7"/>
          <w:lang w:val="es-ES" w:eastAsia="pt-BR"/>
        </w:rPr>
        <w:t>s características y de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TTTech.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6B24C3" w:rsidRPr="00561146" w:rsidRDefault="00CC016C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>
        <w:rPr>
          <w:rFonts w:ascii="Arial" w:eastAsia="Times New Roman" w:hAnsi="Arial" w:cs="Arial"/>
          <w:spacing w:val="7"/>
          <w:lang w:val="es-ES" w:eastAsia="pt-BR"/>
        </w:rPr>
        <w:t>Cada una de estas nuevas soluciones ha sido posible gracias a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la alianza de HARMAN y Samsung</w:t>
      </w:r>
      <w:r>
        <w:rPr>
          <w:rFonts w:ascii="Arial" w:eastAsia="Times New Roman" w:hAnsi="Arial" w:cs="Arial"/>
          <w:spacing w:val="7"/>
          <w:lang w:val="es-ES" w:eastAsia="pt-BR"/>
        </w:rPr>
        <w:t>,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que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aprovecha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la escala global de Samsung</w:t>
      </w:r>
      <w:r>
        <w:rPr>
          <w:rFonts w:ascii="Arial" w:eastAsia="Times New Roman" w:hAnsi="Arial" w:cs="Arial"/>
          <w:spacing w:val="7"/>
          <w:lang w:val="es-ES" w:eastAsia="pt-BR"/>
        </w:rPr>
        <w:t>;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>
        <w:rPr>
          <w:rFonts w:ascii="Arial" w:eastAsia="Times New Roman" w:hAnsi="Arial" w:cs="Arial"/>
          <w:spacing w:val="7"/>
          <w:lang w:val="es-ES" w:eastAsia="pt-BR"/>
        </w:rPr>
        <w:t>sus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estructuras</w:t>
      </w:r>
      <w:r w:rsidR="003F182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de </w:t>
      </w:r>
      <w:r>
        <w:rPr>
          <w:rFonts w:ascii="Arial" w:eastAsia="Times New Roman" w:hAnsi="Arial" w:cs="Arial"/>
          <w:spacing w:val="7"/>
          <w:lang w:val="es-ES" w:eastAsia="pt-BR"/>
        </w:rPr>
        <w:t>i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nvestigación y </w:t>
      </w:r>
      <w:r>
        <w:rPr>
          <w:rFonts w:ascii="Arial" w:eastAsia="Times New Roman" w:hAnsi="Arial" w:cs="Arial"/>
          <w:spacing w:val="7"/>
          <w:lang w:val="es-ES" w:eastAsia="pt-BR"/>
        </w:rPr>
        <w:t>d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esarrollo</w:t>
      </w:r>
      <w:r>
        <w:rPr>
          <w:rFonts w:ascii="Arial" w:eastAsia="Times New Roman" w:hAnsi="Arial" w:cs="Arial"/>
          <w:spacing w:val="7"/>
          <w:lang w:val="es-ES" w:eastAsia="pt-BR"/>
        </w:rPr>
        <w:t>;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su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dominio en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 los sectores de tecnología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móvil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,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TV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 y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semiconductores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;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así como los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canales de distribución y 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la posición </w:t>
      </w:r>
      <w:r w:rsidR="003F1824" w:rsidRPr="00561146">
        <w:rPr>
          <w:rFonts w:ascii="Arial" w:eastAsia="Times New Roman" w:hAnsi="Arial" w:cs="Arial"/>
          <w:spacing w:val="7"/>
          <w:lang w:val="es-ES" w:eastAsia="pt-BR"/>
        </w:rPr>
        <w:t>de HARMAN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 como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líder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en tecnologías de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conectividad en el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automóvil</w:t>
      </w:r>
      <w:r w:rsidR="003F1824">
        <w:rPr>
          <w:rFonts w:ascii="Arial" w:eastAsia="Times New Roman" w:hAnsi="Arial" w:cs="Arial"/>
          <w:spacing w:val="7"/>
          <w:lang w:val="es-ES" w:eastAsia="pt-BR"/>
        </w:rPr>
        <w:t>, junto con</w:t>
      </w:r>
      <w:r w:rsidR="003F182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sus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relaciones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 comerciales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, conocimiento</w:t>
      </w:r>
      <w:r>
        <w:rPr>
          <w:rFonts w:ascii="Arial" w:eastAsia="Times New Roman" w:hAnsi="Arial" w:cs="Arial"/>
          <w:spacing w:val="7"/>
          <w:lang w:val="es-ES" w:eastAsia="pt-BR"/>
        </w:rPr>
        <w:t>s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del mercado</w:t>
      </w:r>
      <w:r w:rsidR="003F182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y 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de 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la 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creciente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comunidad de colaboradores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en</w:t>
      </w:r>
      <w:r w:rsidR="003F182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innovación. Ambas empresas están haciendo inversiones globales en las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compañías</w:t>
      </w:r>
      <w:r w:rsidR="003F182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emergentes</w:t>
      </w:r>
      <w:r w:rsidR="00461C94">
        <w:rPr>
          <w:rFonts w:ascii="Arial" w:eastAsia="Times New Roman" w:hAnsi="Arial" w:cs="Arial"/>
          <w:spacing w:val="7"/>
          <w:lang w:val="es-ES" w:eastAsia="pt-BR"/>
        </w:rPr>
        <w:t>,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para </w:t>
      </w:r>
      <w:r w:rsidR="003F1824">
        <w:rPr>
          <w:rFonts w:ascii="Arial" w:eastAsia="Times New Roman" w:hAnsi="Arial" w:cs="Arial"/>
          <w:spacing w:val="7"/>
          <w:lang w:val="es-ES" w:eastAsia="pt-BR"/>
        </w:rPr>
        <w:t xml:space="preserve">promover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que los </w:t>
      </w:r>
      <w:r>
        <w:rPr>
          <w:rFonts w:ascii="Arial" w:eastAsia="Times New Roman" w:hAnsi="Arial" w:cs="Arial"/>
          <w:spacing w:val="7"/>
          <w:lang w:val="es-ES" w:eastAsia="pt-BR"/>
        </w:rPr>
        <w:t>f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>abricantes de equipos originales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 (OEM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) atiendan la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creciente 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demanda de consumo </w:t>
      </w:r>
      <w:r>
        <w:rPr>
          <w:rFonts w:ascii="Arial" w:eastAsia="Times New Roman" w:hAnsi="Arial" w:cs="Arial"/>
          <w:spacing w:val="7"/>
          <w:lang w:val="es-ES" w:eastAsia="pt-BR"/>
        </w:rPr>
        <w:t>de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tecnología</w:t>
      </w:r>
      <w:r>
        <w:rPr>
          <w:rFonts w:ascii="Arial" w:eastAsia="Times New Roman" w:hAnsi="Arial" w:cs="Arial"/>
          <w:spacing w:val="7"/>
          <w:lang w:val="es-ES" w:eastAsia="pt-BR"/>
        </w:rPr>
        <w:t>s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automotrices</w:t>
      </w:r>
      <w:r w:rsidR="006B24C3" w:rsidRPr="00561146">
        <w:rPr>
          <w:rFonts w:ascii="Arial" w:eastAsia="Times New Roman" w:hAnsi="Arial" w:cs="Arial"/>
          <w:spacing w:val="7"/>
          <w:lang w:val="es-ES" w:eastAsia="pt-BR"/>
        </w:rPr>
        <w:t xml:space="preserve"> a través de soluciones escalables que mejoran la experiencia del usuario.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6B24C3" w:rsidRPr="00561146" w:rsidRDefault="006B24C3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lastRenderedPageBreak/>
        <w:t>“</w:t>
      </w:r>
      <w:r w:rsidR="00CC016C">
        <w:rPr>
          <w:rFonts w:ascii="Arial" w:eastAsia="Times New Roman" w:hAnsi="Arial" w:cs="Arial"/>
          <w:spacing w:val="7"/>
          <w:lang w:val="es-ES" w:eastAsia="pt-BR"/>
        </w:rPr>
        <w:t>De la mano de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Samsung, hemos aumentado la velocidad de</w:t>
      </w:r>
      <w:r w:rsidR="005D71E6">
        <w:rPr>
          <w:rFonts w:ascii="Arial" w:eastAsia="Times New Roman" w:hAnsi="Arial" w:cs="Arial"/>
          <w:spacing w:val="7"/>
          <w:lang w:val="es-ES" w:eastAsia="pt-BR"/>
        </w:rPr>
        <w:t xml:space="preserve"> las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innovaci</w:t>
      </w:r>
      <w:r w:rsidR="005D71E6">
        <w:rPr>
          <w:rFonts w:ascii="Arial" w:eastAsia="Times New Roman" w:hAnsi="Arial" w:cs="Arial"/>
          <w:spacing w:val="7"/>
          <w:lang w:val="es-ES" w:eastAsia="pt-BR"/>
        </w:rPr>
        <w:t>o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n</w:t>
      </w:r>
      <w:r w:rsidR="005D71E6">
        <w:rPr>
          <w:rFonts w:ascii="Arial" w:eastAsia="Times New Roman" w:hAnsi="Arial" w:cs="Arial"/>
          <w:spacing w:val="7"/>
          <w:lang w:val="es-ES" w:eastAsia="pt-BR"/>
        </w:rPr>
        <w:t>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C016C">
        <w:rPr>
          <w:rFonts w:ascii="Arial" w:eastAsia="Times New Roman" w:hAnsi="Arial" w:cs="Arial"/>
          <w:spacing w:val="7"/>
          <w:lang w:val="es-ES" w:eastAsia="pt-BR"/>
        </w:rPr>
        <w:t>gracias a su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escala, recursos y competencias para ayudar</w:t>
      </w:r>
      <w:r w:rsidR="00CC016C">
        <w:rPr>
          <w:rFonts w:ascii="Arial" w:eastAsia="Times New Roman" w:hAnsi="Arial" w:cs="Arial"/>
          <w:spacing w:val="7"/>
          <w:lang w:val="es-ES" w:eastAsia="pt-BR"/>
        </w:rPr>
        <w:t>les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C016C">
        <w:rPr>
          <w:rFonts w:ascii="Arial" w:eastAsia="Times New Roman" w:hAnsi="Arial" w:cs="Arial"/>
          <w:spacing w:val="7"/>
          <w:lang w:val="es-ES" w:eastAsia="pt-BR"/>
        </w:rPr>
        <w:t xml:space="preserve">a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los fabricantes de automóviles </w:t>
      </w:r>
      <w:r w:rsidR="00CC016C">
        <w:rPr>
          <w:rFonts w:ascii="Arial" w:eastAsia="Times New Roman" w:hAnsi="Arial" w:cs="Arial"/>
          <w:spacing w:val="7"/>
          <w:lang w:val="es-ES" w:eastAsia="pt-BR"/>
        </w:rPr>
        <w:t>a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3F1824">
        <w:rPr>
          <w:rFonts w:ascii="Arial" w:eastAsia="Times New Roman" w:hAnsi="Arial" w:cs="Arial"/>
          <w:spacing w:val="7"/>
          <w:lang w:val="es-ES" w:eastAsia="pt-BR"/>
        </w:rPr>
        <w:t>cambiar su enfoque de</w:t>
      </w:r>
      <w:r w:rsidR="00CC016C">
        <w:rPr>
          <w:rFonts w:ascii="Arial" w:eastAsia="Times New Roman" w:hAnsi="Arial" w:cs="Arial"/>
          <w:spacing w:val="7"/>
          <w:lang w:val="es-ES" w:eastAsia="pt-BR"/>
        </w:rPr>
        <w:t xml:space="preserve"> desarrollo de dispositivos hacia el desarrollo de exp</w:t>
      </w:r>
      <w:r w:rsidR="00641BC0">
        <w:rPr>
          <w:rFonts w:ascii="Arial" w:eastAsia="Times New Roman" w:hAnsi="Arial" w:cs="Arial"/>
          <w:spacing w:val="7"/>
          <w:lang w:val="es-ES" w:eastAsia="pt-BR"/>
        </w:rPr>
        <w:t>e</w:t>
      </w:r>
      <w:r w:rsidR="00CC016C">
        <w:rPr>
          <w:rFonts w:ascii="Arial" w:eastAsia="Times New Roman" w:hAnsi="Arial" w:cs="Arial"/>
          <w:spacing w:val="7"/>
          <w:lang w:val="es-ES" w:eastAsia="pt-BR"/>
        </w:rPr>
        <w:t>riencias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”, </w:t>
      </w:r>
      <w:r w:rsidR="00641BC0">
        <w:rPr>
          <w:rFonts w:ascii="Arial" w:eastAsia="Times New Roman" w:hAnsi="Arial" w:cs="Arial"/>
          <w:spacing w:val="7"/>
          <w:lang w:val="es-ES" w:eastAsia="pt-BR"/>
        </w:rPr>
        <w:t>comentó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Dinesh Paliwal, presidente y director ejecutivo de HARMAN. “HARMAN </w:t>
      </w:r>
      <w:r w:rsidR="00641BC0">
        <w:rPr>
          <w:rFonts w:ascii="Arial" w:eastAsia="Times New Roman" w:hAnsi="Arial" w:cs="Arial"/>
          <w:spacing w:val="7"/>
          <w:lang w:val="es-ES" w:eastAsia="pt-BR"/>
        </w:rPr>
        <w:t>cuenta con</w:t>
      </w:r>
      <w:r w:rsidR="00641BC0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AC28F9">
        <w:rPr>
          <w:rFonts w:ascii="Arial" w:eastAsia="Times New Roman" w:hAnsi="Arial" w:cs="Arial"/>
          <w:spacing w:val="7"/>
          <w:lang w:val="es-ES" w:eastAsia="pt-BR"/>
        </w:rPr>
        <w:t>la herencia de años de investigación y desarrollo, así como con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641BC0">
        <w:rPr>
          <w:rFonts w:ascii="Arial" w:eastAsia="Times New Roman" w:hAnsi="Arial" w:cs="Arial"/>
          <w:spacing w:val="7"/>
          <w:lang w:val="es-ES" w:eastAsia="pt-BR"/>
        </w:rPr>
        <w:t>los conocimientos sobre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la industria automotriz</w:t>
      </w:r>
      <w:r w:rsidR="00641BC0">
        <w:rPr>
          <w:rFonts w:ascii="Arial" w:eastAsia="Times New Roman" w:hAnsi="Arial" w:cs="Arial"/>
          <w:spacing w:val="7"/>
          <w:lang w:val="es-ES" w:eastAsia="pt-BR"/>
        </w:rPr>
        <w:t>;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colectivamente</w:t>
      </w:r>
      <w:r w:rsidR="00AC28F9">
        <w:rPr>
          <w:rFonts w:ascii="Arial" w:eastAsia="Times New Roman" w:hAnsi="Arial" w:cs="Arial"/>
          <w:spacing w:val="7"/>
          <w:lang w:val="es-ES" w:eastAsia="pt-BR"/>
        </w:rPr>
        <w:t>,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HARMAN y Samsung </w:t>
      </w:r>
      <w:r w:rsidR="00641BC0">
        <w:rPr>
          <w:rFonts w:ascii="Arial" w:eastAsia="Times New Roman" w:hAnsi="Arial" w:cs="Arial"/>
          <w:spacing w:val="7"/>
          <w:lang w:val="es-ES" w:eastAsia="pt-BR"/>
        </w:rPr>
        <w:t>pueden aprovechar</w:t>
      </w:r>
      <w:r w:rsidR="00641BC0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5D71E6">
        <w:rPr>
          <w:rFonts w:ascii="Arial" w:eastAsia="Times New Roman" w:hAnsi="Arial" w:cs="Arial"/>
          <w:spacing w:val="7"/>
          <w:lang w:val="es-ES" w:eastAsia="pt-BR"/>
        </w:rPr>
        <w:t>la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AC28F9">
        <w:rPr>
          <w:rFonts w:ascii="Arial" w:eastAsia="Times New Roman" w:hAnsi="Arial" w:cs="Arial"/>
          <w:spacing w:val="7"/>
          <w:lang w:val="es-ES" w:eastAsia="pt-BR"/>
        </w:rPr>
        <w:t>e</w:t>
      </w:r>
      <w:r w:rsidR="00AC28F9" w:rsidRPr="00561146">
        <w:rPr>
          <w:rFonts w:ascii="Arial" w:eastAsia="Times New Roman" w:hAnsi="Arial" w:cs="Arial"/>
          <w:spacing w:val="7"/>
          <w:lang w:val="es-ES" w:eastAsia="pt-BR"/>
        </w:rPr>
        <w:t>scala global</w:t>
      </w:r>
      <w:r w:rsidR="00AC28F9">
        <w:rPr>
          <w:rFonts w:ascii="Arial" w:eastAsia="Times New Roman" w:hAnsi="Arial" w:cs="Arial"/>
          <w:spacing w:val="7"/>
          <w:lang w:val="es-ES" w:eastAsia="pt-BR"/>
        </w:rPr>
        <w:t xml:space="preserve"> y las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tecnologías</w:t>
      </w:r>
      <w:r w:rsidR="00AC28F9">
        <w:rPr>
          <w:rFonts w:ascii="Arial" w:eastAsia="Times New Roman" w:hAnsi="Arial" w:cs="Arial"/>
          <w:spacing w:val="7"/>
          <w:lang w:val="es-ES" w:eastAsia="pt-BR"/>
        </w:rPr>
        <w:t xml:space="preserve"> más avanzadas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para </w:t>
      </w:r>
      <w:r w:rsidR="00641BC0">
        <w:rPr>
          <w:rFonts w:ascii="Arial" w:eastAsia="Times New Roman" w:hAnsi="Arial" w:cs="Arial"/>
          <w:spacing w:val="7"/>
          <w:lang w:val="es-ES" w:eastAsia="pt-BR"/>
        </w:rPr>
        <w:t xml:space="preserve">mejorar </w:t>
      </w:r>
      <w:r w:rsidR="00AC28F9">
        <w:rPr>
          <w:rFonts w:ascii="Arial" w:eastAsia="Times New Roman" w:hAnsi="Arial" w:cs="Arial"/>
          <w:spacing w:val="7"/>
          <w:lang w:val="es-ES" w:eastAsia="pt-BR"/>
        </w:rPr>
        <w:t>la</w:t>
      </w:r>
      <w:r w:rsidR="00641BC0">
        <w:rPr>
          <w:rFonts w:ascii="Arial" w:eastAsia="Times New Roman" w:hAnsi="Arial" w:cs="Arial"/>
          <w:spacing w:val="7"/>
          <w:lang w:val="es-ES" w:eastAsia="pt-BR"/>
        </w:rPr>
        <w:t xml:space="preserve"> manera de atender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las necesidades de los fabricantes de autos en </w:t>
      </w:r>
      <w:r w:rsidR="00641BC0">
        <w:rPr>
          <w:rFonts w:ascii="Arial" w:eastAsia="Times New Roman" w:hAnsi="Arial" w:cs="Arial"/>
          <w:spacing w:val="7"/>
          <w:lang w:val="es-ES" w:eastAsia="pt-BR"/>
        </w:rPr>
        <w:t xml:space="preserve">el vertiginoso mercado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automotriz</w:t>
      </w:r>
      <w:r w:rsidR="00F817AF" w:rsidRPr="00561146">
        <w:rPr>
          <w:rFonts w:ascii="Arial" w:eastAsia="Times New Roman" w:hAnsi="Arial" w:cs="Arial"/>
          <w:spacing w:val="7"/>
          <w:lang w:val="es-ES" w:eastAsia="pt-BR"/>
        </w:rPr>
        <w:t>”.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092CF9" w:rsidRDefault="00AC28F9" w:rsidP="0056114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pacing w:val="7"/>
          <w:lang w:val="es-ES" w:eastAsia="pt-BR"/>
        </w:rPr>
      </w:pPr>
      <w:r>
        <w:rPr>
          <w:rFonts w:ascii="Arial" w:eastAsia="Times New Roman" w:hAnsi="Arial" w:cs="Arial"/>
          <w:b/>
          <w:spacing w:val="7"/>
          <w:lang w:val="es-ES" w:eastAsia="pt-BR"/>
        </w:rPr>
        <w:t xml:space="preserve">La </w:t>
      </w:r>
      <w:r w:rsidR="00F817AF" w:rsidRPr="00561146">
        <w:rPr>
          <w:rFonts w:ascii="Arial" w:eastAsia="Times New Roman" w:hAnsi="Arial" w:cs="Arial"/>
          <w:b/>
          <w:spacing w:val="7"/>
          <w:lang w:val="es-ES" w:eastAsia="pt-BR"/>
        </w:rPr>
        <w:t>Nueva Plataforma</w:t>
      </w:r>
      <w:r>
        <w:rPr>
          <w:rFonts w:ascii="Arial" w:eastAsia="Times New Roman" w:hAnsi="Arial" w:cs="Arial"/>
          <w:b/>
          <w:spacing w:val="7"/>
          <w:lang w:val="es-ES" w:eastAsia="pt-BR"/>
        </w:rPr>
        <w:t xml:space="preserve"> de HARMAN</w:t>
      </w:r>
      <w:r w:rsidR="00F817AF" w:rsidRPr="00561146">
        <w:rPr>
          <w:rFonts w:ascii="Arial" w:eastAsia="Times New Roman" w:hAnsi="Arial" w:cs="Arial"/>
          <w:b/>
          <w:spacing w:val="7"/>
          <w:lang w:val="es-ES" w:eastAsia="pt-BR"/>
        </w:rPr>
        <w:t xml:space="preserve"> </w:t>
      </w:r>
      <w:r>
        <w:rPr>
          <w:rFonts w:ascii="Arial" w:eastAsia="Times New Roman" w:hAnsi="Arial" w:cs="Arial"/>
          <w:b/>
          <w:spacing w:val="7"/>
          <w:lang w:val="es-ES" w:eastAsia="pt-BR"/>
        </w:rPr>
        <w:t>para el</w:t>
      </w:r>
      <w:r w:rsidRPr="00561146">
        <w:rPr>
          <w:rFonts w:ascii="Arial" w:eastAsia="Times New Roman" w:hAnsi="Arial" w:cs="Arial"/>
          <w:b/>
          <w:spacing w:val="7"/>
          <w:lang w:val="es-ES" w:eastAsia="pt-BR"/>
        </w:rPr>
        <w:t xml:space="preserve"> </w:t>
      </w:r>
      <w:r w:rsidR="00F817AF" w:rsidRPr="00561146">
        <w:rPr>
          <w:rFonts w:ascii="Arial" w:eastAsia="Times New Roman" w:hAnsi="Arial" w:cs="Arial"/>
          <w:b/>
          <w:spacing w:val="7"/>
          <w:lang w:val="es-ES" w:eastAsia="pt-BR"/>
        </w:rPr>
        <w:t>Tablero Digita</w:t>
      </w:r>
      <w:r w:rsidR="00461C94">
        <w:rPr>
          <w:rFonts w:ascii="Arial" w:eastAsia="Times New Roman" w:hAnsi="Arial" w:cs="Arial"/>
          <w:b/>
          <w:spacing w:val="7"/>
          <w:lang w:val="es-ES" w:eastAsia="pt-BR"/>
        </w:rPr>
        <w:t>l de Control</w:t>
      </w:r>
    </w:p>
    <w:p w:rsidR="00461C94" w:rsidRPr="00561146" w:rsidRDefault="00461C94" w:rsidP="0056114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s-ES" w:eastAsia="pt-BR"/>
        </w:rPr>
      </w:pPr>
    </w:p>
    <w:p w:rsidR="00F817AF" w:rsidRPr="00561146" w:rsidRDefault="00F817AF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La nueva plataforma </w:t>
      </w:r>
      <w:r w:rsidR="00AC28F9">
        <w:rPr>
          <w:rFonts w:ascii="Arial" w:eastAsia="Times New Roman" w:hAnsi="Arial" w:cs="Arial"/>
          <w:spacing w:val="7"/>
          <w:lang w:val="es-ES" w:eastAsia="pt-BR"/>
        </w:rPr>
        <w:t>para el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Tablero Digital incluye una </w:t>
      </w:r>
      <w:r w:rsidR="0009251A">
        <w:rPr>
          <w:rFonts w:ascii="Arial" w:eastAsia="Times New Roman" w:hAnsi="Arial" w:cs="Arial"/>
          <w:spacing w:val="7"/>
          <w:lang w:val="es-ES" w:eastAsia="pt-BR"/>
        </w:rPr>
        <w:t>serie</w:t>
      </w:r>
      <w:r w:rsidR="0009251A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de experiencias flexibles y escalables de calidad</w:t>
      </w:r>
      <w:r w:rsidR="0009251A">
        <w:rPr>
          <w:rFonts w:ascii="Arial" w:eastAsia="Times New Roman" w:hAnsi="Arial" w:cs="Arial"/>
          <w:spacing w:val="7"/>
          <w:lang w:val="es-ES" w:eastAsia="pt-BR"/>
        </w:rPr>
        <w:t xml:space="preserve"> premium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que </w:t>
      </w:r>
      <w:r w:rsidR="0009251A">
        <w:rPr>
          <w:rFonts w:ascii="Arial" w:eastAsia="Times New Roman" w:hAnsi="Arial" w:cs="Arial"/>
          <w:spacing w:val="7"/>
          <w:lang w:val="es-ES" w:eastAsia="pt-BR"/>
        </w:rPr>
        <w:t>responden a</w:t>
      </w:r>
      <w:r w:rsidR="0009251A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los estilos de vida conectados de </w:t>
      </w:r>
      <w:r w:rsidR="0009251A">
        <w:rPr>
          <w:rFonts w:ascii="Arial" w:eastAsia="Times New Roman" w:hAnsi="Arial" w:cs="Arial"/>
          <w:spacing w:val="7"/>
          <w:lang w:val="es-ES" w:eastAsia="pt-BR"/>
        </w:rPr>
        <w:t>la actualidad</w:t>
      </w:r>
      <w:r w:rsidR="00461C94">
        <w:rPr>
          <w:rFonts w:ascii="Arial" w:eastAsia="Times New Roman" w:hAnsi="Arial" w:cs="Arial"/>
          <w:spacing w:val="7"/>
          <w:lang w:val="es-ES" w:eastAsia="pt-BR"/>
        </w:rPr>
        <w:t>,</w:t>
      </w:r>
      <w:r w:rsidR="0009251A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sin comprometer la seguridad</w:t>
      </w:r>
      <w:r w:rsidR="0009251A">
        <w:rPr>
          <w:rFonts w:ascii="Arial" w:eastAsia="Times New Roman" w:hAnsi="Arial" w:cs="Arial"/>
          <w:spacing w:val="7"/>
          <w:lang w:val="es-ES" w:eastAsia="pt-BR"/>
        </w:rPr>
        <w:t xml:space="preserve"> del usuario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ni</w:t>
      </w:r>
      <w:r w:rsidR="001372A1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el desempeño. Está disponible en las configuraciones de sistema </w:t>
      </w:r>
      <w:r w:rsidR="0009251A" w:rsidRPr="00561146">
        <w:rPr>
          <w:rFonts w:ascii="Arial" w:eastAsia="Times New Roman" w:hAnsi="Arial" w:cs="Arial"/>
          <w:spacing w:val="7"/>
          <w:lang w:val="es-ES" w:eastAsia="pt-BR"/>
        </w:rPr>
        <w:t>estándar,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09251A">
        <w:rPr>
          <w:rFonts w:ascii="Arial" w:eastAsia="Times New Roman" w:hAnsi="Arial" w:cs="Arial"/>
          <w:spacing w:val="7"/>
          <w:lang w:val="es-ES" w:eastAsia="pt-BR"/>
        </w:rPr>
        <w:t>así como para los sistemas de configuraci</w:t>
      </w:r>
      <w:r w:rsidR="00FC5DB2">
        <w:rPr>
          <w:rFonts w:ascii="Arial" w:eastAsia="Times New Roman" w:hAnsi="Arial" w:cs="Arial"/>
          <w:spacing w:val="7"/>
          <w:lang w:val="es-ES" w:eastAsia="pt-BR"/>
        </w:rPr>
        <w:t>ones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avanzad</w:t>
      </w:r>
      <w:r w:rsidR="00FC5DB2">
        <w:rPr>
          <w:rFonts w:ascii="Arial" w:eastAsia="Times New Roman" w:hAnsi="Arial" w:cs="Arial"/>
          <w:spacing w:val="7"/>
          <w:lang w:val="es-ES" w:eastAsia="pt-BR"/>
        </w:rPr>
        <w:t>as</w:t>
      </w:r>
      <w:r w:rsidR="0009251A">
        <w:rPr>
          <w:rFonts w:ascii="Arial" w:eastAsia="Times New Roman" w:hAnsi="Arial" w:cs="Arial"/>
          <w:spacing w:val="7"/>
          <w:lang w:val="es-ES" w:eastAsia="pt-BR"/>
        </w:rPr>
        <w:t>.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09251A">
        <w:rPr>
          <w:rFonts w:ascii="Arial" w:eastAsia="Times New Roman" w:hAnsi="Arial" w:cs="Arial"/>
          <w:spacing w:val="7"/>
          <w:lang w:val="es-ES" w:eastAsia="pt-BR"/>
        </w:rPr>
        <w:t xml:space="preserve">Los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instrumentos</w:t>
      </w:r>
      <w:r w:rsidR="0009251A">
        <w:rPr>
          <w:rFonts w:ascii="Arial" w:eastAsia="Times New Roman" w:hAnsi="Arial" w:cs="Arial"/>
          <w:spacing w:val="7"/>
          <w:lang w:val="es-ES" w:eastAsia="pt-BR"/>
        </w:rPr>
        <w:t xml:space="preserve"> se integran armoniosamente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con la consola central</w:t>
      </w:r>
      <w:r w:rsidR="0009251A">
        <w:rPr>
          <w:rFonts w:ascii="Arial" w:eastAsia="Times New Roman" w:hAnsi="Arial" w:cs="Arial"/>
          <w:spacing w:val="7"/>
          <w:lang w:val="es-ES" w:eastAsia="pt-BR"/>
        </w:rPr>
        <w:t>,</w:t>
      </w:r>
      <w:r w:rsidR="00FC5DB2">
        <w:rPr>
          <w:rFonts w:ascii="Arial" w:eastAsia="Times New Roman" w:hAnsi="Arial" w:cs="Arial"/>
          <w:spacing w:val="7"/>
          <w:lang w:val="es-ES" w:eastAsia="pt-BR"/>
        </w:rPr>
        <w:t xml:space="preserve"> con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372A1">
        <w:rPr>
          <w:rFonts w:ascii="Arial" w:eastAsia="Times New Roman" w:hAnsi="Arial" w:cs="Arial"/>
          <w:spacing w:val="7"/>
          <w:lang w:val="es-ES" w:eastAsia="pt-BR"/>
        </w:rPr>
        <w:t xml:space="preserve">comandos de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voz, retroalimentación háptica</w:t>
      </w:r>
      <w:r w:rsidR="001372A1">
        <w:rPr>
          <w:rFonts w:ascii="Arial" w:eastAsia="Times New Roman" w:hAnsi="Arial" w:cs="Arial"/>
          <w:spacing w:val="7"/>
          <w:lang w:val="es-ES" w:eastAsia="pt-BR"/>
        </w:rPr>
        <w:t>,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09251A">
        <w:rPr>
          <w:rFonts w:ascii="Arial" w:eastAsia="Times New Roman" w:hAnsi="Arial" w:cs="Arial"/>
          <w:spacing w:val="7"/>
          <w:lang w:val="es-ES" w:eastAsia="pt-BR"/>
        </w:rPr>
        <w:t>botones</w:t>
      </w:r>
      <w:r w:rsidR="001372A1">
        <w:rPr>
          <w:rFonts w:ascii="Arial" w:eastAsia="Times New Roman" w:hAnsi="Arial" w:cs="Arial"/>
          <w:spacing w:val="7"/>
          <w:lang w:val="es-ES" w:eastAsia="pt-BR"/>
        </w:rPr>
        <w:t xml:space="preserve"> y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controles </w:t>
      </w:r>
      <w:r w:rsidR="0009251A">
        <w:rPr>
          <w:rFonts w:ascii="Arial" w:eastAsia="Times New Roman" w:hAnsi="Arial" w:cs="Arial"/>
          <w:spacing w:val="7"/>
          <w:lang w:val="es-ES" w:eastAsia="pt-BR"/>
        </w:rPr>
        <w:t xml:space="preserve">en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el volante </w:t>
      </w:r>
      <w:r w:rsidR="0009251A">
        <w:rPr>
          <w:rFonts w:ascii="Arial" w:eastAsia="Times New Roman" w:hAnsi="Arial" w:cs="Arial"/>
          <w:spacing w:val="7"/>
          <w:lang w:val="es-ES" w:eastAsia="pt-BR"/>
        </w:rPr>
        <w:t xml:space="preserve">y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una pantalla central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que muestra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toda la informaci</w:t>
      </w:r>
      <w:r w:rsidR="001372A1">
        <w:rPr>
          <w:rFonts w:ascii="Arial" w:eastAsia="Times New Roman" w:hAnsi="Arial" w:cs="Arial"/>
          <w:spacing w:val="7"/>
          <w:lang w:val="es-ES" w:eastAsia="pt-BR"/>
        </w:rPr>
        <w:t>ón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y </w:t>
      </w:r>
      <w:r w:rsidR="001372A1">
        <w:rPr>
          <w:rFonts w:ascii="Arial" w:eastAsia="Times New Roman" w:hAnsi="Arial" w:cs="Arial"/>
          <w:spacing w:val="7"/>
          <w:lang w:val="es-ES" w:eastAsia="pt-BR"/>
        </w:rPr>
        <w:t xml:space="preserve">las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características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esenciales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del vehículo. </w:t>
      </w:r>
      <w:r w:rsidR="0009251A">
        <w:rPr>
          <w:rFonts w:ascii="Arial" w:eastAsia="Times New Roman" w:hAnsi="Arial" w:cs="Arial"/>
          <w:spacing w:val="7"/>
          <w:lang w:val="es-ES" w:eastAsia="pt-BR"/>
        </w:rPr>
        <w:t>En conjunto, estos recursos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09251A">
        <w:rPr>
          <w:rFonts w:ascii="Arial" w:eastAsia="Times New Roman" w:hAnsi="Arial" w:cs="Arial"/>
          <w:spacing w:val="7"/>
          <w:lang w:val="es-ES" w:eastAsia="pt-BR"/>
        </w:rPr>
        <w:t>posibilitan</w:t>
      </w:r>
      <w:r w:rsidR="001372A1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un enfoque multimodal para las interacciones </w:t>
      </w:r>
      <w:r w:rsidR="0009251A" w:rsidRPr="00561146">
        <w:rPr>
          <w:rFonts w:ascii="Arial" w:eastAsia="Times New Roman" w:hAnsi="Arial" w:cs="Arial"/>
          <w:spacing w:val="7"/>
          <w:lang w:val="es-ES" w:eastAsia="pt-BR"/>
        </w:rPr>
        <w:t xml:space="preserve">humano-máquina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con las diferentes interfaces para personaliza</w:t>
      </w:r>
      <w:r w:rsidR="0009251A">
        <w:rPr>
          <w:rFonts w:ascii="Arial" w:eastAsia="Times New Roman" w:hAnsi="Arial" w:cs="Arial"/>
          <w:spacing w:val="7"/>
          <w:lang w:val="es-ES" w:eastAsia="pt-BR"/>
        </w:rPr>
        <w:t>r por completo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372A1">
        <w:rPr>
          <w:rFonts w:ascii="Arial" w:eastAsia="Times New Roman" w:hAnsi="Arial" w:cs="Arial"/>
          <w:spacing w:val="7"/>
          <w:lang w:val="es-ES" w:eastAsia="pt-BR"/>
        </w:rPr>
        <w:t xml:space="preserve">las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configuraciones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de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calefacción, ventilación y refrigeración</w:t>
      </w:r>
      <w:r w:rsidR="001372A1">
        <w:rPr>
          <w:rFonts w:ascii="Arial" w:eastAsia="Times New Roman" w:hAnsi="Arial" w:cs="Arial"/>
          <w:spacing w:val="7"/>
          <w:lang w:val="es-ES" w:eastAsia="pt-BR"/>
        </w:rPr>
        <w:t xml:space="preserve"> (HVAC por sus siglas en inglés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), </w:t>
      </w:r>
      <w:r w:rsidR="0009251A">
        <w:rPr>
          <w:rFonts w:ascii="Arial" w:eastAsia="Times New Roman" w:hAnsi="Arial" w:cs="Arial"/>
          <w:spacing w:val="7"/>
          <w:lang w:val="es-ES" w:eastAsia="pt-BR"/>
        </w:rPr>
        <w:t xml:space="preserve">los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medios de comunicación y </w:t>
      </w:r>
      <w:r w:rsidR="0009251A">
        <w:rPr>
          <w:rFonts w:ascii="Arial" w:eastAsia="Times New Roman" w:hAnsi="Arial" w:cs="Arial"/>
          <w:spacing w:val="7"/>
          <w:lang w:val="es-ES" w:eastAsia="pt-BR"/>
        </w:rPr>
        <w:t>otras especificaciones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F817AF" w:rsidRPr="00561146" w:rsidRDefault="00F817AF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La plataforma de</w:t>
      </w:r>
      <w:r w:rsidR="00550FDA">
        <w:rPr>
          <w:rFonts w:ascii="Arial" w:eastAsia="Times New Roman" w:hAnsi="Arial" w:cs="Arial"/>
          <w:spacing w:val="7"/>
          <w:lang w:val="es-ES" w:eastAsia="pt-BR"/>
        </w:rPr>
        <w:t>l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>Tablero Digital</w:t>
      </w:r>
      <w:r w:rsidR="00461C94">
        <w:rPr>
          <w:rFonts w:ascii="Arial" w:eastAsia="Times New Roman" w:hAnsi="Arial" w:cs="Arial"/>
          <w:spacing w:val="7"/>
          <w:lang w:val="es-ES" w:eastAsia="pt-BR"/>
        </w:rPr>
        <w:t xml:space="preserve"> de Control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ofrece</w:t>
      </w:r>
      <w:r w:rsidR="001372A1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una generación enteramente nueva de comunicación y ergonomía </w:t>
      </w:r>
      <w:r w:rsidR="00FC5DB2">
        <w:rPr>
          <w:rFonts w:ascii="Arial" w:eastAsia="Times New Roman" w:hAnsi="Arial" w:cs="Arial"/>
          <w:spacing w:val="7"/>
          <w:lang w:val="es-ES" w:eastAsia="pt-BR"/>
        </w:rPr>
        <w:t xml:space="preserve">que </w:t>
      </w:r>
      <w:r w:rsidR="00A82784">
        <w:rPr>
          <w:rFonts w:ascii="Arial" w:eastAsia="Times New Roman" w:hAnsi="Arial" w:cs="Arial"/>
          <w:spacing w:val="7"/>
          <w:lang w:val="es-ES" w:eastAsia="pt-BR"/>
        </w:rPr>
        <w:t>les permite</w:t>
      </w:r>
      <w:r w:rsidR="00A8278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A82784">
        <w:rPr>
          <w:rFonts w:ascii="Arial" w:eastAsia="Times New Roman" w:hAnsi="Arial" w:cs="Arial"/>
          <w:spacing w:val="7"/>
          <w:lang w:val="es-ES" w:eastAsia="pt-BR"/>
        </w:rPr>
        <w:t>a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los conductores </w:t>
      </w:r>
      <w:r w:rsidR="00A82784">
        <w:rPr>
          <w:rFonts w:ascii="Arial" w:eastAsia="Times New Roman" w:hAnsi="Arial" w:cs="Arial"/>
          <w:spacing w:val="7"/>
          <w:lang w:val="es-ES" w:eastAsia="pt-BR"/>
        </w:rPr>
        <w:t>concentrarse</w:t>
      </w:r>
      <w:r w:rsidR="001372A1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en </w:t>
      </w:r>
      <w:r w:rsidR="00A82784">
        <w:rPr>
          <w:rFonts w:ascii="Arial" w:eastAsia="Times New Roman" w:hAnsi="Arial" w:cs="Arial"/>
          <w:spacing w:val="7"/>
          <w:lang w:val="es-ES" w:eastAsia="pt-BR"/>
        </w:rPr>
        <w:t xml:space="preserve">el camino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mientras </w:t>
      </w:r>
      <w:r w:rsidR="001372A1">
        <w:rPr>
          <w:rFonts w:ascii="Arial" w:eastAsia="Times New Roman" w:hAnsi="Arial" w:cs="Arial"/>
          <w:spacing w:val="7"/>
          <w:lang w:val="es-ES" w:eastAsia="pt-BR"/>
        </w:rPr>
        <w:t xml:space="preserve">interactúan de manera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>intuitiva</w:t>
      </w:r>
      <w:r w:rsidR="001372A1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y segura con </w:t>
      </w:r>
      <w:r w:rsidR="001372A1">
        <w:rPr>
          <w:rFonts w:ascii="Arial" w:eastAsia="Times New Roman" w:hAnsi="Arial" w:cs="Arial"/>
          <w:spacing w:val="7"/>
          <w:lang w:val="es-ES" w:eastAsia="pt-BR"/>
        </w:rPr>
        <w:t xml:space="preserve">la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tecnología a bordo del vehículo. Esto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es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posible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mediante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un modo de proyección para servicios y aplicaciones a través del teléfono inteligente de</w:t>
      </w:r>
      <w:r w:rsidR="001372A1">
        <w:rPr>
          <w:rFonts w:ascii="Arial" w:eastAsia="Times New Roman" w:hAnsi="Arial" w:cs="Arial"/>
          <w:spacing w:val="7"/>
          <w:lang w:val="es-ES" w:eastAsia="pt-BR"/>
        </w:rPr>
        <w:t>l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usuario. </w:t>
      </w:r>
      <w:r w:rsidR="00A82784">
        <w:rPr>
          <w:rFonts w:ascii="Arial" w:eastAsia="Times New Roman" w:hAnsi="Arial" w:cs="Arial"/>
          <w:spacing w:val="7"/>
          <w:lang w:val="es-ES" w:eastAsia="pt-BR"/>
        </w:rPr>
        <w:t>Además de mejorar la conectividad en el vehículo, el</w:t>
      </w:r>
      <w:r w:rsidR="00A8278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>ecosistema de</w:t>
      </w:r>
      <w:r w:rsidR="00A82784">
        <w:rPr>
          <w:rFonts w:ascii="Arial" w:eastAsia="Times New Roman" w:hAnsi="Arial" w:cs="Arial"/>
          <w:spacing w:val="7"/>
          <w:lang w:val="es-ES" w:eastAsia="pt-BR"/>
        </w:rPr>
        <w:t xml:space="preserve">l </w:t>
      </w:r>
      <w:r w:rsidR="00461C94">
        <w:rPr>
          <w:rFonts w:ascii="Arial" w:eastAsia="Times New Roman" w:hAnsi="Arial" w:cs="Arial"/>
          <w:spacing w:val="7"/>
          <w:lang w:val="es-ES" w:eastAsia="pt-BR"/>
        </w:rPr>
        <w:t>I</w:t>
      </w:r>
      <w:r w:rsidR="00A82784">
        <w:rPr>
          <w:rFonts w:ascii="Arial" w:eastAsia="Times New Roman" w:hAnsi="Arial" w:cs="Arial"/>
          <w:spacing w:val="7"/>
          <w:lang w:val="es-ES" w:eastAsia="pt-BR"/>
        </w:rPr>
        <w:t>nternet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A82784">
        <w:rPr>
          <w:rFonts w:ascii="Arial" w:eastAsia="Times New Roman" w:hAnsi="Arial" w:cs="Arial"/>
          <w:spacing w:val="7"/>
          <w:lang w:val="es-ES" w:eastAsia="pt-BR"/>
        </w:rPr>
        <w:t xml:space="preserve">de las </w:t>
      </w:r>
      <w:r w:rsidR="00461C94">
        <w:rPr>
          <w:rFonts w:ascii="Arial" w:eastAsia="Times New Roman" w:hAnsi="Arial" w:cs="Arial"/>
          <w:spacing w:val="7"/>
          <w:lang w:val="es-ES" w:eastAsia="pt-BR"/>
        </w:rPr>
        <w:t>C</w:t>
      </w:r>
      <w:r w:rsidR="00A82784">
        <w:rPr>
          <w:rFonts w:ascii="Arial" w:eastAsia="Times New Roman" w:hAnsi="Arial" w:cs="Arial"/>
          <w:spacing w:val="7"/>
          <w:lang w:val="es-ES" w:eastAsia="pt-BR"/>
        </w:rPr>
        <w:t>osas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a través de la tecnología </w:t>
      </w:r>
      <w:r w:rsidR="00A82784">
        <w:rPr>
          <w:rFonts w:ascii="Arial" w:eastAsia="Times New Roman" w:hAnsi="Arial" w:cs="Arial"/>
          <w:spacing w:val="7"/>
          <w:lang w:val="es-ES" w:eastAsia="pt-BR"/>
        </w:rPr>
        <w:t>de</w:t>
      </w:r>
      <w:r w:rsidR="00A8278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>la nube</w:t>
      </w:r>
      <w:r w:rsidR="00A82784">
        <w:rPr>
          <w:rFonts w:ascii="Arial" w:eastAsia="Times New Roman" w:hAnsi="Arial" w:cs="Arial"/>
          <w:spacing w:val="7"/>
          <w:lang w:val="es-ES" w:eastAsia="pt-BR"/>
        </w:rPr>
        <w:t xml:space="preserve"> y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las configuraciones de nivel medio</w:t>
      </w:r>
      <w:r w:rsidR="001372A1">
        <w:rPr>
          <w:rFonts w:ascii="Arial" w:eastAsia="Times New Roman" w:hAnsi="Arial" w:cs="Arial"/>
          <w:spacing w:val="7"/>
          <w:lang w:val="es-ES" w:eastAsia="pt-BR"/>
        </w:rPr>
        <w:t>/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>alto, también ayuda</w:t>
      </w:r>
      <w:r w:rsidR="00A82784">
        <w:rPr>
          <w:rFonts w:ascii="Arial" w:eastAsia="Times New Roman" w:hAnsi="Arial" w:cs="Arial"/>
          <w:spacing w:val="7"/>
          <w:lang w:val="es-ES" w:eastAsia="pt-BR"/>
        </w:rPr>
        <w:t>n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a reducir los cost</w:t>
      </w:r>
      <w:r w:rsidR="001372A1">
        <w:rPr>
          <w:rFonts w:ascii="Arial" w:eastAsia="Times New Roman" w:hAnsi="Arial" w:cs="Arial"/>
          <w:spacing w:val="7"/>
          <w:lang w:val="es-ES" w:eastAsia="pt-BR"/>
        </w:rPr>
        <w:t>o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s y el peso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total</w:t>
      </w:r>
      <w:r w:rsidR="001372A1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>del vehículo.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561146" w:rsidRDefault="00561146" w:rsidP="0018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7"/>
          <w:lang w:val="es-ES" w:eastAsia="pt-BR"/>
        </w:rPr>
      </w:pPr>
      <w:r>
        <w:rPr>
          <w:noProof/>
          <w:lang w:eastAsia="pt-BR"/>
        </w:rPr>
        <w:drawing>
          <wp:inline distT="0" distB="0" distL="0" distR="0">
            <wp:extent cx="4886325" cy="3257550"/>
            <wp:effectExtent l="0" t="0" r="9525" b="0"/>
            <wp:docPr id="1" name="Imagem 1" descr="https://img.global.news.samsung.com/global/wp-content/uploads/2018/01/Digital-Cockpit-HARMAN-CES-2018_ma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lobal.news.samsung.com/global/wp-content/uploads/2018/01/Digital-Cockpit-HARMAN-CES-2018_main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06" cy="32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46" w:rsidRDefault="00561146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</w:p>
    <w:p w:rsidR="00766575" w:rsidRPr="00561146" w:rsidRDefault="00766575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En una configuración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pr</w:t>
      </w:r>
      <w:r w:rsidR="007545A0">
        <w:rPr>
          <w:rFonts w:ascii="Arial" w:eastAsia="Times New Roman" w:hAnsi="Arial" w:cs="Arial"/>
          <w:spacing w:val="7"/>
          <w:lang w:val="es-ES" w:eastAsia="pt-BR"/>
        </w:rPr>
        <w:t>e</w:t>
      </w:r>
      <w:r w:rsidR="001372A1">
        <w:rPr>
          <w:rFonts w:ascii="Arial" w:eastAsia="Times New Roman" w:hAnsi="Arial" w:cs="Arial"/>
          <w:spacing w:val="7"/>
          <w:lang w:val="es-ES" w:eastAsia="pt-BR"/>
        </w:rPr>
        <w:t>mium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, el Tablero Digital </w:t>
      </w:r>
      <w:r w:rsidR="007545A0">
        <w:rPr>
          <w:rFonts w:ascii="Arial" w:eastAsia="Times New Roman" w:hAnsi="Arial" w:cs="Arial"/>
          <w:spacing w:val="7"/>
          <w:lang w:val="es-ES" w:eastAsia="pt-BR"/>
        </w:rPr>
        <w:t>entreteje</w:t>
      </w:r>
      <w:r w:rsidR="007545A0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todo</w:t>
      </w:r>
      <w:r w:rsidR="001372A1">
        <w:rPr>
          <w:rFonts w:ascii="Arial" w:eastAsia="Times New Roman" w:hAnsi="Arial" w:cs="Arial"/>
          <w:spacing w:val="7"/>
          <w:lang w:val="es-ES" w:eastAsia="pt-BR"/>
        </w:rPr>
        <w:t>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los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545A0">
        <w:rPr>
          <w:rFonts w:ascii="Arial" w:eastAsia="Times New Roman" w:hAnsi="Arial" w:cs="Arial"/>
          <w:spacing w:val="7"/>
          <w:lang w:val="es-ES" w:eastAsia="pt-BR"/>
        </w:rPr>
        <w:t xml:space="preserve">aspectos de los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estilo</w:t>
      </w:r>
      <w:r w:rsidR="001372A1">
        <w:rPr>
          <w:rFonts w:ascii="Arial" w:eastAsia="Times New Roman" w:hAnsi="Arial" w:cs="Arial"/>
          <w:spacing w:val="7"/>
          <w:lang w:val="es-ES" w:eastAsia="pt-BR"/>
        </w:rPr>
        <w:t>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de vida conectado</w:t>
      </w:r>
      <w:r w:rsidR="001372A1">
        <w:rPr>
          <w:rFonts w:ascii="Arial" w:eastAsia="Times New Roman" w:hAnsi="Arial" w:cs="Arial"/>
          <w:spacing w:val="7"/>
          <w:lang w:val="es-ES" w:eastAsia="pt-BR"/>
        </w:rPr>
        <w:t>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de</w:t>
      </w:r>
      <w:r w:rsidR="001372A1">
        <w:rPr>
          <w:rFonts w:ascii="Arial" w:eastAsia="Times New Roman" w:hAnsi="Arial" w:cs="Arial"/>
          <w:spacing w:val="7"/>
          <w:lang w:val="es-ES" w:eastAsia="pt-BR"/>
        </w:rPr>
        <w:t>l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conductor </w:t>
      </w:r>
      <w:r w:rsidR="001372A1">
        <w:rPr>
          <w:rFonts w:ascii="Arial" w:eastAsia="Times New Roman" w:hAnsi="Arial" w:cs="Arial"/>
          <w:spacing w:val="7"/>
          <w:lang w:val="es-ES" w:eastAsia="pt-BR"/>
        </w:rPr>
        <w:t>con el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810B50">
        <w:rPr>
          <w:rFonts w:ascii="Arial" w:eastAsia="Times New Roman" w:hAnsi="Arial" w:cs="Arial"/>
          <w:spacing w:val="7"/>
          <w:lang w:val="es-ES" w:eastAsia="pt-BR"/>
        </w:rPr>
        <w:t>IoT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. A través de un</w:t>
      </w:r>
      <w:r w:rsidR="007545A0">
        <w:rPr>
          <w:rFonts w:ascii="Arial" w:eastAsia="Times New Roman" w:hAnsi="Arial" w:cs="Arial"/>
          <w:spacing w:val="7"/>
          <w:lang w:val="es-ES" w:eastAsia="pt-BR"/>
        </w:rPr>
        <w:t xml:space="preserve"> panel de pantallas múltiples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7545A0">
        <w:rPr>
          <w:rFonts w:ascii="Arial" w:eastAsia="Times New Roman" w:hAnsi="Arial" w:cs="Arial"/>
          <w:spacing w:val="7"/>
          <w:lang w:val="es-ES" w:eastAsia="pt-BR"/>
        </w:rPr>
        <w:t>que se sirve de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la Plataforma Ignite de HARMAN, se puede personalizar la experiencia del usuario a bordo del automóvil </w:t>
      </w:r>
      <w:r w:rsidR="007545A0">
        <w:rPr>
          <w:rFonts w:ascii="Arial" w:eastAsia="Times New Roman" w:hAnsi="Arial" w:cs="Arial"/>
          <w:spacing w:val="7"/>
          <w:lang w:val="es-ES" w:eastAsia="pt-BR"/>
        </w:rPr>
        <w:t xml:space="preserve">tanto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para el conductor </w:t>
      </w:r>
      <w:r w:rsidR="007545A0">
        <w:rPr>
          <w:rFonts w:ascii="Arial" w:eastAsia="Times New Roman" w:hAnsi="Arial" w:cs="Arial"/>
          <w:spacing w:val="7"/>
          <w:lang w:val="es-ES" w:eastAsia="pt-BR"/>
        </w:rPr>
        <w:t>como para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el pasajero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a través de servicios como asistentes personales virtuales, perfiles portátiles, realidad aumentada y </w:t>
      </w:r>
      <w:r w:rsidR="007545A0">
        <w:rPr>
          <w:rFonts w:ascii="Arial" w:eastAsia="Times New Roman" w:hAnsi="Arial" w:cs="Arial"/>
          <w:spacing w:val="7"/>
          <w:lang w:val="es-ES" w:eastAsia="pt-BR"/>
        </w:rPr>
        <w:t>otros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. </w:t>
      </w:r>
      <w:r w:rsidR="007545A0">
        <w:rPr>
          <w:rFonts w:ascii="Arial" w:eastAsia="Times New Roman" w:hAnsi="Arial" w:cs="Arial"/>
          <w:spacing w:val="7"/>
          <w:lang w:val="es-ES" w:eastAsia="pt-BR"/>
        </w:rPr>
        <w:t>El sistema</w:t>
      </w:r>
      <w:r w:rsidR="007545A0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permite </w:t>
      </w:r>
      <w:r w:rsidR="007545A0">
        <w:rPr>
          <w:rFonts w:ascii="Arial" w:eastAsia="Times New Roman" w:hAnsi="Arial" w:cs="Arial"/>
          <w:spacing w:val="7"/>
          <w:lang w:val="es-ES" w:eastAsia="pt-BR"/>
        </w:rPr>
        <w:t>desplegar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el </w:t>
      </w:r>
      <w:r w:rsidR="00810B50">
        <w:rPr>
          <w:rFonts w:ascii="Arial" w:eastAsia="Times New Roman" w:hAnsi="Arial" w:cs="Arial"/>
          <w:spacing w:val="7"/>
          <w:lang w:val="es-ES" w:eastAsia="pt-BR"/>
        </w:rPr>
        <w:t xml:space="preserve">SO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Android</w:t>
      </w:r>
      <w:r w:rsidR="00810B50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en cuatro monitores –</w:t>
      </w:r>
      <w:r w:rsidR="007545A0">
        <w:rPr>
          <w:rFonts w:ascii="Arial" w:eastAsia="Times New Roman" w:hAnsi="Arial" w:cs="Arial"/>
          <w:spacing w:val="7"/>
          <w:lang w:val="es-ES" w:eastAsia="pt-BR"/>
        </w:rPr>
        <w:t>un logro sin precedentes</w:t>
      </w:r>
      <w:r w:rsidR="007545A0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para la industria.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766575" w:rsidRPr="00561146" w:rsidRDefault="005536D2" w:rsidP="00725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>
        <w:rPr>
          <w:rFonts w:ascii="Arial" w:eastAsia="Times New Roman" w:hAnsi="Arial" w:cs="Arial"/>
          <w:spacing w:val="7"/>
          <w:lang w:val="es-ES" w:eastAsia="pt-BR"/>
        </w:rPr>
        <w:t xml:space="preserve">Con la </w:t>
      </w:r>
      <w:r w:rsidR="00FC5DB2">
        <w:rPr>
          <w:rFonts w:ascii="Arial" w:eastAsia="Times New Roman" w:hAnsi="Arial" w:cs="Arial"/>
          <w:spacing w:val="7"/>
          <w:lang w:val="es-ES" w:eastAsia="pt-BR"/>
        </w:rPr>
        <w:t>conectividad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compartida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 del futuro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, el 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avanzado 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>Tablero Digital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 permite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personaliza</w:t>
      </w:r>
      <w:r>
        <w:rPr>
          <w:rFonts w:ascii="Arial" w:eastAsia="Times New Roman" w:hAnsi="Arial" w:cs="Arial"/>
          <w:spacing w:val="7"/>
          <w:lang w:val="es-ES" w:eastAsia="pt-BR"/>
        </w:rPr>
        <w:t>r</w:t>
      </w:r>
      <w:r w:rsidR="00766575" w:rsidRPr="00561146">
        <w:rPr>
          <w:rFonts w:ascii="Arial" w:eastAsia="Times New Roman" w:hAnsi="Arial" w:cs="Arial"/>
          <w:spacing w:val="7"/>
          <w:lang w:val="es-ES" w:eastAsia="pt-BR"/>
        </w:rPr>
        <w:t xml:space="preserve"> las experiencias de los ocupantes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 a tal grado que los usuarios creerán que el auto es suyo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 aunque no sea así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. </w:t>
      </w:r>
      <w:r>
        <w:rPr>
          <w:rFonts w:ascii="Arial" w:eastAsia="Times New Roman" w:hAnsi="Arial" w:cs="Arial"/>
          <w:spacing w:val="7"/>
          <w:lang w:val="es-ES" w:eastAsia="pt-BR"/>
        </w:rPr>
        <w:t>Utilizando el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 teléfono como </w:t>
      </w:r>
      <w:r>
        <w:rPr>
          <w:rFonts w:ascii="Arial" w:eastAsia="Times New Roman" w:hAnsi="Arial" w:cs="Arial"/>
          <w:spacing w:val="7"/>
          <w:lang w:val="es-ES" w:eastAsia="pt-BR"/>
        </w:rPr>
        <w:t>elemento clave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, el sistema puede acceder automáticamente 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a 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>los servicios asociados con los perfiles de los usuarios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 mientras Bixby ofrece asistencia personal inteligente para </w:t>
      </w:r>
      <w:r>
        <w:rPr>
          <w:rFonts w:ascii="Arial" w:eastAsia="Times New Roman" w:hAnsi="Arial" w:cs="Arial"/>
          <w:spacing w:val="7"/>
          <w:lang w:val="es-ES" w:eastAsia="pt-BR"/>
        </w:rPr>
        <w:t>que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 los ocupantes </w:t>
      </w:r>
      <w:r>
        <w:rPr>
          <w:rFonts w:ascii="Arial" w:eastAsia="Times New Roman" w:hAnsi="Arial" w:cs="Arial"/>
          <w:spacing w:val="7"/>
          <w:lang w:val="es-ES" w:eastAsia="pt-BR"/>
        </w:rPr>
        <w:t>realicen todo tipo de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 tareas </w:t>
      </w:r>
      <w:r>
        <w:rPr>
          <w:rFonts w:ascii="Arial" w:eastAsia="Times New Roman" w:hAnsi="Arial" w:cs="Arial"/>
          <w:spacing w:val="7"/>
          <w:lang w:val="es-ES" w:eastAsia="pt-BR"/>
        </w:rPr>
        <w:t>mediante comandos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>
        <w:rPr>
          <w:rFonts w:ascii="Arial" w:eastAsia="Times New Roman" w:hAnsi="Arial" w:cs="Arial"/>
          <w:spacing w:val="7"/>
          <w:lang w:val="es-ES" w:eastAsia="pt-BR"/>
        </w:rPr>
        <w:t xml:space="preserve">de 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voz, </w:t>
      </w:r>
      <w:r>
        <w:rPr>
          <w:rFonts w:ascii="Arial" w:eastAsia="Times New Roman" w:hAnsi="Arial" w:cs="Arial"/>
          <w:i/>
          <w:spacing w:val="7"/>
          <w:lang w:val="es-ES" w:eastAsia="pt-BR"/>
        </w:rPr>
        <w:t>touch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>, gesto</w:t>
      </w:r>
      <w:r>
        <w:rPr>
          <w:rFonts w:ascii="Arial" w:eastAsia="Times New Roman" w:hAnsi="Arial" w:cs="Arial"/>
          <w:spacing w:val="7"/>
          <w:lang w:val="es-ES" w:eastAsia="pt-BR"/>
        </w:rPr>
        <w:t>s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 y </w:t>
      </w:r>
      <w:r w:rsidR="00DB5D67">
        <w:rPr>
          <w:rFonts w:ascii="Arial" w:eastAsia="Times New Roman" w:hAnsi="Arial" w:cs="Arial"/>
          <w:spacing w:val="7"/>
          <w:lang w:val="es-ES" w:eastAsia="pt-BR"/>
        </w:rPr>
        <w:t>otras acciones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>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 </w:t>
      </w:r>
    </w:p>
    <w:p w:rsidR="00FE02AD" w:rsidRPr="00561146" w:rsidRDefault="00FE02AD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El Tablero</w:t>
      </w:r>
      <w:r w:rsidR="00DB5D67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Digital es escalable y se pone a</w:t>
      </w:r>
      <w:r w:rsidR="00DB5D67">
        <w:rPr>
          <w:rFonts w:ascii="Arial" w:eastAsia="Times New Roman" w:hAnsi="Arial" w:cs="Arial"/>
          <w:spacing w:val="7"/>
          <w:lang w:val="es-ES" w:eastAsia="pt-BR"/>
        </w:rPr>
        <w:t xml:space="preserve"> la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disposición </w:t>
      </w:r>
      <w:r w:rsidR="00DB5D67">
        <w:rPr>
          <w:rFonts w:ascii="Arial" w:eastAsia="Times New Roman" w:hAnsi="Arial" w:cs="Arial"/>
          <w:spacing w:val="7"/>
          <w:lang w:val="es-ES" w:eastAsia="pt-BR"/>
        </w:rPr>
        <w:t>de</w:t>
      </w:r>
      <w:r w:rsidR="00DB5D67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cada segmento automotriz, ofreciendo características </w:t>
      </w:r>
      <w:r w:rsidR="00DB5D67">
        <w:rPr>
          <w:rFonts w:ascii="Arial" w:eastAsia="Times New Roman" w:hAnsi="Arial" w:cs="Arial"/>
          <w:spacing w:val="7"/>
          <w:lang w:val="es-ES" w:eastAsia="pt-BR"/>
        </w:rPr>
        <w:t>para el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futuro y</w:t>
      </w:r>
      <w:r w:rsidR="00DB5D67">
        <w:rPr>
          <w:rFonts w:ascii="Arial" w:eastAsia="Times New Roman" w:hAnsi="Arial" w:cs="Arial"/>
          <w:spacing w:val="7"/>
          <w:lang w:val="es-ES" w:eastAsia="pt-BR"/>
        </w:rPr>
        <w:t xml:space="preserve"> funciones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enfocadas en </w:t>
      </w:r>
      <w:r w:rsidR="00DB5D67">
        <w:rPr>
          <w:rFonts w:ascii="Arial" w:eastAsia="Times New Roman" w:hAnsi="Arial" w:cs="Arial"/>
          <w:spacing w:val="7"/>
          <w:lang w:val="es-ES" w:eastAsia="pt-BR"/>
        </w:rPr>
        <w:t xml:space="preserve">la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seguridad dentro de un ecosistema </w:t>
      </w:r>
      <w:r w:rsidR="00810B50">
        <w:rPr>
          <w:rFonts w:ascii="Arial" w:eastAsia="Times New Roman" w:hAnsi="Arial" w:cs="Arial"/>
          <w:spacing w:val="7"/>
          <w:lang w:val="es-ES" w:eastAsia="pt-BR"/>
        </w:rPr>
        <w:t>abierto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</w:p>
    <w:p w:rsidR="00092CF9" w:rsidRPr="00561146" w:rsidRDefault="00DB5D67" w:rsidP="0056114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s-ES" w:eastAsia="pt-BR"/>
        </w:rPr>
      </w:pPr>
      <w:r>
        <w:rPr>
          <w:rFonts w:ascii="Arial" w:eastAsia="Times New Roman" w:hAnsi="Arial" w:cs="Arial"/>
          <w:b/>
          <w:spacing w:val="7"/>
          <w:lang w:val="es-ES" w:eastAsia="pt-BR"/>
        </w:rPr>
        <w:t xml:space="preserve">La </w:t>
      </w:r>
      <w:r w:rsidR="00FE02AD" w:rsidRPr="00561146">
        <w:rPr>
          <w:rFonts w:ascii="Arial" w:eastAsia="Times New Roman" w:hAnsi="Arial" w:cs="Arial"/>
          <w:b/>
          <w:spacing w:val="7"/>
          <w:lang w:val="es-ES" w:eastAsia="pt-BR"/>
        </w:rPr>
        <w:t>Primera Solución 5G de Telemática Automotriz</w:t>
      </w:r>
    </w:p>
    <w:p w:rsidR="00810B50" w:rsidRDefault="00810B50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</w:p>
    <w:p w:rsidR="00092CF9" w:rsidRPr="00186EF0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HARMAN 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>y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Samsung 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están desarrollando </w:t>
      </w:r>
      <w:r w:rsidR="00DB5D67">
        <w:rPr>
          <w:rFonts w:ascii="Arial" w:eastAsia="Times New Roman" w:hAnsi="Arial" w:cs="Arial"/>
          <w:spacing w:val="7"/>
          <w:lang w:val="es-ES" w:eastAsia="pt-BR"/>
        </w:rPr>
        <w:t>sistemas</w:t>
      </w:r>
      <w:r w:rsidR="00DB5D67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FE02AD" w:rsidRPr="00561146">
        <w:rPr>
          <w:rFonts w:ascii="Arial" w:eastAsia="Times New Roman" w:hAnsi="Arial" w:cs="Arial"/>
          <w:spacing w:val="7"/>
          <w:lang w:val="es-ES" w:eastAsia="pt-BR"/>
        </w:rPr>
        <w:t xml:space="preserve">modulares </w:t>
      </w:r>
      <w:r w:rsidR="00DB5D67">
        <w:rPr>
          <w:rFonts w:ascii="Arial" w:eastAsia="Times New Roman" w:hAnsi="Arial" w:cs="Arial"/>
          <w:spacing w:val="7"/>
          <w:lang w:val="es-ES" w:eastAsia="pt-BR"/>
        </w:rPr>
        <w:t>de</w:t>
      </w:r>
      <w:r w:rsidR="002B6D6A" w:rsidRPr="00561146">
        <w:rPr>
          <w:rFonts w:ascii="Arial" w:eastAsia="Times New Roman" w:hAnsi="Arial" w:cs="Arial"/>
          <w:spacing w:val="7"/>
          <w:lang w:val="es-ES" w:eastAsia="pt-BR"/>
        </w:rPr>
        <w:t xml:space="preserve"> telemática avanzada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con ancho</w:t>
      </w:r>
      <w:r w:rsidR="002B6D6A" w:rsidRPr="00561146">
        <w:rPr>
          <w:rFonts w:ascii="Arial" w:eastAsia="Times New Roman" w:hAnsi="Arial" w:cs="Arial"/>
          <w:spacing w:val="7"/>
          <w:lang w:val="es-ES" w:eastAsia="pt-BR"/>
        </w:rPr>
        <w:t xml:space="preserve"> de banda </w:t>
      </w:r>
      <w:r w:rsidR="00DB5D67">
        <w:rPr>
          <w:rFonts w:ascii="Arial" w:eastAsia="Times New Roman" w:hAnsi="Arial" w:cs="Arial"/>
          <w:spacing w:val="7"/>
          <w:lang w:val="es-ES" w:eastAsia="pt-BR"/>
        </w:rPr>
        <w:t xml:space="preserve">hasta </w:t>
      </w:r>
      <w:r w:rsidR="002B6D6A" w:rsidRPr="00561146">
        <w:rPr>
          <w:rFonts w:ascii="Arial" w:eastAsia="Times New Roman" w:hAnsi="Arial" w:cs="Arial"/>
          <w:spacing w:val="7"/>
          <w:lang w:val="es-ES" w:eastAsia="pt-BR"/>
        </w:rPr>
        <w:t>de 1 Gb/s. HARMAN y Samsung ofrecerá</w:t>
      </w:r>
      <w:r w:rsidR="00922D45">
        <w:rPr>
          <w:rFonts w:ascii="Arial" w:eastAsia="Times New Roman" w:hAnsi="Arial" w:cs="Arial"/>
          <w:spacing w:val="7"/>
          <w:lang w:val="es-ES" w:eastAsia="pt-BR"/>
        </w:rPr>
        <w:t>n</w:t>
      </w:r>
      <w:r w:rsidR="002B6D6A" w:rsidRPr="00561146">
        <w:rPr>
          <w:rFonts w:ascii="Arial" w:eastAsia="Times New Roman" w:hAnsi="Arial" w:cs="Arial"/>
          <w:spacing w:val="7"/>
          <w:lang w:val="es-ES" w:eastAsia="pt-BR"/>
        </w:rPr>
        <w:t xml:space="preserve"> la primera solución automotriz 5G de la industria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con una</w:t>
      </w:r>
      <w:r w:rsidR="002B6D6A" w:rsidRPr="00561146">
        <w:rPr>
          <w:rFonts w:ascii="Arial" w:eastAsia="Times New Roman" w:hAnsi="Arial" w:cs="Arial"/>
          <w:spacing w:val="7"/>
          <w:lang w:val="es-ES" w:eastAsia="pt-BR"/>
        </w:rPr>
        <w:t xml:space="preserve"> antena </w:t>
      </w:r>
      <w:r w:rsidR="00DB5D67">
        <w:rPr>
          <w:rFonts w:ascii="Arial" w:eastAsia="Times New Roman" w:hAnsi="Arial" w:cs="Arial"/>
          <w:spacing w:val="7"/>
          <w:lang w:val="es-ES" w:eastAsia="pt-BR"/>
        </w:rPr>
        <w:t>plana</w:t>
      </w:r>
      <w:r w:rsidR="002B6D6A" w:rsidRPr="00561146">
        <w:rPr>
          <w:rFonts w:ascii="Arial" w:eastAsia="Times New Roman" w:hAnsi="Arial" w:cs="Arial"/>
          <w:spacing w:val="7"/>
          <w:lang w:val="es-ES" w:eastAsia="pt-BR"/>
        </w:rPr>
        <w:t xml:space="preserve"> de múltiples bandas para habilitar 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la </w:t>
      </w:r>
      <w:r w:rsidR="00DB5D67">
        <w:rPr>
          <w:rFonts w:ascii="Arial" w:eastAsia="Times New Roman" w:hAnsi="Arial" w:cs="Arial"/>
          <w:spacing w:val="7"/>
          <w:lang w:val="es-ES" w:eastAsia="pt-BR"/>
        </w:rPr>
        <w:t>transmisión y recepción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de datos segura, rápida y confiable. </w:t>
      </w:r>
      <w:r w:rsidR="00DB5D67">
        <w:rPr>
          <w:rFonts w:ascii="Arial" w:eastAsia="Times New Roman" w:hAnsi="Arial" w:cs="Arial"/>
          <w:spacing w:val="7"/>
          <w:lang w:val="es-ES" w:eastAsia="pt-BR"/>
        </w:rPr>
        <w:t>Est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>a solución consiste en una unidad de control de telemática con un diseño modular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que aloja</w:t>
      </w:r>
      <w:r w:rsidR="00922D45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>un dispositivo de acceso a la red (NAD por su</w:t>
      </w:r>
      <w:r w:rsidR="00922D45">
        <w:rPr>
          <w:rFonts w:ascii="Arial" w:eastAsia="Times New Roman" w:hAnsi="Arial" w:cs="Arial"/>
          <w:spacing w:val="7"/>
          <w:lang w:val="es-ES" w:eastAsia="pt-BR"/>
        </w:rPr>
        <w:t>s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sigla</w:t>
      </w:r>
      <w:r w:rsidR="00922D45">
        <w:rPr>
          <w:rFonts w:ascii="Arial" w:eastAsia="Times New Roman" w:hAnsi="Arial" w:cs="Arial"/>
          <w:spacing w:val="7"/>
          <w:lang w:val="es-ES" w:eastAsia="pt-BR"/>
        </w:rPr>
        <w:t>s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en inglés) </w:t>
      </w:r>
      <w:r w:rsidR="00DB5D67">
        <w:rPr>
          <w:rFonts w:ascii="Arial" w:eastAsia="Times New Roman" w:hAnsi="Arial" w:cs="Arial"/>
          <w:spacing w:val="7"/>
          <w:lang w:val="es-ES" w:eastAsia="pt-BR"/>
        </w:rPr>
        <w:t xml:space="preserve">que cuenta actualmente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con conectividad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LTE CAT 16 y 5G en el futuro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 w:rsidR="00DB5D67">
        <w:rPr>
          <w:rFonts w:ascii="Arial" w:eastAsia="Times New Roman" w:hAnsi="Arial" w:cs="Arial"/>
          <w:spacing w:val="7"/>
          <w:lang w:val="es-ES" w:eastAsia="pt-BR"/>
        </w:rPr>
        <w:t xml:space="preserve"> aprovechando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el mismo diseño de hardware. </w:t>
      </w:r>
      <w:r w:rsidR="00922D45">
        <w:rPr>
          <w:rFonts w:ascii="Arial" w:eastAsia="Times New Roman" w:hAnsi="Arial" w:cs="Arial"/>
          <w:spacing w:val="7"/>
          <w:lang w:val="es-ES" w:eastAsia="pt-BR"/>
        </w:rPr>
        <w:t xml:space="preserve">La conectividad 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5G representa </w:t>
      </w:r>
      <w:r w:rsidR="00856F8E">
        <w:rPr>
          <w:rFonts w:ascii="Arial" w:eastAsia="Times New Roman" w:hAnsi="Arial" w:cs="Arial"/>
          <w:spacing w:val="7"/>
          <w:lang w:val="es-ES" w:eastAsia="pt-BR"/>
        </w:rPr>
        <w:t xml:space="preserve">una innovación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paradigmátic</w:t>
      </w:r>
      <w:r w:rsidR="00856F8E">
        <w:rPr>
          <w:rFonts w:ascii="Arial" w:eastAsia="Times New Roman" w:hAnsi="Arial" w:cs="Arial"/>
          <w:spacing w:val="7"/>
          <w:lang w:val="es-ES" w:eastAsia="pt-BR"/>
        </w:rPr>
        <w:t>a</w:t>
      </w:r>
      <w:r w:rsidR="00922D45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para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el futuro</w:t>
      </w:r>
      <w:r w:rsidR="00810B50">
        <w:rPr>
          <w:rFonts w:ascii="Arial" w:eastAsia="Times New Roman" w:hAnsi="Arial" w:cs="Arial"/>
          <w:spacing w:val="7"/>
          <w:lang w:val="es-ES" w:eastAsia="pt-BR"/>
        </w:rPr>
        <w:t xml:space="preserve"> de la movilidad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. En el sector automotriz, </w:t>
      </w:r>
      <w:r w:rsidR="00856F8E">
        <w:rPr>
          <w:rFonts w:ascii="Arial" w:eastAsia="Times New Roman" w:hAnsi="Arial" w:cs="Arial"/>
          <w:spacing w:val="7"/>
          <w:lang w:val="es-ES" w:eastAsia="pt-BR"/>
        </w:rPr>
        <w:t xml:space="preserve">la tecnología 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5G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permite realizar</w:t>
      </w:r>
      <w:r w:rsidR="00922D45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importantes mejoras en funciones de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seguridad C-V2X</w:t>
      </w:r>
      <w:r w:rsidR="00922D45">
        <w:rPr>
          <w:rFonts w:ascii="Arial" w:eastAsia="Times New Roman" w:hAnsi="Arial" w:cs="Arial"/>
          <w:spacing w:val="7"/>
          <w:lang w:val="es-ES" w:eastAsia="pt-BR"/>
        </w:rPr>
        <w:t>,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un</w:t>
      </w:r>
      <w:r w:rsidR="00856F8E">
        <w:rPr>
          <w:rFonts w:ascii="Arial" w:eastAsia="Times New Roman" w:hAnsi="Arial" w:cs="Arial"/>
          <w:spacing w:val="7"/>
          <w:lang w:val="es-ES" w:eastAsia="pt-BR"/>
        </w:rPr>
        <w:t xml:space="preserve"> elemento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fundamental</w:t>
      </w:r>
      <w:r w:rsidR="00856F8E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para </w:t>
      </w:r>
      <w:r w:rsidR="00856F8E">
        <w:rPr>
          <w:rFonts w:ascii="Arial" w:eastAsia="Times New Roman" w:hAnsi="Arial" w:cs="Arial"/>
          <w:spacing w:val="7"/>
          <w:lang w:val="es-ES" w:eastAsia="pt-BR"/>
        </w:rPr>
        <w:t xml:space="preserve">la conducción 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>autónom</w:t>
      </w:r>
      <w:r w:rsidR="00856F8E">
        <w:rPr>
          <w:rFonts w:ascii="Arial" w:eastAsia="Times New Roman" w:hAnsi="Arial" w:cs="Arial"/>
          <w:spacing w:val="7"/>
          <w:lang w:val="es-ES" w:eastAsia="pt-BR"/>
        </w:rPr>
        <w:t>a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. </w:t>
      </w:r>
      <w:r w:rsidR="00856F8E">
        <w:rPr>
          <w:rFonts w:ascii="Arial" w:eastAsia="Times New Roman" w:hAnsi="Arial" w:cs="Arial"/>
          <w:spacing w:val="7"/>
          <w:lang w:val="es-ES" w:eastAsia="pt-BR"/>
        </w:rPr>
        <w:t xml:space="preserve">La conectividad 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5G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posibilitará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velocidades hasta 100</w:t>
      </w:r>
      <w:r w:rsidR="00856F8E">
        <w:rPr>
          <w:rFonts w:ascii="Arial" w:eastAsia="Times New Roman" w:hAnsi="Arial" w:cs="Arial"/>
          <w:spacing w:val="7"/>
          <w:lang w:val="es-ES" w:eastAsia="pt-BR"/>
        </w:rPr>
        <w:t xml:space="preserve"> veces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más rápid</w:t>
      </w:r>
      <w:r w:rsidR="00856F8E">
        <w:rPr>
          <w:rFonts w:ascii="Arial" w:eastAsia="Times New Roman" w:hAnsi="Arial" w:cs="Arial"/>
          <w:spacing w:val="7"/>
          <w:lang w:val="es-ES" w:eastAsia="pt-BR"/>
        </w:rPr>
        <w:t>as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que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las que se obtienen con redes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4G LTE</w:t>
      </w:r>
      <w:r w:rsidR="00856F8E">
        <w:rPr>
          <w:rFonts w:ascii="Arial" w:eastAsia="Times New Roman" w:hAnsi="Arial" w:cs="Arial"/>
          <w:spacing w:val="7"/>
          <w:lang w:val="es-ES" w:eastAsia="pt-BR"/>
        </w:rPr>
        <w:t>, lo cual le abre la puerta a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la</w:t>
      </w:r>
      <w:r w:rsidR="00276E38" w:rsidRPr="00561146">
        <w:rPr>
          <w:rFonts w:ascii="Arial" w:eastAsia="Times New Roman" w:hAnsi="Arial" w:cs="Arial"/>
          <w:spacing w:val="7"/>
          <w:lang w:val="es-ES" w:eastAsia="pt-BR"/>
        </w:rPr>
        <w:t xml:space="preserve"> transmisión </w:t>
      </w:r>
      <w:r w:rsidR="00922D45" w:rsidRPr="00561146">
        <w:rPr>
          <w:rFonts w:ascii="Arial" w:eastAsia="Times New Roman" w:hAnsi="Arial" w:cs="Arial"/>
          <w:spacing w:val="7"/>
          <w:lang w:val="es-ES" w:eastAsia="pt-BR"/>
        </w:rPr>
        <w:t xml:space="preserve">increíblemente rápida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y en</w:t>
      </w:r>
      <w:r w:rsidR="00922D45" w:rsidRPr="00561146">
        <w:rPr>
          <w:rFonts w:ascii="Arial" w:eastAsia="Times New Roman" w:hAnsi="Arial" w:cs="Arial"/>
          <w:spacing w:val="7"/>
          <w:lang w:val="es-ES" w:eastAsia="pt-BR"/>
        </w:rPr>
        <w:t xml:space="preserve"> alta resolución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 w:rsidR="00922D45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810B50">
        <w:rPr>
          <w:rFonts w:ascii="Arial" w:eastAsia="Times New Roman" w:hAnsi="Arial" w:cs="Arial"/>
          <w:spacing w:val="7"/>
          <w:lang w:val="es-ES" w:eastAsia="pt-BR"/>
        </w:rPr>
        <w:t>para</w:t>
      </w:r>
      <w:r w:rsidR="00922D45">
        <w:rPr>
          <w:rFonts w:ascii="Arial" w:eastAsia="Times New Roman" w:hAnsi="Arial" w:cs="Arial"/>
          <w:spacing w:val="7"/>
          <w:lang w:val="es-ES" w:eastAsia="pt-BR"/>
        </w:rPr>
        <w:t xml:space="preserve"> una 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realidad virtual </w:t>
      </w:r>
      <w:r w:rsidR="00810B50">
        <w:rPr>
          <w:rFonts w:ascii="Arial" w:eastAsia="Times New Roman" w:hAnsi="Arial" w:cs="Arial"/>
          <w:spacing w:val="7"/>
          <w:lang w:val="es-ES" w:eastAsia="pt-BR"/>
        </w:rPr>
        <w:t>inmersiva</w:t>
      </w:r>
      <w:r w:rsidR="00810B50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>y</w:t>
      </w:r>
      <w:r w:rsidR="00856F8E">
        <w:rPr>
          <w:rFonts w:ascii="Arial" w:eastAsia="Times New Roman" w:hAnsi="Arial" w:cs="Arial"/>
          <w:spacing w:val="7"/>
          <w:lang w:val="es-ES" w:eastAsia="pt-BR"/>
        </w:rPr>
        <w:t xml:space="preserve"> funciones de realidad 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>aumentada</w:t>
      </w:r>
      <w:r w:rsidR="00922D45">
        <w:rPr>
          <w:rFonts w:ascii="Arial" w:eastAsia="Times New Roman" w:hAnsi="Arial" w:cs="Arial"/>
          <w:spacing w:val="7"/>
          <w:lang w:val="es-ES" w:eastAsia="pt-BR"/>
        </w:rPr>
        <w:t xml:space="preserve"> con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 aplicaciones en la nube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que corran de mane</w:t>
      </w:r>
      <w:r w:rsidR="00810B50">
        <w:rPr>
          <w:rFonts w:ascii="Arial" w:eastAsia="Times New Roman" w:hAnsi="Arial" w:cs="Arial"/>
          <w:spacing w:val="7"/>
          <w:lang w:val="es-ES" w:eastAsia="pt-BR"/>
        </w:rPr>
        <w:t>r</w:t>
      </w:r>
      <w:r w:rsidR="00922D45">
        <w:rPr>
          <w:rFonts w:ascii="Arial" w:eastAsia="Times New Roman" w:hAnsi="Arial" w:cs="Arial"/>
          <w:spacing w:val="7"/>
          <w:lang w:val="es-ES" w:eastAsia="pt-BR"/>
        </w:rPr>
        <w:t xml:space="preserve">a 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continua en automóviles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en movimiento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>. Ultra confiable y con tiempos de respuesta de baj</w:t>
      </w:r>
      <w:r w:rsidR="00856F8E">
        <w:rPr>
          <w:rFonts w:ascii="Arial" w:eastAsia="Times New Roman" w:hAnsi="Arial" w:cs="Arial"/>
          <w:spacing w:val="7"/>
          <w:lang w:val="es-ES" w:eastAsia="pt-BR"/>
        </w:rPr>
        <w:t>ísima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 latencia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(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de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apenas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 1 ms</w:t>
      </w:r>
      <w:r w:rsidR="00922D45">
        <w:rPr>
          <w:rFonts w:ascii="Arial" w:eastAsia="Times New Roman" w:hAnsi="Arial" w:cs="Arial"/>
          <w:spacing w:val="7"/>
          <w:lang w:val="es-ES" w:eastAsia="pt-BR"/>
        </w:rPr>
        <w:t>)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, 5G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les brinda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 computación y almacenamiento en la nube y C-V2X </w:t>
      </w:r>
      <w:r w:rsidR="00F630CC">
        <w:rPr>
          <w:rFonts w:ascii="Arial" w:eastAsia="Times New Roman" w:hAnsi="Arial" w:cs="Arial"/>
          <w:spacing w:val="7"/>
          <w:lang w:val="es-ES" w:eastAsia="pt-BR"/>
        </w:rPr>
        <w:t>a</w:t>
      </w:r>
      <w:r w:rsidR="00F630CC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los vehículos autónomos de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futuras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 generaci</w:t>
      </w:r>
      <w:r w:rsidR="00FC5DB2">
        <w:rPr>
          <w:rFonts w:ascii="Arial" w:eastAsia="Times New Roman" w:hAnsi="Arial" w:cs="Arial"/>
          <w:spacing w:val="7"/>
          <w:lang w:val="es-ES" w:eastAsia="pt-BR"/>
        </w:rPr>
        <w:t>o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>n</w:t>
      </w:r>
      <w:r w:rsidR="00FC5DB2">
        <w:rPr>
          <w:rFonts w:ascii="Arial" w:eastAsia="Times New Roman" w:hAnsi="Arial" w:cs="Arial"/>
          <w:spacing w:val="7"/>
          <w:lang w:val="es-ES" w:eastAsia="pt-BR"/>
        </w:rPr>
        <w:t>es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. HARMAN anunció que un fabricante europeo líder </w:t>
      </w:r>
      <w:r w:rsidR="00856F8E">
        <w:rPr>
          <w:rFonts w:ascii="Arial" w:eastAsia="Times New Roman" w:hAnsi="Arial" w:cs="Arial"/>
          <w:spacing w:val="7"/>
          <w:lang w:val="es-ES" w:eastAsia="pt-BR"/>
        </w:rPr>
        <w:t>del sector automotriz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 será el primer cliente para esta solución. En </w:t>
      </w:r>
      <w:r w:rsidR="00856F8E">
        <w:rPr>
          <w:rFonts w:ascii="Arial" w:eastAsia="Times New Roman" w:hAnsi="Arial" w:cs="Arial"/>
          <w:spacing w:val="7"/>
          <w:lang w:val="es-ES" w:eastAsia="pt-BR"/>
        </w:rPr>
        <w:t xml:space="preserve">la feria 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CES 2018, HARMAN y Samsung </w:t>
      </w:r>
      <w:r w:rsidR="00810B50">
        <w:rPr>
          <w:rFonts w:ascii="Arial" w:eastAsia="Times New Roman" w:hAnsi="Arial" w:cs="Arial"/>
          <w:spacing w:val="7"/>
          <w:lang w:val="es-ES" w:eastAsia="pt-BR"/>
        </w:rPr>
        <w:t>demuestran</w:t>
      </w:r>
      <w:r w:rsidR="00E1654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900AFE" w:rsidRPr="00561146">
        <w:rPr>
          <w:rFonts w:ascii="Arial" w:eastAsia="Times New Roman" w:hAnsi="Arial" w:cs="Arial"/>
          <w:spacing w:val="7"/>
          <w:lang w:val="es-ES" w:eastAsia="pt-BR"/>
        </w:rPr>
        <w:t xml:space="preserve">la conectividad de alta velocidad 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con un </w:t>
      </w:r>
      <w:r w:rsidR="00810B50">
        <w:rPr>
          <w:rFonts w:ascii="Arial" w:eastAsia="Times New Roman" w:hAnsi="Arial" w:cs="Arial"/>
          <w:spacing w:val="7"/>
          <w:lang w:val="es-ES" w:eastAsia="pt-BR"/>
        </w:rPr>
        <w:t>vehículo</w:t>
      </w:r>
      <w:r w:rsidR="00856F8E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900AFE" w:rsidRPr="00561146">
        <w:rPr>
          <w:rFonts w:ascii="Arial" w:eastAsia="Times New Roman" w:hAnsi="Arial" w:cs="Arial"/>
          <w:spacing w:val="7"/>
          <w:lang w:val="es-ES" w:eastAsia="pt-BR"/>
        </w:rPr>
        <w:t xml:space="preserve">concepto </w:t>
      </w:r>
      <w:r w:rsidR="0045251A">
        <w:rPr>
          <w:rFonts w:ascii="Arial" w:eastAsia="Times New Roman" w:hAnsi="Arial" w:cs="Arial"/>
          <w:spacing w:val="7"/>
          <w:lang w:val="es-ES" w:eastAsia="pt-BR"/>
        </w:rPr>
        <w:t>provisto con</w:t>
      </w:r>
      <w:r w:rsidR="0045251A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la conectividad </w:t>
      </w:r>
      <w:r w:rsidR="00F630CC">
        <w:rPr>
          <w:rFonts w:ascii="Arial" w:eastAsia="Times New Roman" w:hAnsi="Arial" w:cs="Arial"/>
          <w:spacing w:val="7"/>
          <w:lang w:val="es-ES" w:eastAsia="pt-BR"/>
        </w:rPr>
        <w:t xml:space="preserve">del futuro </w:t>
      </w:r>
      <w:r w:rsidR="0045251A">
        <w:rPr>
          <w:rFonts w:ascii="Arial" w:eastAsia="Times New Roman" w:hAnsi="Arial" w:cs="Arial"/>
          <w:spacing w:val="7"/>
          <w:lang w:val="es-ES" w:eastAsia="pt-BR"/>
        </w:rPr>
        <w:t>y la</w:t>
      </w:r>
      <w:r w:rsidR="00900AFE" w:rsidRPr="00561146">
        <w:rPr>
          <w:rFonts w:ascii="Arial" w:eastAsia="Times New Roman" w:hAnsi="Arial" w:cs="Arial"/>
          <w:spacing w:val="7"/>
          <w:lang w:val="es-ES" w:eastAsia="pt-BR"/>
        </w:rPr>
        <w:t xml:space="preserve"> infraestructura 5G de las Redes de Samsung.</w:t>
      </w: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</w:p>
    <w:p w:rsidR="00900AFE" w:rsidRPr="00561146" w:rsidRDefault="00900AFE" w:rsidP="0056114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spacing w:val="7"/>
          <w:lang w:val="es-ES" w:eastAsia="pt-BR"/>
        </w:rPr>
      </w:pPr>
      <w:r w:rsidRPr="00561146">
        <w:rPr>
          <w:rFonts w:ascii="Arial" w:eastAsia="Times New Roman" w:hAnsi="Arial" w:cs="Arial"/>
          <w:b/>
          <w:spacing w:val="7"/>
          <w:lang w:val="es-ES" w:eastAsia="pt-BR"/>
        </w:rPr>
        <w:t>Soluciones Avanzadas de Conducción para un Mañana Autónom</w:t>
      </w:r>
      <w:r w:rsidR="007A6240">
        <w:rPr>
          <w:rFonts w:ascii="Arial" w:eastAsia="Times New Roman" w:hAnsi="Arial" w:cs="Arial"/>
          <w:b/>
          <w:spacing w:val="7"/>
          <w:lang w:val="es-ES" w:eastAsia="pt-BR"/>
        </w:rPr>
        <w:t>o</w:t>
      </w:r>
    </w:p>
    <w:p w:rsidR="00810B50" w:rsidRDefault="00810B50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</w:p>
    <w:p w:rsidR="00900AFE" w:rsidRPr="00561146" w:rsidRDefault="00900AFE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lang w:val="es-ES" w:eastAsia="pt-BR"/>
        </w:rPr>
        <w:t>Samsung anunció su nueva plataforma DRVLINE</w:t>
      </w:r>
      <w:r w:rsidR="0045251A">
        <w:rPr>
          <w:rFonts w:ascii="Arial" w:eastAsia="Times New Roman" w:hAnsi="Arial" w:cs="Arial"/>
          <w:spacing w:val="7"/>
          <w:lang w:val="es-ES" w:eastAsia="pt-BR"/>
        </w:rPr>
        <w:t>,</w:t>
      </w:r>
      <w:r w:rsidR="0045251A" w:rsidRPr="0045251A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45251A">
        <w:rPr>
          <w:rFonts w:ascii="Arial" w:eastAsia="Times New Roman" w:hAnsi="Arial" w:cs="Arial"/>
          <w:spacing w:val="7"/>
          <w:lang w:val="es-ES" w:eastAsia="pt-BR"/>
        </w:rPr>
        <w:t>d</w:t>
      </w:r>
      <w:r w:rsidR="0045251A" w:rsidRPr="00561146">
        <w:rPr>
          <w:rFonts w:ascii="Arial" w:eastAsia="Times New Roman" w:hAnsi="Arial" w:cs="Arial"/>
          <w:spacing w:val="7"/>
          <w:lang w:val="es-ES" w:eastAsia="pt-BR"/>
        </w:rPr>
        <w:t>esarrollada en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 estrecha</w:t>
      </w:r>
      <w:r w:rsidR="0045251A" w:rsidRPr="00561146">
        <w:rPr>
          <w:rFonts w:ascii="Arial" w:eastAsia="Times New Roman" w:hAnsi="Arial" w:cs="Arial"/>
          <w:spacing w:val="7"/>
          <w:lang w:val="es-ES" w:eastAsia="pt-BR"/>
        </w:rPr>
        <w:t xml:space="preserve"> colaboración con HARMAN</w:t>
      </w:r>
      <w:r w:rsidR="0045251A">
        <w:rPr>
          <w:rFonts w:ascii="Arial" w:eastAsia="Times New Roman" w:hAnsi="Arial" w:cs="Arial"/>
          <w:spacing w:val="7"/>
          <w:lang w:val="es-ES" w:eastAsia="pt-BR"/>
        </w:rPr>
        <w:t>. DRVLINE 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una plataforma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abierta y modular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para la conducción autónoma diseñada </w:t>
      </w:r>
      <w:r w:rsidR="007A6240">
        <w:rPr>
          <w:rFonts w:ascii="Arial" w:eastAsia="Times New Roman" w:hAnsi="Arial" w:cs="Arial"/>
          <w:spacing w:val="7"/>
          <w:lang w:val="es-ES" w:eastAsia="pt-BR"/>
        </w:rPr>
        <w:t xml:space="preserve">con una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escala de automatización de </w:t>
      </w:r>
      <w:r w:rsidR="00FC5DB2">
        <w:rPr>
          <w:rFonts w:ascii="Arial" w:eastAsia="Times New Roman" w:hAnsi="Arial" w:cs="Arial"/>
          <w:spacing w:val="7"/>
          <w:lang w:val="es-ES" w:eastAsia="pt-BR"/>
        </w:rPr>
        <w:t>n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ivel</w:t>
      </w:r>
      <w:r w:rsidR="007A6240">
        <w:rPr>
          <w:rFonts w:ascii="Arial" w:eastAsia="Times New Roman" w:hAnsi="Arial" w:cs="Arial"/>
          <w:spacing w:val="7"/>
          <w:lang w:val="es-ES" w:eastAsia="pt-BR"/>
        </w:rPr>
        <w:t>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3</w:t>
      </w:r>
      <w:r w:rsidR="007A6240">
        <w:rPr>
          <w:rFonts w:ascii="Arial" w:eastAsia="Times New Roman" w:hAnsi="Arial" w:cs="Arial"/>
          <w:spacing w:val="7"/>
          <w:lang w:val="es-ES" w:eastAsia="pt-BR"/>
        </w:rPr>
        <w:t xml:space="preserve">,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4 y 5. Las dos empresas </w:t>
      </w:r>
      <w:r w:rsidR="007A6240">
        <w:rPr>
          <w:rFonts w:ascii="Arial" w:eastAsia="Times New Roman" w:hAnsi="Arial" w:cs="Arial"/>
          <w:spacing w:val="7"/>
          <w:lang w:val="es-ES" w:eastAsia="pt-BR"/>
        </w:rPr>
        <w:t xml:space="preserve">continuarán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enfoc</w:t>
      </w:r>
      <w:r w:rsidR="007A6240">
        <w:rPr>
          <w:rFonts w:ascii="Arial" w:eastAsia="Times New Roman" w:hAnsi="Arial" w:cs="Arial"/>
          <w:spacing w:val="7"/>
          <w:lang w:val="es-ES" w:eastAsia="pt-BR"/>
        </w:rPr>
        <w:t>á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ndo</w:t>
      </w:r>
      <w:r w:rsidR="007A6240">
        <w:rPr>
          <w:rFonts w:ascii="Arial" w:eastAsia="Times New Roman" w:hAnsi="Arial" w:cs="Arial"/>
          <w:spacing w:val="7"/>
          <w:lang w:val="es-ES" w:eastAsia="pt-BR"/>
        </w:rPr>
        <w:t>se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en la ingeniería, computación de alto desempeño, tecnologías de sensores, algoritmos</w:t>
      </w:r>
      <w:r w:rsidR="00FC5DB2">
        <w:rPr>
          <w:rFonts w:ascii="Arial" w:eastAsia="Times New Roman" w:hAnsi="Arial" w:cs="Arial"/>
          <w:spacing w:val="7"/>
          <w:lang w:val="es-ES" w:eastAsia="pt-BR"/>
        </w:rPr>
        <w:t xml:space="preserve"> e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inteligencia artificial, 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así como en 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soluciones en la nube y de conectividad escalables 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para conducción </w:t>
      </w:r>
      <w:r w:rsidR="0045251A">
        <w:rPr>
          <w:rFonts w:ascii="Arial" w:eastAsia="Times New Roman" w:hAnsi="Arial" w:cs="Arial"/>
          <w:spacing w:val="7"/>
          <w:lang w:val="es-ES" w:eastAsia="pt-BR"/>
        </w:rPr>
        <w:lastRenderedPageBreak/>
        <w:t>autónoma de todos los niveles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. El primer producto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 de sistemas avanzados de asistencia de conducción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45251A">
        <w:rPr>
          <w:rFonts w:ascii="Arial" w:eastAsia="Times New Roman" w:hAnsi="Arial" w:cs="Arial"/>
          <w:spacing w:val="7"/>
          <w:lang w:val="es-ES" w:eastAsia="pt-BR"/>
        </w:rPr>
        <w:t>(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>ADAS</w:t>
      </w:r>
      <w:r w:rsidR="0045251A">
        <w:rPr>
          <w:rFonts w:ascii="Arial" w:eastAsia="Times New Roman" w:hAnsi="Arial" w:cs="Arial"/>
          <w:spacing w:val="7"/>
          <w:lang w:val="es-ES" w:eastAsia="pt-BR"/>
        </w:rPr>
        <w:t>)</w:t>
      </w:r>
      <w:r w:rsidRPr="00561146">
        <w:rPr>
          <w:rFonts w:ascii="Arial" w:eastAsia="Times New Roman" w:hAnsi="Arial" w:cs="Arial"/>
          <w:spacing w:val="7"/>
          <w:lang w:val="es-ES" w:eastAsia="pt-BR"/>
        </w:rPr>
        <w:t xml:space="preserve"> desarrollado por HARMAN/Samsung </w:t>
      </w:r>
      <w:r w:rsidR="0045251A">
        <w:rPr>
          <w:rFonts w:ascii="Arial" w:eastAsia="Times New Roman" w:hAnsi="Arial" w:cs="Arial"/>
          <w:spacing w:val="7"/>
          <w:lang w:val="es-ES" w:eastAsia="pt-BR"/>
        </w:rPr>
        <w:t>es</w:t>
      </w:r>
      <w:r w:rsidR="009874F4" w:rsidRPr="00561146">
        <w:rPr>
          <w:rFonts w:ascii="Arial" w:eastAsia="Times New Roman" w:hAnsi="Arial" w:cs="Arial"/>
          <w:spacing w:val="7"/>
          <w:lang w:val="es-ES" w:eastAsia="pt-BR"/>
        </w:rPr>
        <w:t xml:space="preserve"> una cámara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delantera</w:t>
      </w:r>
      <w:r w:rsidR="009874F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en la que</w:t>
      </w:r>
      <w:r w:rsidR="00922D45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9874F4" w:rsidRPr="00561146">
        <w:rPr>
          <w:rFonts w:ascii="Arial" w:eastAsia="Times New Roman" w:hAnsi="Arial" w:cs="Arial"/>
          <w:spacing w:val="7"/>
          <w:lang w:val="es-ES" w:eastAsia="pt-BR"/>
        </w:rPr>
        <w:t>destaca</w:t>
      </w:r>
      <w:r w:rsidR="00922D45">
        <w:rPr>
          <w:rFonts w:ascii="Arial" w:eastAsia="Times New Roman" w:hAnsi="Arial" w:cs="Arial"/>
          <w:spacing w:val="7"/>
          <w:lang w:val="es-ES" w:eastAsia="pt-BR"/>
        </w:rPr>
        <w:t>n</w:t>
      </w:r>
      <w:r w:rsidR="009874F4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C72A70" w:rsidRPr="00561146">
        <w:rPr>
          <w:rFonts w:ascii="Arial" w:eastAsia="Times New Roman" w:hAnsi="Arial" w:cs="Arial"/>
          <w:spacing w:val="7"/>
          <w:lang w:val="es-ES" w:eastAsia="pt-BR"/>
        </w:rPr>
        <w:t xml:space="preserve">los algoritmos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de </w:t>
      </w:r>
      <w:r w:rsidR="009874F4" w:rsidRPr="00561146">
        <w:rPr>
          <w:rFonts w:ascii="Arial" w:eastAsia="Times New Roman" w:hAnsi="Arial" w:cs="Arial"/>
          <w:spacing w:val="7"/>
          <w:lang w:val="es-ES" w:eastAsia="pt-BR"/>
        </w:rPr>
        <w:t xml:space="preserve">advertencia de </w:t>
      </w:r>
      <w:r w:rsidR="0045251A">
        <w:rPr>
          <w:rFonts w:ascii="Arial" w:eastAsia="Times New Roman" w:hAnsi="Arial" w:cs="Arial"/>
          <w:spacing w:val="7"/>
          <w:lang w:val="es-ES" w:eastAsia="pt-BR"/>
        </w:rPr>
        <w:t>abandono</w:t>
      </w:r>
      <w:r w:rsidR="0045251A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9874F4" w:rsidRPr="00561146">
        <w:rPr>
          <w:rFonts w:ascii="Arial" w:eastAsia="Times New Roman" w:hAnsi="Arial" w:cs="Arial"/>
          <w:spacing w:val="7"/>
          <w:lang w:val="es-ES" w:eastAsia="pt-BR"/>
        </w:rPr>
        <w:t>de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 carril</w:t>
      </w:r>
      <w:r w:rsidR="009874F4" w:rsidRPr="00561146">
        <w:rPr>
          <w:rFonts w:ascii="Arial" w:eastAsia="Times New Roman" w:hAnsi="Arial" w:cs="Arial"/>
          <w:spacing w:val="7"/>
          <w:lang w:val="es-ES" w:eastAsia="pt-BR"/>
        </w:rPr>
        <w:t xml:space="preserve">, control de </w:t>
      </w:r>
      <w:r w:rsidR="00C72A70" w:rsidRPr="00561146">
        <w:rPr>
          <w:rFonts w:ascii="Arial" w:eastAsia="Times New Roman" w:hAnsi="Arial" w:cs="Arial"/>
          <w:spacing w:val="7"/>
          <w:lang w:val="es-ES" w:eastAsia="pt-BR"/>
        </w:rPr>
        <w:t>crucero adaptativo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 y</w:t>
      </w:r>
      <w:r w:rsidR="00C72A70" w:rsidRPr="00561146">
        <w:rPr>
          <w:rFonts w:ascii="Arial" w:eastAsia="Times New Roman" w:hAnsi="Arial" w:cs="Arial"/>
          <w:spacing w:val="7"/>
          <w:lang w:val="es-ES" w:eastAsia="pt-BR"/>
        </w:rPr>
        <w:t xml:space="preserve"> advertencia de colisión y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de peatón. El nuevo sistema combina </w:t>
      </w:r>
      <w:r w:rsidR="00922D45">
        <w:rPr>
          <w:rFonts w:ascii="Arial" w:eastAsia="Times New Roman" w:hAnsi="Arial" w:cs="Arial"/>
          <w:spacing w:val="7"/>
          <w:lang w:val="es-ES" w:eastAsia="pt-BR"/>
        </w:rPr>
        <w:t xml:space="preserve">la </w:t>
      </w:r>
      <w:r w:rsidR="0045251A">
        <w:rPr>
          <w:rFonts w:ascii="Arial" w:eastAsia="Times New Roman" w:hAnsi="Arial" w:cs="Arial"/>
          <w:spacing w:val="7"/>
          <w:lang w:val="es-ES" w:eastAsia="pt-BR"/>
        </w:rPr>
        <w:t>experiencia</w:t>
      </w:r>
      <w:r w:rsidR="00922D45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de Samsung en 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torno a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>tecnología</w:t>
      </w:r>
      <w:r w:rsidR="0045251A">
        <w:rPr>
          <w:rFonts w:ascii="Arial" w:eastAsia="Times New Roman" w:hAnsi="Arial" w:cs="Arial"/>
          <w:spacing w:val="7"/>
          <w:lang w:val="es-ES" w:eastAsia="pt-BR"/>
        </w:rPr>
        <w:t>s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 de cámara</w:t>
      </w:r>
      <w:r w:rsidR="0045251A">
        <w:rPr>
          <w:rFonts w:ascii="Arial" w:eastAsia="Times New Roman" w:hAnsi="Arial" w:cs="Arial"/>
          <w:spacing w:val="7"/>
          <w:lang w:val="es-ES" w:eastAsia="pt-BR"/>
        </w:rPr>
        <w:t>s</w:t>
      </w:r>
      <w:r w:rsidR="00810B50">
        <w:rPr>
          <w:rFonts w:ascii="Arial" w:eastAsia="Times New Roman" w:hAnsi="Arial" w:cs="Arial"/>
          <w:spacing w:val="7"/>
          <w:lang w:val="es-ES" w:eastAsia="pt-BR"/>
        </w:rPr>
        <w:t>,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 con la solución 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ADAS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>360 de HARMAN</w:t>
      </w:r>
      <w:r w:rsidR="0045251A">
        <w:rPr>
          <w:rFonts w:ascii="Arial" w:eastAsia="Times New Roman" w:hAnsi="Arial" w:cs="Arial"/>
          <w:spacing w:val="7"/>
          <w:lang w:val="es-ES" w:eastAsia="pt-BR"/>
        </w:rPr>
        <w:t>, la cual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integra</w:t>
      </w:r>
      <w:r w:rsidR="00922D45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>la</w:t>
      </w:r>
      <w:r w:rsidR="0045251A">
        <w:rPr>
          <w:rFonts w:ascii="Arial" w:eastAsia="Times New Roman" w:hAnsi="Arial" w:cs="Arial"/>
          <w:spacing w:val="7"/>
          <w:lang w:val="es-ES" w:eastAsia="pt-BR"/>
        </w:rPr>
        <w:t>s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 ciencia</w:t>
      </w:r>
      <w:r w:rsidR="0045251A">
        <w:rPr>
          <w:rFonts w:ascii="Arial" w:eastAsia="Times New Roman" w:hAnsi="Arial" w:cs="Arial"/>
          <w:spacing w:val="7"/>
          <w:lang w:val="es-ES" w:eastAsia="pt-BR"/>
        </w:rPr>
        <w:t>s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 de </w:t>
      </w:r>
      <w:r w:rsidR="00186EF0" w:rsidRPr="00186EF0">
        <w:rPr>
          <w:rFonts w:ascii="Arial" w:eastAsia="Times New Roman" w:hAnsi="Arial" w:cs="Arial"/>
          <w:i/>
          <w:spacing w:val="7"/>
          <w:lang w:val="es-ES" w:eastAsia="pt-BR"/>
        </w:rPr>
        <w:t>machine learning</w:t>
      </w:r>
      <w:r w:rsidR="00186EF0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con la realidad aumentada para crear un acompañante virtual </w:t>
      </w:r>
      <w:r w:rsidR="00922D45">
        <w:rPr>
          <w:rFonts w:ascii="Arial" w:eastAsia="Times New Roman" w:hAnsi="Arial" w:cs="Arial"/>
          <w:spacing w:val="7"/>
          <w:lang w:val="es-ES" w:eastAsia="pt-BR"/>
        </w:rPr>
        <w:t>dentro del</w:t>
      </w:r>
      <w:r w:rsidR="00922D45" w:rsidRPr="00561146">
        <w:rPr>
          <w:rFonts w:ascii="Arial" w:eastAsia="Times New Roman" w:hAnsi="Arial" w:cs="Arial"/>
          <w:spacing w:val="7"/>
          <w:lang w:val="es-ES" w:eastAsia="pt-BR"/>
        </w:rPr>
        <w:t xml:space="preserve">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auto 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que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asegura </w:t>
      </w:r>
      <w:r w:rsidR="0045251A">
        <w:rPr>
          <w:rFonts w:ascii="Arial" w:eastAsia="Times New Roman" w:hAnsi="Arial" w:cs="Arial"/>
          <w:spacing w:val="7"/>
          <w:lang w:val="es-ES" w:eastAsia="pt-BR"/>
        </w:rPr>
        <w:t>un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>a experiencia de conducción conectada</w:t>
      </w:r>
      <w:r w:rsidR="0045251A">
        <w:rPr>
          <w:rFonts w:ascii="Arial" w:eastAsia="Times New Roman" w:hAnsi="Arial" w:cs="Arial"/>
          <w:spacing w:val="7"/>
          <w:lang w:val="es-ES" w:eastAsia="pt-BR"/>
        </w:rPr>
        <w:t>,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 xml:space="preserve"> personalizada y segura. El nuevo sistema </w:t>
      </w:r>
      <w:r w:rsidR="0045251A">
        <w:rPr>
          <w:rFonts w:ascii="Arial" w:eastAsia="Times New Roman" w:hAnsi="Arial" w:cs="Arial"/>
          <w:spacing w:val="7"/>
          <w:lang w:val="es-ES" w:eastAsia="pt-BR"/>
        </w:rPr>
        <w:t xml:space="preserve">aparecerá 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>e</w:t>
      </w:r>
      <w:r w:rsidR="0045251A">
        <w:rPr>
          <w:rFonts w:ascii="Arial" w:eastAsia="Times New Roman" w:hAnsi="Arial" w:cs="Arial"/>
          <w:spacing w:val="7"/>
          <w:lang w:val="es-ES" w:eastAsia="pt-BR"/>
        </w:rPr>
        <w:t>ste año</w:t>
      </w:r>
      <w:r w:rsidR="001A11B6" w:rsidRPr="00561146">
        <w:rPr>
          <w:rFonts w:ascii="Arial" w:eastAsia="Times New Roman" w:hAnsi="Arial" w:cs="Arial"/>
          <w:spacing w:val="7"/>
          <w:lang w:val="es-ES" w:eastAsia="pt-BR"/>
        </w:rPr>
        <w:t>.</w:t>
      </w:r>
    </w:p>
    <w:p w:rsidR="00092CF9" w:rsidRPr="00186EF0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</w:p>
    <w:p w:rsidR="00092CF9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pt-BR"/>
        </w:rPr>
      </w:pPr>
    </w:p>
    <w:p w:rsidR="00092CF9" w:rsidRPr="00810B50" w:rsidRDefault="00904F62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lang w:val="es-ES" w:eastAsia="pt-BR"/>
        </w:rPr>
      </w:pPr>
      <w:r w:rsidRPr="00810B50">
        <w:rPr>
          <w:rFonts w:ascii="Arial" w:eastAsia="Times New Roman" w:hAnsi="Arial" w:cs="Arial"/>
          <w:b/>
          <w:spacing w:val="7"/>
          <w:sz w:val="20"/>
          <w:u w:val="single"/>
          <w:lang w:val="es-ES" w:eastAsia="pt-BR"/>
        </w:rPr>
        <w:t>S</w:t>
      </w:r>
      <w:r w:rsidR="00186EF0">
        <w:rPr>
          <w:rFonts w:ascii="Arial" w:eastAsia="Times New Roman" w:hAnsi="Arial" w:cs="Arial"/>
          <w:b/>
          <w:spacing w:val="7"/>
          <w:sz w:val="20"/>
          <w:u w:val="single"/>
          <w:lang w:val="es-ES" w:eastAsia="pt-BR"/>
        </w:rPr>
        <w:t>obre</w:t>
      </w:r>
      <w:r w:rsidR="00092CF9" w:rsidRPr="00810B50">
        <w:rPr>
          <w:rFonts w:ascii="Arial" w:eastAsia="Times New Roman" w:hAnsi="Arial" w:cs="Arial"/>
          <w:b/>
          <w:spacing w:val="7"/>
          <w:sz w:val="20"/>
          <w:u w:val="single"/>
          <w:lang w:val="es-ES" w:eastAsia="pt-BR"/>
        </w:rPr>
        <w:t xml:space="preserve"> HARMAN</w:t>
      </w:r>
    </w:p>
    <w:p w:rsidR="00904F62" w:rsidRPr="00561146" w:rsidRDefault="00092CF9" w:rsidP="0056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sz w:val="20"/>
          <w:lang w:val="es-ES" w:eastAsia="pt-BR"/>
        </w:rPr>
      </w:pPr>
      <w:r w:rsidRPr="00561146">
        <w:rPr>
          <w:rFonts w:ascii="Arial" w:eastAsia="Times New Roman" w:hAnsi="Arial" w:cs="Arial"/>
          <w:spacing w:val="7"/>
          <w:sz w:val="20"/>
          <w:lang w:val="es-ES" w:eastAsia="pt-BR"/>
        </w:rPr>
        <w:t>HARMAN (</w:t>
      </w:r>
      <w:hyperlink r:id="rId11" w:tgtFrame="_blank" w:history="1">
        <w:r w:rsidRPr="00561146">
          <w:rPr>
            <w:rFonts w:ascii="Arial" w:eastAsia="Times New Roman" w:hAnsi="Arial" w:cs="Arial"/>
            <w:spacing w:val="7"/>
            <w:sz w:val="20"/>
            <w:u w:val="single"/>
            <w:lang w:val="es-ES" w:eastAsia="pt-BR"/>
          </w:rPr>
          <w:t>harman.com</w:t>
        </w:r>
      </w:hyperlink>
      <w:r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)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diseña y 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>crea</w:t>
      </w:r>
      <w:r w:rsidR="00D30D31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productos y soluciones 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>de conectividad</w:t>
      </w:r>
      <w:r w:rsidR="00D30D31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para fabricantes de automóviles, consumidores y 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>empresas</w:t>
      </w:r>
      <w:r w:rsidR="00D30D31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a nivel mundial, incluyendo los sistemas de 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conectividad en el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automóvil, productos de audio y visuales, soluciones de automatización de 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>empresas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y servicios compatibles con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el</w:t>
      </w:r>
      <w:r w:rsidR="007A6240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i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nternet de las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c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osas.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Junto con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marcas l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í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deres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como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</w:t>
      </w:r>
      <w:r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AKG®, Harman Kardon®, Infinity®, JBL®, Lexicon®, Mark Levinson®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>y</w:t>
      </w:r>
      <w:r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Revel®, HARMAN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es admirado por audiófilos, músicos y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por 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>recintos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de entretenimiento alrededor del mundo. Más de 50 millones de automóviles 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>circulando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hoy en día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cuentan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con los sistemas de audio y de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conectividad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de HARMA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N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. Nuestros servicios de software impulsan mil millones de dispositivos y sistemas móviles que están conectados, integrados y seguros </w:t>
      </w:r>
      <w:r w:rsidR="00D30D31">
        <w:rPr>
          <w:rFonts w:ascii="Arial" w:eastAsia="Times New Roman" w:hAnsi="Arial" w:cs="Arial"/>
          <w:spacing w:val="7"/>
          <w:sz w:val="20"/>
          <w:lang w:val="es-ES" w:eastAsia="pt-BR"/>
        </w:rPr>
        <w:t>en</w:t>
      </w:r>
      <w:r w:rsidR="00D30D31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todas las plataformas, desde el trabajo y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el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hogar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hasta e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l automóvil y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el 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teléfono móvil. HARMAN tiene una fuerza de trabajo de aproximadamente 30.000 personas </w:t>
      </w:r>
      <w:r w:rsidR="007A6240">
        <w:rPr>
          <w:rFonts w:ascii="Arial" w:eastAsia="Times New Roman" w:hAnsi="Arial" w:cs="Arial"/>
          <w:spacing w:val="7"/>
          <w:sz w:val="20"/>
          <w:lang w:val="es-ES" w:eastAsia="pt-BR"/>
        </w:rPr>
        <w:t>en</w:t>
      </w:r>
      <w:r w:rsidR="00904F62" w:rsidRPr="00561146">
        <w:rPr>
          <w:rFonts w:ascii="Arial" w:eastAsia="Times New Roman" w:hAnsi="Arial" w:cs="Arial"/>
          <w:spacing w:val="7"/>
          <w:sz w:val="20"/>
          <w:lang w:val="es-ES" w:eastAsia="pt-BR"/>
        </w:rPr>
        <w:t xml:space="preserve"> América, Europa y Asia. En marzo de 2017, HARMAN se transformó en una subsidiaria propiedad al cien por ciento de Samsung Electronics Co., Ltd.</w:t>
      </w:r>
    </w:p>
    <w:p w:rsidR="0045251A" w:rsidRDefault="0045251A">
      <w:pPr>
        <w:rPr>
          <w:rFonts w:ascii="Calibri" w:hAnsi="Calibri"/>
          <w:lang w:val="es-ES"/>
        </w:rPr>
      </w:pPr>
    </w:p>
    <w:p w:rsidR="00186EF0" w:rsidRPr="00867A4F" w:rsidRDefault="00186EF0" w:rsidP="00186EF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212121"/>
          <w:sz w:val="20"/>
          <w:szCs w:val="20"/>
          <w:u w:val="single"/>
        </w:rPr>
      </w:pPr>
      <w:r w:rsidRPr="00867A4F">
        <w:rPr>
          <w:rFonts w:ascii="Arial" w:hAnsi="Arial" w:cs="Arial"/>
          <w:b/>
          <w:bCs/>
          <w:color w:val="212121"/>
          <w:sz w:val="20"/>
          <w:szCs w:val="20"/>
          <w:u w:val="single"/>
        </w:rPr>
        <w:t>Sobre Samsung Electronics Co., Ltd.</w:t>
      </w:r>
    </w:p>
    <w:p w:rsidR="00186EF0" w:rsidRPr="00D62DF9" w:rsidRDefault="00186EF0" w:rsidP="00186EF0">
      <w:pPr>
        <w:pStyle w:val="NormalWeb"/>
        <w:jc w:val="both"/>
        <w:rPr>
          <w:rFonts w:ascii="Arial" w:hAnsi="Arial" w:cs="Arial"/>
          <w:b/>
          <w:bCs/>
          <w:color w:val="212121"/>
          <w:sz w:val="20"/>
          <w:szCs w:val="20"/>
          <w:u w:val="single"/>
          <w:lang w:val="es-ES"/>
        </w:rPr>
      </w:pPr>
      <w:r>
        <w:rPr>
          <w:rFonts w:ascii="Arial" w:hAnsi="Arial" w:cs="Arial"/>
          <w:color w:val="212121"/>
          <w:sz w:val="20"/>
          <w:szCs w:val="20"/>
          <w:lang w:val="es-ES"/>
        </w:rPr>
        <w:t>Samsung inspira al mundo y diseña el futuro con ideas y tecnologías innovadoras. La compañía está redefiniendo el mundo de las TVs, </w:t>
      </w:r>
      <w:r>
        <w:rPr>
          <w:rFonts w:ascii="Arial" w:hAnsi="Arial" w:cs="Arial"/>
          <w:i/>
          <w:iCs/>
          <w:color w:val="212121"/>
          <w:sz w:val="20"/>
          <w:szCs w:val="20"/>
          <w:lang w:val="es-ES"/>
        </w:rPr>
        <w:t>smartphones, wearables</w:t>
      </w:r>
      <w:r>
        <w:rPr>
          <w:rFonts w:ascii="Arial" w:hAnsi="Arial" w:cs="Arial"/>
          <w:color w:val="212121"/>
          <w:sz w:val="20"/>
          <w:szCs w:val="20"/>
          <w:lang w:val="es-ES"/>
        </w:rPr>
        <w:t>, tabletas, electrodomésticos, sistemas de conexión y memoria, sistema</w:t>
      </w:r>
      <w:r w:rsidRPr="00D62DF9">
        <w:rPr>
          <w:rFonts w:ascii="Arial" w:hAnsi="Arial" w:cs="Arial"/>
          <w:iCs/>
          <w:color w:val="212121"/>
          <w:sz w:val="20"/>
          <w:szCs w:val="20"/>
          <w:lang w:val="es-ES"/>
        </w:rPr>
        <w:t> LSI</w:t>
      </w:r>
      <w:r w:rsidRPr="00D62DF9">
        <w:rPr>
          <w:rFonts w:ascii="Arial" w:hAnsi="Arial" w:cs="Arial"/>
          <w:sz w:val="20"/>
          <w:szCs w:val="20"/>
          <w:lang w:val="es-ES"/>
        </w:rPr>
        <w:t xml:space="preserve">, fundición de semiconductores </w:t>
      </w:r>
      <w:r w:rsidRPr="00D62DF9">
        <w:rPr>
          <w:rFonts w:ascii="Arial" w:hAnsi="Arial" w:cs="Arial"/>
          <w:color w:val="212121"/>
          <w:sz w:val="20"/>
          <w:szCs w:val="20"/>
          <w:lang w:val="es-ES"/>
        </w:rPr>
        <w:t xml:space="preserve">y soluciones LED. Para conocer las últimas noticias, por favor visite la </w:t>
      </w:r>
      <w:hyperlink r:id="rId12" w:history="1">
        <w:r w:rsidRPr="00D62DF9">
          <w:rPr>
            <w:rStyle w:val="Hyperlink"/>
            <w:rFonts w:ascii="Arial" w:hAnsi="Arial" w:cs="Arial"/>
            <w:sz w:val="20"/>
            <w:szCs w:val="20"/>
            <w:lang w:val="es-ES"/>
          </w:rPr>
          <w:t>Sala de Prensa de Samsung</w:t>
        </w:r>
      </w:hyperlink>
      <w:r w:rsidRPr="00D62DF9">
        <w:rPr>
          <w:rFonts w:ascii="Arial" w:hAnsi="Arial" w:cs="Arial"/>
          <w:color w:val="212121"/>
          <w:sz w:val="20"/>
          <w:szCs w:val="20"/>
          <w:lang w:val="es-ES"/>
        </w:rPr>
        <w:t>.</w:t>
      </w:r>
    </w:p>
    <w:p w:rsidR="00561146" w:rsidRPr="00561146" w:rsidRDefault="00561146">
      <w:pPr>
        <w:rPr>
          <w:rFonts w:ascii="Calibri" w:hAnsi="Calibri"/>
          <w:lang w:val="es-ES"/>
        </w:rPr>
      </w:pPr>
    </w:p>
    <w:sectPr w:rsidR="00561146" w:rsidRPr="00561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42" w:rsidRDefault="00A22142" w:rsidP="007251D6">
      <w:pPr>
        <w:spacing w:after="0" w:line="240" w:lineRule="auto"/>
      </w:pPr>
      <w:r>
        <w:separator/>
      </w:r>
    </w:p>
  </w:endnote>
  <w:endnote w:type="continuationSeparator" w:id="0">
    <w:p w:rsidR="00A22142" w:rsidRDefault="00A22142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42" w:rsidRDefault="00A22142" w:rsidP="007251D6">
      <w:pPr>
        <w:spacing w:after="0" w:line="240" w:lineRule="auto"/>
      </w:pPr>
      <w:r>
        <w:separator/>
      </w:r>
    </w:p>
  </w:footnote>
  <w:footnote w:type="continuationSeparator" w:id="0">
    <w:p w:rsidR="00A22142" w:rsidRDefault="00A22142" w:rsidP="0072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95D"/>
    <w:multiLevelType w:val="hybridMultilevel"/>
    <w:tmpl w:val="792AC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2E1A"/>
    <w:multiLevelType w:val="hybridMultilevel"/>
    <w:tmpl w:val="8EB66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F9"/>
    <w:rsid w:val="00040F2A"/>
    <w:rsid w:val="00062E07"/>
    <w:rsid w:val="00080949"/>
    <w:rsid w:val="0009251A"/>
    <w:rsid w:val="00092CF9"/>
    <w:rsid w:val="000C5EED"/>
    <w:rsid w:val="001372A1"/>
    <w:rsid w:val="00186EF0"/>
    <w:rsid w:val="001A11B6"/>
    <w:rsid w:val="00276E38"/>
    <w:rsid w:val="002A5383"/>
    <w:rsid w:val="002B03F3"/>
    <w:rsid w:val="002B6D6A"/>
    <w:rsid w:val="002C03C3"/>
    <w:rsid w:val="002F6F97"/>
    <w:rsid w:val="00300C52"/>
    <w:rsid w:val="003E4BB1"/>
    <w:rsid w:val="003F1824"/>
    <w:rsid w:val="0045251A"/>
    <w:rsid w:val="00461C94"/>
    <w:rsid w:val="00476CD3"/>
    <w:rsid w:val="004F691A"/>
    <w:rsid w:val="00550FDA"/>
    <w:rsid w:val="005536D2"/>
    <w:rsid w:val="00561146"/>
    <w:rsid w:val="0056386E"/>
    <w:rsid w:val="005D71E6"/>
    <w:rsid w:val="00641BC0"/>
    <w:rsid w:val="006A50EA"/>
    <w:rsid w:val="006B24C3"/>
    <w:rsid w:val="006C519F"/>
    <w:rsid w:val="006F6BAD"/>
    <w:rsid w:val="007251D6"/>
    <w:rsid w:val="007545A0"/>
    <w:rsid w:val="00766575"/>
    <w:rsid w:val="007A6240"/>
    <w:rsid w:val="007E6637"/>
    <w:rsid w:val="00810B50"/>
    <w:rsid w:val="00856F8E"/>
    <w:rsid w:val="00900AFE"/>
    <w:rsid w:val="00904F62"/>
    <w:rsid w:val="00922D45"/>
    <w:rsid w:val="009874F4"/>
    <w:rsid w:val="00A22142"/>
    <w:rsid w:val="00A76567"/>
    <w:rsid w:val="00A82784"/>
    <w:rsid w:val="00A93E29"/>
    <w:rsid w:val="00AC28F9"/>
    <w:rsid w:val="00B05F40"/>
    <w:rsid w:val="00C13A68"/>
    <w:rsid w:val="00C72A70"/>
    <w:rsid w:val="00C9249F"/>
    <w:rsid w:val="00CC016C"/>
    <w:rsid w:val="00CD4A51"/>
    <w:rsid w:val="00D30D31"/>
    <w:rsid w:val="00D65B9D"/>
    <w:rsid w:val="00DB5D67"/>
    <w:rsid w:val="00E16544"/>
    <w:rsid w:val="00F630CC"/>
    <w:rsid w:val="00F817AF"/>
    <w:rsid w:val="00FC5DB2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0034"/>
  <w15:chartTrackingRefBased/>
  <w15:docId w15:val="{F393BC98-05C3-4C3F-81F5-EFA9E390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2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09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C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092CF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-7450046650904660884meta-date">
    <w:name w:val="m_-7450046650904660884meta-date"/>
    <w:basedOn w:val="DefaultParagraphFont"/>
    <w:rsid w:val="00092CF9"/>
  </w:style>
  <w:style w:type="paragraph" w:styleId="NormalWeb">
    <w:name w:val="Normal (Web)"/>
    <w:basedOn w:val="Normal"/>
    <w:uiPriority w:val="99"/>
    <w:unhideWhenUsed/>
    <w:rsid w:val="0009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nhideWhenUsed/>
    <w:rsid w:val="00092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2CF9"/>
    <w:rPr>
      <w:b/>
      <w:bCs/>
    </w:rPr>
  </w:style>
  <w:style w:type="paragraph" w:styleId="ListParagraph">
    <w:name w:val="List Paragraph"/>
    <w:basedOn w:val="Normal"/>
    <w:uiPriority w:val="34"/>
    <w:qFormat/>
    <w:rsid w:val="00561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D6"/>
  </w:style>
  <w:style w:type="paragraph" w:styleId="Footer">
    <w:name w:val="footer"/>
    <w:basedOn w:val="Normal"/>
    <w:link w:val="FooterCh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jia@edelma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ews.samsung.com/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rman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arm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9171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 Aprieto</dc:creator>
  <cp:keywords/>
  <dc:description/>
  <cp:lastModifiedBy>Mejia, Karen</cp:lastModifiedBy>
  <cp:revision>2</cp:revision>
  <dcterms:created xsi:type="dcterms:W3CDTF">2018-01-11T18:38:00Z</dcterms:created>
  <dcterms:modified xsi:type="dcterms:W3CDTF">2018-01-11T18:38:00Z</dcterms:modified>
</cp:coreProperties>
</file>