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F6DBB" w14:textId="77777777" w:rsidR="00E1520F" w:rsidRPr="00E1520F" w:rsidRDefault="0029697E" w:rsidP="00E1520F">
      <w:pPr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  <w:lang w:val="es-MX"/>
        </w:rPr>
      </w:pPr>
      <w:r w:rsidRPr="000345A6">
        <w:rPr>
          <w:rFonts w:ascii="Arial" w:eastAsia="Malgun Gothic" w:hAnsi="Arial" w:cs="Arial"/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2A816356" wp14:editId="557377E6">
            <wp:simplePos x="0" y="0"/>
            <wp:positionH relativeFrom="margin">
              <wp:posOffset>0</wp:posOffset>
            </wp:positionH>
            <wp:positionV relativeFrom="topMargin">
              <wp:posOffset>1021715</wp:posOffset>
            </wp:positionV>
            <wp:extent cx="1658620" cy="254635"/>
            <wp:effectExtent l="0" t="0" r="0" b="0"/>
            <wp:wrapSquare wrapText="bothSides"/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31776E" w14:textId="77777777" w:rsidR="00E1520F" w:rsidRPr="00E1520F" w:rsidRDefault="00E1520F" w:rsidP="0029697E">
      <w:pPr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  <w:lang w:val="es-MX"/>
        </w:rPr>
      </w:pPr>
      <w:r w:rsidRPr="00E1520F">
        <w:rPr>
          <w:rFonts w:ascii="Arial" w:eastAsia="Calibri" w:hAnsi="Arial" w:cs="Arial"/>
          <w:b/>
          <w:sz w:val="16"/>
          <w:szCs w:val="16"/>
          <w:lang w:val="es-MX"/>
        </w:rPr>
        <w:t>CONTACTO:</w:t>
      </w:r>
    </w:p>
    <w:p w14:paraId="55BF57EE" w14:textId="77777777" w:rsidR="00E1520F" w:rsidRPr="009179C0" w:rsidRDefault="00E1520F" w:rsidP="00E1520F">
      <w:pPr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  <w:lang w:val="es-MX"/>
        </w:rPr>
      </w:pPr>
      <w:r w:rsidRPr="009179C0">
        <w:rPr>
          <w:rFonts w:ascii="Arial" w:eastAsia="Malgun Gothic" w:hAnsi="Arial" w:cs="Arial"/>
          <w:b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03FDCB28" wp14:editId="3A6766D1">
            <wp:simplePos x="0" y="0"/>
            <wp:positionH relativeFrom="margin">
              <wp:posOffset>-228600</wp:posOffset>
            </wp:positionH>
            <wp:positionV relativeFrom="margin">
              <wp:posOffset>-1300480</wp:posOffset>
            </wp:positionV>
            <wp:extent cx="1658620" cy="254635"/>
            <wp:effectExtent l="0" t="0" r="0" b="0"/>
            <wp:wrapSquare wrapText="bothSides"/>
            <wp:docPr id="34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179C0">
        <w:rPr>
          <w:rFonts w:ascii="Arial" w:eastAsia="Calibri" w:hAnsi="Arial" w:cs="Arial"/>
          <w:b/>
          <w:sz w:val="16"/>
          <w:szCs w:val="16"/>
          <w:lang w:val="es-MX"/>
        </w:rPr>
        <w:t>Diana Ramírez</w:t>
      </w:r>
    </w:p>
    <w:p w14:paraId="289D1C4E" w14:textId="77777777" w:rsidR="00E1520F" w:rsidRPr="00E1520F" w:rsidRDefault="00E1520F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r w:rsidRPr="00E1520F">
        <w:rPr>
          <w:rFonts w:ascii="Arial" w:eastAsia="Calibri" w:hAnsi="Arial" w:cs="Arial"/>
          <w:sz w:val="16"/>
          <w:szCs w:val="16"/>
          <w:lang w:val="es-MX"/>
        </w:rPr>
        <w:t>Samsung Electronics México</w:t>
      </w:r>
    </w:p>
    <w:p w14:paraId="2E53A3D2" w14:textId="77777777" w:rsidR="00E1520F" w:rsidRPr="00691E9D" w:rsidRDefault="00E1520F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r w:rsidRPr="00691E9D">
        <w:rPr>
          <w:rFonts w:ascii="Arial" w:eastAsia="Calibri" w:hAnsi="Arial" w:cs="Arial"/>
          <w:sz w:val="16"/>
          <w:szCs w:val="16"/>
          <w:lang w:val="es-MX"/>
        </w:rPr>
        <w:t xml:space="preserve">Tel. 57 47 51 00 ext. 5074 </w:t>
      </w:r>
    </w:p>
    <w:p w14:paraId="59C06DB4" w14:textId="77777777" w:rsidR="00E1520F" w:rsidRPr="00691E9D" w:rsidRDefault="0085397C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hyperlink r:id="rId7" w:history="1">
        <w:r w:rsidR="00E1520F" w:rsidRPr="00691E9D">
          <w:rPr>
            <w:rFonts w:ascii="Arial" w:eastAsia="Calibri" w:hAnsi="Arial" w:cs="Arial"/>
            <w:color w:val="0000FF"/>
            <w:sz w:val="16"/>
            <w:szCs w:val="16"/>
            <w:u w:val="single"/>
            <w:lang w:val="es-MX"/>
          </w:rPr>
          <w:t>diana.rm@samsung.com</w:t>
        </w:r>
      </w:hyperlink>
      <w:r w:rsidR="00E1520F" w:rsidRPr="00691E9D">
        <w:rPr>
          <w:rFonts w:ascii="Arial" w:eastAsia="Calibri" w:hAnsi="Arial" w:cs="Arial"/>
          <w:sz w:val="16"/>
          <w:szCs w:val="16"/>
          <w:lang w:val="es-MX"/>
        </w:rPr>
        <w:t xml:space="preserve"> </w:t>
      </w:r>
    </w:p>
    <w:p w14:paraId="463D77FE" w14:textId="77777777" w:rsidR="00CE3545" w:rsidRDefault="00CE3545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</w:p>
    <w:p w14:paraId="3F3130CD" w14:textId="77777777" w:rsidR="00E1520F" w:rsidRPr="009179C0" w:rsidRDefault="00CE3545" w:rsidP="00E1520F">
      <w:pPr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  <w:lang w:val="es-MX"/>
        </w:rPr>
      </w:pPr>
      <w:r w:rsidRPr="009179C0">
        <w:rPr>
          <w:rFonts w:ascii="Arial" w:eastAsia="Calibri" w:hAnsi="Arial" w:cs="Arial"/>
          <w:b/>
          <w:sz w:val="16"/>
          <w:szCs w:val="16"/>
          <w:lang w:val="es-MX"/>
        </w:rPr>
        <w:t>Karen Mejía</w:t>
      </w:r>
    </w:p>
    <w:p w14:paraId="5D2A0708" w14:textId="77777777" w:rsidR="00E1520F" w:rsidRPr="00E1520F" w:rsidRDefault="00E1520F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proofErr w:type="spellStart"/>
      <w:r w:rsidRPr="00E1520F">
        <w:rPr>
          <w:rFonts w:ascii="Arial" w:eastAsia="Calibri" w:hAnsi="Arial" w:cs="Arial"/>
          <w:sz w:val="16"/>
          <w:szCs w:val="16"/>
          <w:lang w:val="es-MX"/>
        </w:rPr>
        <w:t>Edelman</w:t>
      </w:r>
      <w:proofErr w:type="spellEnd"/>
      <w:r w:rsidRPr="00E1520F">
        <w:rPr>
          <w:rFonts w:ascii="Arial" w:eastAsia="Calibri" w:hAnsi="Arial" w:cs="Arial"/>
          <w:sz w:val="16"/>
          <w:szCs w:val="16"/>
          <w:lang w:val="es-MX"/>
        </w:rPr>
        <w:t xml:space="preserve"> México</w:t>
      </w:r>
    </w:p>
    <w:p w14:paraId="305CA097" w14:textId="77777777" w:rsidR="00E1520F" w:rsidRPr="00E1520F" w:rsidRDefault="007750F6" w:rsidP="00E1520F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  <w:lang w:val="es-MX"/>
        </w:rPr>
      </w:pPr>
      <w:r>
        <w:rPr>
          <w:rFonts w:ascii="Arial" w:eastAsia="Calibri" w:hAnsi="Arial" w:cs="Arial"/>
          <w:sz w:val="16"/>
          <w:szCs w:val="16"/>
          <w:lang w:val="es-MX"/>
        </w:rPr>
        <w:t>Tel. 5350 15 00 ext. 5</w:t>
      </w:r>
      <w:r w:rsidR="00CE3545">
        <w:rPr>
          <w:rFonts w:ascii="Arial" w:eastAsia="Calibri" w:hAnsi="Arial" w:cs="Arial"/>
          <w:sz w:val="16"/>
          <w:szCs w:val="16"/>
          <w:lang w:val="es-MX"/>
        </w:rPr>
        <w:t>008</w:t>
      </w:r>
      <w:r w:rsidR="00E1520F" w:rsidRPr="00E1520F">
        <w:rPr>
          <w:rFonts w:ascii="Arial" w:eastAsia="Calibri" w:hAnsi="Arial" w:cs="Arial"/>
          <w:sz w:val="16"/>
          <w:szCs w:val="16"/>
          <w:lang w:val="es-MX"/>
        </w:rPr>
        <w:t xml:space="preserve"> </w:t>
      </w:r>
    </w:p>
    <w:p w14:paraId="6C897CCC" w14:textId="77777777" w:rsidR="007750F6" w:rsidRPr="00E1520F" w:rsidRDefault="00CE3545" w:rsidP="007750F6">
      <w:pPr>
        <w:spacing w:after="0" w:line="240" w:lineRule="auto"/>
        <w:jc w:val="right"/>
        <w:rPr>
          <w:rFonts w:ascii="Arial" w:eastAsia="Calibri" w:hAnsi="Arial" w:cs="Arial"/>
          <w:color w:val="0000FF"/>
          <w:sz w:val="16"/>
          <w:szCs w:val="16"/>
          <w:u w:val="single"/>
          <w:lang w:val="es-MX"/>
        </w:rPr>
      </w:pPr>
      <w:r>
        <w:rPr>
          <w:rFonts w:ascii="Arial" w:eastAsia="Calibri" w:hAnsi="Arial" w:cs="Arial"/>
          <w:color w:val="0000FF"/>
          <w:sz w:val="16"/>
          <w:szCs w:val="16"/>
          <w:u w:val="single"/>
          <w:lang w:val="es-MX"/>
        </w:rPr>
        <w:t>karen.mejia</w:t>
      </w:r>
      <w:r w:rsidR="007750F6" w:rsidRPr="007750F6">
        <w:rPr>
          <w:rFonts w:ascii="Arial" w:eastAsia="Calibri" w:hAnsi="Arial" w:cs="Arial"/>
          <w:color w:val="0000FF"/>
          <w:sz w:val="16"/>
          <w:szCs w:val="16"/>
          <w:u w:val="single"/>
          <w:lang w:val="es-MX"/>
        </w:rPr>
        <w:t>@edelman.com</w:t>
      </w:r>
    </w:p>
    <w:p w14:paraId="718583EF" w14:textId="77777777" w:rsidR="00D03BA1" w:rsidRDefault="00D03BA1">
      <w:pPr>
        <w:rPr>
          <w:lang w:val="es-MX"/>
        </w:rPr>
      </w:pPr>
    </w:p>
    <w:p w14:paraId="4EC89074" w14:textId="77777777" w:rsidR="0070642B" w:rsidRDefault="007750F6" w:rsidP="0070642B">
      <w:pPr>
        <w:adjustRightInd w:val="0"/>
        <w:snapToGrid w:val="0"/>
        <w:spacing w:after="0" w:line="240" w:lineRule="auto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</w:pPr>
      <w:r w:rsidRPr="006F1570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Samsung </w:t>
      </w:r>
      <w:r w:rsidR="00364505" w:rsidRPr="00364505">
        <w:rPr>
          <w:rStyle w:val="zw-portion"/>
          <w:rFonts w:ascii="Arial" w:hAnsi="Arial" w:cs="Arial"/>
          <w:b/>
          <w:bCs/>
          <w:i/>
          <w:sz w:val="28"/>
          <w:szCs w:val="28"/>
          <w:lang w:val="es-AR" w:eastAsia="ko-KR"/>
        </w:rPr>
        <w:t>Knox Configure</w:t>
      </w:r>
      <w:r w:rsidR="00364505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 </w:t>
      </w:r>
      <w:r w:rsidR="0070642B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>garantiza</w:t>
      </w:r>
      <w:r w:rsidR="008C6DE1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 </w:t>
      </w:r>
      <w:r w:rsidR="0070642B"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>la seguridad móvil</w:t>
      </w:r>
    </w:p>
    <w:p w14:paraId="2A236255" w14:textId="5CB2B4A2" w:rsidR="00332B40" w:rsidRDefault="00364505" w:rsidP="0070642B">
      <w:pPr>
        <w:adjustRightInd w:val="0"/>
        <w:snapToGrid w:val="0"/>
        <w:spacing w:after="0" w:line="240" w:lineRule="auto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</w:pPr>
      <w:r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  <w:t xml:space="preserve">e incrementa la productividad empresarial </w:t>
      </w:r>
    </w:p>
    <w:p w14:paraId="36A6354D" w14:textId="77777777" w:rsidR="00364505" w:rsidRDefault="00364505" w:rsidP="00364505">
      <w:pPr>
        <w:adjustRightInd w:val="0"/>
        <w:snapToGrid w:val="0"/>
        <w:spacing w:after="0" w:line="240" w:lineRule="auto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AR" w:eastAsia="ko-KR"/>
        </w:rPr>
      </w:pPr>
    </w:p>
    <w:p w14:paraId="7D2A9AEF" w14:textId="6B04BD0F" w:rsidR="000363A7" w:rsidRDefault="000363A7" w:rsidP="009E217C">
      <w:pPr>
        <w:pStyle w:val="ListParagraph"/>
        <w:numPr>
          <w:ilvl w:val="0"/>
          <w:numId w:val="2"/>
        </w:numPr>
        <w:adjustRightInd w:val="0"/>
        <w:snapToGrid w:val="0"/>
        <w:spacing w:after="0"/>
        <w:ind w:leftChars="0"/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</w:pPr>
      <w:r w:rsidRPr="005C38F1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La </w:t>
      </w:r>
      <w:r w:rsidR="00364505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nueva </w:t>
      </w:r>
      <w:r w:rsidRPr="005C38F1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versión de </w:t>
      </w:r>
      <w:r w:rsidR="00C17BA4" w:rsidRPr="005C38F1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Samsung </w:t>
      </w:r>
      <w:r w:rsidRPr="005C38F1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>Knox</w:t>
      </w:r>
      <w:r w:rsidR="002C527A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 C</w:t>
      </w:r>
      <w:r w:rsidR="00364505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>onfigure</w:t>
      </w:r>
      <w:r w:rsidRPr="005C38F1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 ofrece una plataforma 100% confiable para garantizar la protección de datos, aplicaciones y hardware en </w:t>
      </w:r>
      <w:r w:rsidR="009179C0" w:rsidRPr="005C38F1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>dispositivos móviles</w:t>
      </w:r>
      <w:r w:rsidR="00364505"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  <w:t xml:space="preserve"> empresariales</w:t>
      </w:r>
    </w:p>
    <w:p w14:paraId="0395BDC8" w14:textId="4D0BDF0E" w:rsidR="005C38F1" w:rsidRPr="00622385" w:rsidRDefault="005C38F1" w:rsidP="009E217C">
      <w:pPr>
        <w:pStyle w:val="ListParagraph"/>
        <w:numPr>
          <w:ilvl w:val="0"/>
          <w:numId w:val="2"/>
        </w:numPr>
        <w:adjustRightInd w:val="0"/>
        <w:snapToGrid w:val="0"/>
        <w:spacing w:after="0"/>
        <w:ind w:leftChars="0"/>
        <w:rPr>
          <w:rStyle w:val="zw-portion"/>
          <w:rFonts w:ascii="Arial" w:hAnsi="Arial" w:cs="Arial"/>
          <w:bCs/>
          <w:i/>
          <w:sz w:val="20"/>
          <w:szCs w:val="20"/>
          <w:lang w:val="es-AR" w:eastAsia="ko-KR"/>
        </w:rPr>
      </w:pPr>
      <w:r w:rsidRPr="009E217C">
        <w:rPr>
          <w:rStyle w:val="zw-portion"/>
          <w:rFonts w:ascii="Arial" w:hAnsi="Arial"/>
          <w:bCs/>
          <w:i/>
          <w:sz w:val="20"/>
          <w:szCs w:val="20"/>
          <w:lang w:val="es-AR" w:eastAsia="ko-KR"/>
        </w:rPr>
        <w:t>De acuerdo con un estudio realizado por Samsung, a nivel mundial, en 2015, se perdieron alrededor de 400,000 millones de dólares por fuga de informació</w:t>
      </w:r>
      <w:r w:rsidR="00912AC5">
        <w:rPr>
          <w:rStyle w:val="zw-portion"/>
          <w:rFonts w:ascii="Arial" w:hAnsi="Arial"/>
          <w:bCs/>
          <w:i/>
          <w:sz w:val="20"/>
          <w:szCs w:val="20"/>
          <w:lang w:val="es-AR" w:eastAsia="ko-KR"/>
        </w:rPr>
        <w:t xml:space="preserve">n. En México, la cifra alcanzó </w:t>
      </w:r>
      <w:r w:rsidRPr="009E217C">
        <w:rPr>
          <w:rStyle w:val="zw-portion"/>
          <w:rFonts w:ascii="Arial" w:hAnsi="Arial"/>
          <w:bCs/>
          <w:i/>
          <w:sz w:val="20"/>
          <w:szCs w:val="20"/>
          <w:lang w:val="es-AR" w:eastAsia="ko-KR"/>
        </w:rPr>
        <w:t>entre 4,</w:t>
      </w:r>
      <w:r w:rsidR="00912AC5">
        <w:rPr>
          <w:rStyle w:val="zw-portion"/>
          <w:rFonts w:ascii="Arial" w:hAnsi="Arial"/>
          <w:bCs/>
          <w:i/>
          <w:sz w:val="20"/>
          <w:szCs w:val="20"/>
          <w:lang w:val="es-AR" w:eastAsia="ko-KR"/>
        </w:rPr>
        <w:t>000 y 5,000 millones de dólares</w:t>
      </w:r>
    </w:p>
    <w:p w14:paraId="45BE6FE8" w14:textId="77777777" w:rsidR="000363A7" w:rsidRPr="000363A7" w:rsidRDefault="000363A7" w:rsidP="000363A7">
      <w:pPr>
        <w:pStyle w:val="ListParagraph"/>
        <w:adjustRightInd w:val="0"/>
        <w:snapToGrid w:val="0"/>
        <w:spacing w:after="0"/>
        <w:ind w:leftChars="0" w:left="720"/>
        <w:jc w:val="both"/>
        <w:rPr>
          <w:rStyle w:val="zw-portion"/>
          <w:rFonts w:ascii="Arial" w:hAnsi="Arial" w:cs="Arial"/>
          <w:b/>
          <w:bCs/>
          <w:lang w:val="es-AR" w:eastAsia="ko-KR"/>
        </w:rPr>
      </w:pPr>
    </w:p>
    <w:p w14:paraId="1B2B9726" w14:textId="419D56E7" w:rsidR="008C6DE1" w:rsidRDefault="00D56D5E" w:rsidP="00D56D5E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  <w:r>
        <w:rPr>
          <w:rStyle w:val="zw-portion"/>
          <w:rFonts w:ascii="Arial" w:hAnsi="Arial" w:cs="Arial"/>
          <w:b/>
          <w:bCs/>
          <w:lang w:val="es-AR" w:eastAsia="ko-KR"/>
        </w:rPr>
        <w:t>Ciudad de México, 19 de septiembre</w:t>
      </w:r>
      <w:r w:rsidRPr="00E4123F">
        <w:rPr>
          <w:rStyle w:val="zw-portion"/>
          <w:rFonts w:ascii="Arial" w:hAnsi="Arial" w:cs="Arial"/>
          <w:b/>
          <w:bCs/>
          <w:lang w:val="es-AR" w:eastAsia="ko-KR"/>
        </w:rPr>
        <w:t xml:space="preserve"> </w:t>
      </w:r>
      <w:r>
        <w:rPr>
          <w:rStyle w:val="zw-portion"/>
          <w:rFonts w:ascii="Arial" w:hAnsi="Arial" w:cs="Arial"/>
          <w:b/>
          <w:bCs/>
          <w:lang w:val="es-AR" w:eastAsia="ko-KR"/>
        </w:rPr>
        <w:t>de 2017</w:t>
      </w:r>
      <w:r w:rsidRPr="00E4123F">
        <w:rPr>
          <w:rStyle w:val="zw-portion"/>
          <w:rFonts w:ascii="Arial" w:hAnsi="Arial" w:cs="Arial"/>
          <w:b/>
          <w:bCs/>
          <w:lang w:val="es-AR" w:eastAsia="ko-KR"/>
        </w:rPr>
        <w:t xml:space="preserve"> – </w:t>
      </w:r>
      <w:r w:rsidR="00FF7303">
        <w:rPr>
          <w:rFonts w:ascii="Arial" w:hAnsi="Arial" w:cs="Arial"/>
          <w:lang w:val="es-MX"/>
        </w:rPr>
        <w:t>Samsung Electronics México</w:t>
      </w:r>
      <w:r w:rsidR="00343E9E">
        <w:rPr>
          <w:rFonts w:ascii="Arial" w:hAnsi="Arial" w:cs="Arial"/>
          <w:lang w:val="es-MX"/>
        </w:rPr>
        <w:t xml:space="preserve"> llevó a cabo un panel de discusión acerca de los retos </w:t>
      </w:r>
      <w:r w:rsidR="00912AC5">
        <w:rPr>
          <w:rFonts w:ascii="Arial" w:hAnsi="Arial" w:cs="Arial"/>
          <w:lang w:val="es-MX"/>
        </w:rPr>
        <w:t>en materia de</w:t>
      </w:r>
      <w:r w:rsidR="00343E9E">
        <w:rPr>
          <w:rFonts w:ascii="Arial" w:hAnsi="Arial" w:cs="Arial"/>
          <w:lang w:val="es-MX"/>
        </w:rPr>
        <w:t xml:space="preserve"> seguridad móvil en el país</w:t>
      </w:r>
      <w:r w:rsidR="008C6DE1">
        <w:rPr>
          <w:rFonts w:ascii="Arial" w:hAnsi="Arial" w:cs="Arial"/>
          <w:lang w:val="es-MX"/>
        </w:rPr>
        <w:t xml:space="preserve">, </w:t>
      </w:r>
      <w:r w:rsidR="00912AC5">
        <w:rPr>
          <w:rFonts w:ascii="Arial" w:hAnsi="Arial" w:cs="Arial"/>
          <w:lang w:val="es-MX"/>
        </w:rPr>
        <w:t xml:space="preserve">durante el cual se </w:t>
      </w:r>
      <w:r w:rsidR="008C6DE1">
        <w:rPr>
          <w:rFonts w:ascii="Arial" w:hAnsi="Arial" w:cs="Arial"/>
          <w:lang w:val="es-MX"/>
        </w:rPr>
        <w:t>d</w:t>
      </w:r>
      <w:r w:rsidR="00343E9E">
        <w:rPr>
          <w:rFonts w:ascii="Arial" w:hAnsi="Arial" w:cs="Arial"/>
          <w:lang w:val="es-MX"/>
        </w:rPr>
        <w:t>estacó la importancia del</w:t>
      </w:r>
      <w:r w:rsidR="00C31F76">
        <w:rPr>
          <w:rFonts w:ascii="Arial" w:hAnsi="Arial" w:cs="Arial"/>
          <w:lang w:val="es-MX"/>
        </w:rPr>
        <w:t xml:space="preserve"> desarrollo de soluciones</w:t>
      </w:r>
      <w:r w:rsidR="009E1E87">
        <w:rPr>
          <w:rFonts w:ascii="Arial" w:hAnsi="Arial" w:cs="Arial"/>
          <w:lang w:val="es-MX"/>
        </w:rPr>
        <w:t xml:space="preserve"> de </w:t>
      </w:r>
      <w:r w:rsidR="00912AC5">
        <w:rPr>
          <w:rFonts w:ascii="Arial" w:hAnsi="Arial" w:cs="Arial"/>
          <w:lang w:val="es-MX"/>
        </w:rPr>
        <w:t>protección</w:t>
      </w:r>
      <w:r w:rsidR="009E1E87">
        <w:rPr>
          <w:rFonts w:ascii="Arial" w:hAnsi="Arial" w:cs="Arial"/>
          <w:lang w:val="es-MX"/>
        </w:rPr>
        <w:t xml:space="preserve"> móvil</w:t>
      </w:r>
      <w:r w:rsidR="00912AC5">
        <w:rPr>
          <w:rFonts w:ascii="Arial" w:hAnsi="Arial" w:cs="Arial"/>
          <w:lang w:val="es-MX"/>
        </w:rPr>
        <w:t xml:space="preserve"> como </w:t>
      </w:r>
      <w:r w:rsidR="00575C87" w:rsidRPr="00575C87">
        <w:rPr>
          <w:rFonts w:ascii="Arial" w:hAnsi="Arial" w:cs="Arial"/>
          <w:b/>
          <w:i/>
          <w:lang w:val="es-MX"/>
        </w:rPr>
        <w:t>Knox</w:t>
      </w:r>
      <w:r w:rsidR="00436DA0">
        <w:rPr>
          <w:rFonts w:ascii="Arial" w:hAnsi="Arial" w:cs="Arial"/>
          <w:lang w:val="es-MX"/>
        </w:rPr>
        <w:t>, una plataforma de seguridad integral para dispositivos móviles</w:t>
      </w:r>
      <w:r w:rsidR="00436DA0" w:rsidRPr="00575C87">
        <w:rPr>
          <w:rFonts w:ascii="Arial" w:hAnsi="Arial" w:cs="Arial"/>
          <w:lang w:val="es-MX"/>
        </w:rPr>
        <w:t xml:space="preserve">, </w:t>
      </w:r>
      <w:r w:rsidR="008D32FD" w:rsidRPr="00575C87">
        <w:rPr>
          <w:rFonts w:ascii="Arial" w:hAnsi="Arial" w:cs="Arial"/>
          <w:lang w:val="es-MX"/>
        </w:rPr>
        <w:t xml:space="preserve">corporativos </w:t>
      </w:r>
      <w:r w:rsidR="00436DA0" w:rsidRPr="00575C87">
        <w:rPr>
          <w:rFonts w:ascii="Arial" w:hAnsi="Arial" w:cs="Arial"/>
          <w:lang w:val="es-MX"/>
        </w:rPr>
        <w:t xml:space="preserve">y </w:t>
      </w:r>
      <w:r w:rsidR="008D32FD" w:rsidRPr="00575C87">
        <w:rPr>
          <w:rFonts w:ascii="Arial" w:hAnsi="Arial" w:cs="Arial"/>
          <w:lang w:val="es-MX"/>
        </w:rPr>
        <w:t>personales</w:t>
      </w:r>
      <w:r w:rsidR="00436DA0" w:rsidRPr="00575C87">
        <w:rPr>
          <w:rFonts w:ascii="Arial" w:hAnsi="Arial" w:cs="Arial"/>
          <w:lang w:val="es-MX"/>
        </w:rPr>
        <w:t>, capaz de proteger la información sensible y l</w:t>
      </w:r>
      <w:r w:rsidR="00575C87">
        <w:rPr>
          <w:rFonts w:ascii="Arial" w:hAnsi="Arial" w:cs="Arial"/>
          <w:lang w:val="es-MX"/>
        </w:rPr>
        <w:t xml:space="preserve">os datos de las compañías. </w:t>
      </w:r>
    </w:p>
    <w:p w14:paraId="5AA0C2FF" w14:textId="77777777" w:rsidR="008C6DE1" w:rsidRDefault="008C6DE1" w:rsidP="00D56D5E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</w:p>
    <w:p w14:paraId="3EAAED34" w14:textId="289AA3AE" w:rsidR="00436DA0" w:rsidRDefault="00575C87" w:rsidP="00D56D5E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Esta innovadora plataforma atiende</w:t>
      </w:r>
      <w:r w:rsidR="008C6DE1">
        <w:rPr>
          <w:rFonts w:ascii="Arial" w:hAnsi="Arial" w:cs="Arial"/>
          <w:lang w:val="es-MX"/>
        </w:rPr>
        <w:t xml:space="preserve"> </w:t>
      </w:r>
      <w:r w:rsidR="00436DA0" w:rsidRPr="00575C87">
        <w:rPr>
          <w:rFonts w:ascii="Arial" w:hAnsi="Arial" w:cs="Arial"/>
          <w:lang w:val="es-MX"/>
        </w:rPr>
        <w:t>la misión de satisfacer las necesidades de los usuarios,</w:t>
      </w:r>
      <w:r w:rsidR="00436DA0">
        <w:rPr>
          <w:rFonts w:ascii="Arial" w:hAnsi="Arial" w:cs="Arial"/>
          <w:lang w:val="es-MX"/>
        </w:rPr>
        <w:t xml:space="preserve"> pero, también, </w:t>
      </w:r>
      <w:r>
        <w:rPr>
          <w:rFonts w:ascii="Arial" w:hAnsi="Arial" w:cs="Arial"/>
          <w:lang w:val="es-MX"/>
        </w:rPr>
        <w:t>permite</w:t>
      </w:r>
      <w:r w:rsidR="00436DA0">
        <w:rPr>
          <w:rFonts w:ascii="Arial" w:hAnsi="Arial" w:cs="Arial"/>
          <w:lang w:val="es-MX"/>
        </w:rPr>
        <w:t xml:space="preserve"> a las empresas ser más competitivas y mejorar sus procesos</w:t>
      </w:r>
      <w:r w:rsidR="000A58A7">
        <w:rPr>
          <w:rFonts w:ascii="Arial" w:hAnsi="Arial" w:cs="Arial"/>
          <w:lang w:val="es-MX"/>
        </w:rPr>
        <w:t>, así como ahorrar costos y pre</w:t>
      </w:r>
      <w:r w:rsidR="00BC47BF">
        <w:rPr>
          <w:rFonts w:ascii="Arial" w:hAnsi="Arial" w:cs="Arial"/>
          <w:lang w:val="es-MX"/>
        </w:rPr>
        <w:t>venir futuras fugas de contenido</w:t>
      </w:r>
      <w:r w:rsidR="00436DA0">
        <w:rPr>
          <w:rFonts w:ascii="Arial" w:hAnsi="Arial" w:cs="Arial"/>
          <w:lang w:val="es-MX"/>
        </w:rPr>
        <w:t>.</w:t>
      </w:r>
    </w:p>
    <w:p w14:paraId="612AA5CE" w14:textId="77777777" w:rsidR="00C02258" w:rsidRDefault="00C02258" w:rsidP="00D56D5E">
      <w:pPr>
        <w:adjustRightInd w:val="0"/>
        <w:snapToGrid w:val="0"/>
        <w:spacing w:after="0"/>
        <w:jc w:val="both"/>
        <w:rPr>
          <w:rFonts w:ascii="Arial" w:hAnsi="Arial" w:cs="Arial"/>
          <w:lang w:val="es-MX"/>
        </w:rPr>
      </w:pPr>
    </w:p>
    <w:p w14:paraId="57875637" w14:textId="7F1132BB" w:rsidR="00D56D5E" w:rsidRDefault="003A6061" w:rsidP="00D56D5E">
      <w:pPr>
        <w:jc w:val="both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Defender la información</w:t>
      </w:r>
      <w:r w:rsidR="00F25D5F" w:rsidRPr="002F45DA">
        <w:rPr>
          <w:rFonts w:ascii="Arial" w:hAnsi="Arial" w:cs="Arial"/>
          <w:lang w:val="es-AR"/>
        </w:rPr>
        <w:t xml:space="preserve"> es </w:t>
      </w:r>
      <w:r w:rsidR="002F45DA">
        <w:rPr>
          <w:rFonts w:ascii="Arial" w:hAnsi="Arial" w:cs="Arial"/>
          <w:lang w:val="es-AR"/>
        </w:rPr>
        <w:t>vital,</w:t>
      </w:r>
      <w:r w:rsidR="00F25D5F" w:rsidRPr="002F45DA">
        <w:rPr>
          <w:rFonts w:ascii="Arial" w:hAnsi="Arial" w:cs="Arial"/>
          <w:lang w:val="es-AR"/>
        </w:rPr>
        <w:t xml:space="preserve"> </w:t>
      </w:r>
      <w:r w:rsidR="002F45DA">
        <w:rPr>
          <w:rFonts w:ascii="Arial" w:hAnsi="Arial" w:cs="Arial"/>
          <w:lang w:val="es-AR"/>
        </w:rPr>
        <w:t xml:space="preserve">pues cada vez más usuarios utilizan sus dispositivos móviles para acceder a </w:t>
      </w:r>
      <w:r w:rsidR="000A58A7">
        <w:rPr>
          <w:rFonts w:ascii="Arial" w:hAnsi="Arial" w:cs="Arial"/>
          <w:lang w:val="es-AR"/>
        </w:rPr>
        <w:t xml:space="preserve">datos </w:t>
      </w:r>
      <w:r>
        <w:rPr>
          <w:rFonts w:ascii="Arial" w:hAnsi="Arial" w:cs="Arial"/>
          <w:lang w:val="es-AR"/>
        </w:rPr>
        <w:t>empresarial</w:t>
      </w:r>
      <w:r w:rsidR="000A58A7">
        <w:rPr>
          <w:rFonts w:ascii="Arial" w:hAnsi="Arial" w:cs="Arial"/>
          <w:lang w:val="es-AR"/>
        </w:rPr>
        <w:t>es</w:t>
      </w:r>
      <w:r>
        <w:rPr>
          <w:rFonts w:ascii="Arial" w:hAnsi="Arial" w:cs="Arial"/>
          <w:lang w:val="es-AR"/>
        </w:rPr>
        <w:t xml:space="preserve"> sin la protección adecuada ante software malicioso. </w:t>
      </w:r>
      <w:r w:rsidR="002F45DA">
        <w:rPr>
          <w:rFonts w:ascii="Arial" w:hAnsi="Arial" w:cs="Arial"/>
          <w:lang w:val="es-AR"/>
        </w:rPr>
        <w:t xml:space="preserve"> </w:t>
      </w:r>
      <w:r w:rsidR="00D56D5E">
        <w:rPr>
          <w:rFonts w:ascii="Arial" w:hAnsi="Arial" w:cs="Arial"/>
          <w:lang w:val="es-AR"/>
        </w:rPr>
        <w:t xml:space="preserve">Samsung Knox </w:t>
      </w:r>
      <w:r w:rsidR="00FF7303">
        <w:rPr>
          <w:rFonts w:ascii="Arial" w:hAnsi="Arial" w:cs="Arial"/>
          <w:lang w:val="es-AR"/>
        </w:rPr>
        <w:t>es una herramienta</w:t>
      </w:r>
      <w:r w:rsidR="00912AC5">
        <w:rPr>
          <w:rFonts w:ascii="Arial" w:hAnsi="Arial" w:cs="Arial"/>
          <w:lang w:val="es-AR"/>
        </w:rPr>
        <w:t>,</w:t>
      </w:r>
      <w:r w:rsidR="000A58A7">
        <w:rPr>
          <w:rFonts w:ascii="Arial" w:hAnsi="Arial" w:cs="Arial"/>
          <w:lang w:val="es-AR"/>
        </w:rPr>
        <w:t xml:space="preserve"> desarrollada por Samsung y exclusiva para los dispositivos Galaxy</w:t>
      </w:r>
      <w:r w:rsidR="00912AC5">
        <w:rPr>
          <w:rFonts w:ascii="Arial" w:hAnsi="Arial" w:cs="Arial"/>
          <w:lang w:val="es-AR"/>
        </w:rPr>
        <w:t>,</w:t>
      </w:r>
      <w:r w:rsidR="000A58A7">
        <w:rPr>
          <w:rFonts w:ascii="Arial" w:hAnsi="Arial" w:cs="Arial"/>
          <w:lang w:val="es-AR"/>
        </w:rPr>
        <w:t xml:space="preserve"> </w:t>
      </w:r>
      <w:r w:rsidR="00FF7303">
        <w:rPr>
          <w:rFonts w:ascii="Arial" w:hAnsi="Arial" w:cs="Arial"/>
          <w:lang w:val="es-AR"/>
        </w:rPr>
        <w:t xml:space="preserve">que </w:t>
      </w:r>
      <w:r w:rsidR="00D56D5E">
        <w:rPr>
          <w:rFonts w:ascii="Arial" w:hAnsi="Arial" w:cs="Arial"/>
          <w:lang w:val="es-AR"/>
        </w:rPr>
        <w:t xml:space="preserve">permite </w:t>
      </w:r>
      <w:r w:rsidR="00D56D5E" w:rsidRPr="00E4123F">
        <w:rPr>
          <w:rFonts w:ascii="Arial" w:hAnsi="Arial" w:cs="Arial"/>
          <w:lang w:val="es-AR"/>
        </w:rPr>
        <w:t xml:space="preserve">obtener </w:t>
      </w:r>
      <w:r w:rsidR="00D56D5E">
        <w:rPr>
          <w:rFonts w:ascii="Arial" w:hAnsi="Arial" w:cs="Arial"/>
          <w:lang w:val="es-AR"/>
        </w:rPr>
        <w:t xml:space="preserve">los beneficios de la movilidad </w:t>
      </w:r>
      <w:r w:rsidR="00D56D5E" w:rsidRPr="00E4123F">
        <w:rPr>
          <w:rFonts w:ascii="Arial" w:hAnsi="Arial" w:cs="Arial"/>
          <w:lang w:val="es-AR"/>
        </w:rPr>
        <w:t>sin comprometer la seguridad</w:t>
      </w:r>
      <w:r w:rsidR="00912AC5">
        <w:rPr>
          <w:rFonts w:ascii="Arial" w:hAnsi="Arial" w:cs="Arial"/>
          <w:lang w:val="es-AR"/>
        </w:rPr>
        <w:t>;</w:t>
      </w:r>
      <w:r w:rsidR="00D56D5E">
        <w:rPr>
          <w:rFonts w:ascii="Arial" w:hAnsi="Arial" w:cs="Arial"/>
          <w:lang w:val="es-AR"/>
        </w:rPr>
        <w:t xml:space="preserve"> su funcionamiento se basa </w:t>
      </w:r>
      <w:r w:rsidR="00D56D5E" w:rsidRPr="00E4123F">
        <w:rPr>
          <w:rFonts w:ascii="Arial" w:hAnsi="Arial" w:cs="Arial"/>
          <w:lang w:val="es-AR"/>
        </w:rPr>
        <w:t xml:space="preserve">en una </w:t>
      </w:r>
      <w:r w:rsidR="00D56D5E" w:rsidRPr="00CE1D77">
        <w:rPr>
          <w:rFonts w:ascii="Arial" w:hAnsi="Arial" w:cs="Arial"/>
          <w:lang w:val="es-AR"/>
        </w:rPr>
        <w:t>plataforma</w:t>
      </w:r>
      <w:r w:rsidR="00D56D5E" w:rsidRPr="00CE1D77">
        <w:rPr>
          <w:lang w:val="es-MX"/>
        </w:rPr>
        <w:t xml:space="preserve"> </w:t>
      </w:r>
      <w:r w:rsidR="00D56D5E" w:rsidRPr="00CE1D77">
        <w:rPr>
          <w:rFonts w:ascii="Arial" w:hAnsi="Arial" w:cs="Arial"/>
          <w:lang w:val="es-AR"/>
        </w:rPr>
        <w:t>de seguridad avanzada</w:t>
      </w:r>
      <w:r w:rsidR="002731C6">
        <w:rPr>
          <w:rFonts w:ascii="Arial" w:hAnsi="Arial" w:cs="Arial"/>
          <w:lang w:val="es-AR"/>
        </w:rPr>
        <w:t>,</w:t>
      </w:r>
      <w:r w:rsidR="00D56D5E" w:rsidRPr="00CE1D77">
        <w:rPr>
          <w:rFonts w:ascii="Arial" w:hAnsi="Arial" w:cs="Arial"/>
          <w:lang w:val="es-AR"/>
        </w:rPr>
        <w:t xml:space="preserve"> diseñada para proveer protección de datos, aplicaciones y hardware en dispositivos móviles</w:t>
      </w:r>
      <w:r w:rsidR="00D56D5E">
        <w:rPr>
          <w:rFonts w:ascii="Arial" w:hAnsi="Arial" w:cs="Arial"/>
          <w:lang w:val="es-AR"/>
        </w:rPr>
        <w:t xml:space="preserve">. </w:t>
      </w:r>
    </w:p>
    <w:p w14:paraId="6D0D9712" w14:textId="42687963" w:rsidR="007F104C" w:rsidRPr="007F104C" w:rsidRDefault="00D72857" w:rsidP="001E2E24">
      <w:pPr>
        <w:pStyle w:val="CommentText"/>
        <w:jc w:val="both"/>
        <w:rPr>
          <w:rFonts w:ascii="Arial" w:hAnsi="Arial" w:cs="Arial"/>
          <w:lang w:val="es-MX"/>
        </w:rPr>
      </w:pPr>
      <w:r w:rsidRPr="007F104C">
        <w:rPr>
          <w:rFonts w:ascii="Arial" w:hAnsi="Arial" w:cs="Arial"/>
          <w:lang w:val="es-MX"/>
        </w:rPr>
        <w:t>E</w:t>
      </w:r>
      <w:r w:rsidR="00496D4C" w:rsidRPr="007F104C">
        <w:rPr>
          <w:rFonts w:ascii="Arial" w:hAnsi="Arial" w:cs="Arial"/>
          <w:lang w:val="es-MX"/>
        </w:rPr>
        <w:t xml:space="preserve">ntre </w:t>
      </w:r>
      <w:r w:rsidR="001E2E24" w:rsidRPr="007F104C">
        <w:rPr>
          <w:rFonts w:ascii="Arial" w:hAnsi="Arial" w:cs="Arial"/>
          <w:lang w:val="es-MX"/>
        </w:rPr>
        <w:t xml:space="preserve">las actualizaciones más destacadas </w:t>
      </w:r>
      <w:r w:rsidR="00E747D9" w:rsidRPr="007F104C">
        <w:rPr>
          <w:rFonts w:ascii="Arial" w:hAnsi="Arial" w:cs="Arial"/>
          <w:lang w:val="es-MX"/>
        </w:rPr>
        <w:t>que Samsung integra a la</w:t>
      </w:r>
      <w:r w:rsidR="00FF7303" w:rsidRPr="007F104C">
        <w:rPr>
          <w:rFonts w:ascii="Arial" w:hAnsi="Arial" w:cs="Arial"/>
          <w:lang w:val="es-MX"/>
        </w:rPr>
        <w:t xml:space="preserve"> plataforma </w:t>
      </w:r>
      <w:r w:rsidR="00E747D9" w:rsidRPr="007F104C">
        <w:rPr>
          <w:rFonts w:ascii="Arial" w:hAnsi="Arial" w:cs="Arial"/>
          <w:lang w:val="es-MX"/>
        </w:rPr>
        <w:t>este año</w:t>
      </w:r>
      <w:r w:rsidRPr="007F104C">
        <w:rPr>
          <w:rFonts w:ascii="Arial" w:hAnsi="Arial" w:cs="Arial"/>
          <w:lang w:val="es-MX"/>
        </w:rPr>
        <w:t>,</w:t>
      </w:r>
      <w:r w:rsidR="00E747D9" w:rsidRPr="007F104C">
        <w:rPr>
          <w:rFonts w:ascii="Arial" w:hAnsi="Arial" w:cs="Arial"/>
          <w:lang w:val="es-MX"/>
        </w:rPr>
        <w:t xml:space="preserve"> se encuentra</w:t>
      </w:r>
      <w:r w:rsidR="001E2E24" w:rsidRPr="007F104C">
        <w:rPr>
          <w:rFonts w:ascii="Arial" w:hAnsi="Arial" w:cs="Arial"/>
          <w:lang w:val="es-MX"/>
        </w:rPr>
        <w:t xml:space="preserve"> </w:t>
      </w:r>
      <w:r w:rsidR="001E2E24" w:rsidRPr="009E217C">
        <w:rPr>
          <w:rFonts w:ascii="Arial" w:hAnsi="Arial" w:cs="Arial"/>
          <w:b/>
          <w:i/>
          <w:lang w:val="es-MX"/>
        </w:rPr>
        <w:t xml:space="preserve">Knox </w:t>
      </w:r>
      <w:proofErr w:type="spellStart"/>
      <w:r w:rsidR="001E2E24" w:rsidRPr="009E217C">
        <w:rPr>
          <w:rFonts w:ascii="Arial" w:hAnsi="Arial" w:cs="Arial"/>
          <w:b/>
          <w:i/>
          <w:lang w:val="es-MX"/>
        </w:rPr>
        <w:t>Customization</w:t>
      </w:r>
      <w:proofErr w:type="spellEnd"/>
      <w:r w:rsidR="001E2E24" w:rsidRPr="007F104C">
        <w:rPr>
          <w:rFonts w:ascii="Arial" w:hAnsi="Arial" w:cs="Arial"/>
          <w:lang w:val="es-MX"/>
        </w:rPr>
        <w:t xml:space="preserve">, un conjunto completo de </w:t>
      </w:r>
      <w:r w:rsidR="00F25D5F" w:rsidRPr="007F104C">
        <w:rPr>
          <w:rFonts w:ascii="Arial" w:hAnsi="Arial" w:cs="Arial"/>
          <w:lang w:val="es-MX"/>
        </w:rPr>
        <w:t>soluciones</w:t>
      </w:r>
      <w:r w:rsidR="001E2E24" w:rsidRPr="007F104C">
        <w:rPr>
          <w:rFonts w:ascii="Arial" w:hAnsi="Arial" w:cs="Arial"/>
          <w:lang w:val="es-MX"/>
        </w:rPr>
        <w:t xml:space="preserve"> </w:t>
      </w:r>
      <w:r w:rsidR="007F104C">
        <w:rPr>
          <w:rFonts w:ascii="Arial" w:hAnsi="Arial" w:cs="Arial"/>
          <w:lang w:val="es-MX"/>
        </w:rPr>
        <w:t xml:space="preserve">que permite </w:t>
      </w:r>
      <w:r w:rsidR="001E2E24" w:rsidRPr="007F104C">
        <w:rPr>
          <w:rFonts w:ascii="Arial" w:hAnsi="Arial" w:cs="Arial"/>
          <w:lang w:val="es-MX"/>
        </w:rPr>
        <w:t xml:space="preserve">a las empresas </w:t>
      </w:r>
      <w:r w:rsidR="007B44EC">
        <w:rPr>
          <w:rFonts w:ascii="Arial" w:hAnsi="Arial" w:cs="Arial"/>
          <w:lang w:val="es-MX"/>
        </w:rPr>
        <w:t>adaptar</w:t>
      </w:r>
      <w:r w:rsidR="001E2E24" w:rsidRPr="007F104C">
        <w:rPr>
          <w:rFonts w:ascii="Arial" w:hAnsi="Arial" w:cs="Arial"/>
          <w:lang w:val="es-MX"/>
        </w:rPr>
        <w:t xml:space="preserve"> </w:t>
      </w:r>
      <w:r w:rsidR="007F104C" w:rsidRPr="007F104C">
        <w:rPr>
          <w:rFonts w:ascii="Arial" w:hAnsi="Arial" w:cs="Arial"/>
          <w:lang w:val="es-MX"/>
        </w:rPr>
        <w:t xml:space="preserve">los dispositivos móviles, </w:t>
      </w:r>
      <w:r w:rsidR="007F104C">
        <w:rPr>
          <w:rFonts w:ascii="Arial" w:hAnsi="Arial" w:cs="Arial"/>
          <w:lang w:val="es-MX"/>
        </w:rPr>
        <w:t xml:space="preserve">con </w:t>
      </w:r>
      <w:r w:rsidR="007F104C" w:rsidRPr="007F104C">
        <w:rPr>
          <w:rFonts w:ascii="Arial" w:hAnsi="Arial" w:cs="Arial"/>
          <w:lang w:val="es-MX"/>
        </w:rPr>
        <w:t>interfaz y aplicaciones personalizadas</w:t>
      </w:r>
      <w:r w:rsidR="007B44EC">
        <w:rPr>
          <w:rFonts w:ascii="Arial" w:hAnsi="Arial" w:cs="Arial"/>
          <w:lang w:val="es-MX"/>
        </w:rPr>
        <w:t>,</w:t>
      </w:r>
      <w:r w:rsidR="00912AC5">
        <w:rPr>
          <w:rFonts w:ascii="Arial" w:hAnsi="Arial" w:cs="Arial"/>
          <w:lang w:val="es-MX"/>
        </w:rPr>
        <w:t xml:space="preserve"> garantizando, también, </w:t>
      </w:r>
      <w:r w:rsidR="007F104C" w:rsidRPr="007F104C">
        <w:rPr>
          <w:rFonts w:ascii="Arial" w:hAnsi="Arial" w:cs="Arial"/>
          <w:lang w:val="es-MX"/>
        </w:rPr>
        <w:t xml:space="preserve">la seguridad con encriptación de datos, </w:t>
      </w:r>
      <w:r w:rsidR="007B44EC">
        <w:rPr>
          <w:rFonts w:ascii="Arial" w:hAnsi="Arial" w:cs="Arial"/>
          <w:lang w:val="es-MX"/>
        </w:rPr>
        <w:t>para atender</w:t>
      </w:r>
      <w:r w:rsidR="007F104C" w:rsidRPr="007F104C">
        <w:rPr>
          <w:rFonts w:ascii="Arial" w:hAnsi="Arial" w:cs="Arial"/>
          <w:lang w:val="es-MX"/>
        </w:rPr>
        <w:t xml:space="preserve"> las necesidades de cada industria.</w:t>
      </w:r>
    </w:p>
    <w:p w14:paraId="648F61F6" w14:textId="7D9F0A2A" w:rsidR="00990571" w:rsidRPr="000A58A7" w:rsidRDefault="00990571" w:rsidP="00990571">
      <w:pPr>
        <w:adjustRightInd w:val="0"/>
        <w:snapToGrid w:val="0"/>
        <w:jc w:val="both"/>
        <w:rPr>
          <w:rFonts w:ascii="Arial" w:hAnsi="Arial" w:cs="Arial"/>
          <w:bCs/>
          <w:lang w:val="es-MX" w:eastAsia="ko-KR"/>
        </w:rPr>
      </w:pPr>
      <w:r w:rsidRPr="00990571">
        <w:rPr>
          <w:rStyle w:val="zw-portion"/>
          <w:rFonts w:ascii="Arial" w:hAnsi="Arial" w:cs="Arial"/>
          <w:bCs/>
          <w:lang w:val="es-AR" w:eastAsia="ko-KR"/>
        </w:rPr>
        <w:t xml:space="preserve">Además, </w:t>
      </w:r>
      <w:r w:rsidR="00F25D5F">
        <w:rPr>
          <w:rStyle w:val="zw-portion"/>
          <w:rFonts w:ascii="Arial" w:hAnsi="Arial" w:cs="Arial"/>
          <w:bCs/>
          <w:lang w:val="es-AR" w:eastAsia="ko-KR"/>
        </w:rPr>
        <w:t>Samsung Knox</w:t>
      </w:r>
      <w:r w:rsidR="00496D4C">
        <w:rPr>
          <w:rStyle w:val="zw-portion"/>
          <w:rFonts w:ascii="Arial" w:hAnsi="Arial" w:cs="Arial"/>
          <w:bCs/>
          <w:lang w:val="es-AR" w:eastAsia="ko-KR"/>
        </w:rPr>
        <w:t xml:space="preserve"> </w:t>
      </w:r>
      <w:r w:rsidRPr="00990571">
        <w:rPr>
          <w:rStyle w:val="zw-portion"/>
          <w:rFonts w:ascii="Arial" w:hAnsi="Arial" w:cs="Arial"/>
          <w:bCs/>
          <w:lang w:val="es-AR" w:eastAsia="ko-KR"/>
        </w:rPr>
        <w:t>cuenta con una Carpeta S</w:t>
      </w:r>
      <w:r w:rsidR="00496D4C">
        <w:rPr>
          <w:rStyle w:val="zw-portion"/>
          <w:rFonts w:ascii="Arial" w:hAnsi="Arial" w:cs="Arial"/>
          <w:bCs/>
          <w:lang w:val="es-AR" w:eastAsia="ko-KR"/>
        </w:rPr>
        <w:t>egura,</w:t>
      </w:r>
      <w:r w:rsidRPr="00990571">
        <w:rPr>
          <w:rStyle w:val="zw-portion"/>
          <w:rFonts w:ascii="Arial" w:hAnsi="Arial" w:cs="Arial"/>
          <w:bCs/>
          <w:lang w:val="es-AR" w:eastAsia="ko-KR"/>
        </w:rPr>
        <w:t xml:space="preserve"> que funciona como un contenedor para separa</w:t>
      </w:r>
      <w:r w:rsidR="00F25D5F">
        <w:rPr>
          <w:rStyle w:val="zw-portion"/>
          <w:rFonts w:ascii="Arial" w:hAnsi="Arial" w:cs="Arial"/>
          <w:bCs/>
          <w:lang w:val="es-AR" w:eastAsia="ko-KR"/>
        </w:rPr>
        <w:t>r el ambiente de trabajo de la información personal</w:t>
      </w:r>
      <w:r w:rsidRPr="00990571">
        <w:rPr>
          <w:rStyle w:val="zw-portion"/>
          <w:rFonts w:ascii="Arial" w:hAnsi="Arial" w:cs="Arial"/>
          <w:bCs/>
          <w:lang w:val="es-AR" w:eastAsia="ko-KR"/>
        </w:rPr>
        <w:t xml:space="preserve">, reduciendo los riesgos de perder </w:t>
      </w:r>
      <w:r w:rsidR="00912AC5">
        <w:rPr>
          <w:rStyle w:val="zw-portion"/>
          <w:rFonts w:ascii="Arial" w:hAnsi="Arial" w:cs="Arial"/>
          <w:bCs/>
          <w:lang w:val="es-AR" w:eastAsia="ko-KR"/>
        </w:rPr>
        <w:t>datos sensibles</w:t>
      </w:r>
      <w:r w:rsidRPr="00990571">
        <w:rPr>
          <w:rStyle w:val="zw-portion"/>
          <w:rFonts w:ascii="Arial" w:hAnsi="Arial" w:cs="Arial"/>
          <w:bCs/>
          <w:lang w:val="es-AR" w:eastAsia="ko-KR"/>
        </w:rPr>
        <w:t xml:space="preserve"> de la compañía. Así, la empresa puede monitorear el espacio de trabajo y, en caso de ser necesario, podría borrar su información y bloquear el teléfono</w:t>
      </w:r>
      <w:r w:rsidR="00F25D5F">
        <w:rPr>
          <w:rStyle w:val="zw-portion"/>
          <w:rFonts w:ascii="Arial" w:hAnsi="Arial" w:cs="Arial"/>
          <w:bCs/>
          <w:lang w:val="es-AR" w:eastAsia="ko-KR"/>
        </w:rPr>
        <w:t>,</w:t>
      </w:r>
      <w:r w:rsidRPr="00990571">
        <w:rPr>
          <w:rStyle w:val="zw-portion"/>
          <w:rFonts w:ascii="Arial" w:hAnsi="Arial" w:cs="Arial"/>
          <w:bCs/>
          <w:lang w:val="es-AR" w:eastAsia="ko-KR"/>
        </w:rPr>
        <w:t xml:space="preserve"> protegiendo también los datos personales del usuario. </w:t>
      </w:r>
    </w:p>
    <w:p w14:paraId="6BAE182B" w14:textId="70DEEE75" w:rsidR="00FF7303" w:rsidRDefault="00F25D5F" w:rsidP="00FF7303">
      <w:pPr>
        <w:jc w:val="both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lastRenderedPageBreak/>
        <w:t>Samsung</w:t>
      </w:r>
      <w:r w:rsidR="00FF7303">
        <w:rPr>
          <w:rFonts w:ascii="Arial" w:hAnsi="Arial" w:cs="Arial"/>
          <w:lang w:val="es-AR"/>
        </w:rPr>
        <w:t xml:space="preserve"> Knox </w:t>
      </w:r>
      <w:r w:rsidR="00FF7303" w:rsidRPr="00E4123F">
        <w:rPr>
          <w:rFonts w:ascii="Arial" w:hAnsi="Arial" w:cs="Arial"/>
          <w:lang w:val="es-AR"/>
        </w:rPr>
        <w:t xml:space="preserve">brinda a </w:t>
      </w:r>
      <w:r w:rsidR="00FF7303">
        <w:rPr>
          <w:rFonts w:ascii="Arial" w:hAnsi="Arial" w:cs="Arial"/>
          <w:lang w:val="es-AR"/>
        </w:rPr>
        <w:t>las compañías</w:t>
      </w:r>
      <w:r w:rsidR="00FF7303" w:rsidRPr="00E4123F">
        <w:rPr>
          <w:rFonts w:ascii="Arial" w:hAnsi="Arial" w:cs="Arial"/>
          <w:lang w:val="es-AR"/>
        </w:rPr>
        <w:t xml:space="preserve"> la capacidad de </w:t>
      </w:r>
      <w:r w:rsidR="00E747D9">
        <w:rPr>
          <w:rFonts w:ascii="Arial" w:hAnsi="Arial" w:cs="Arial"/>
          <w:lang w:val="es-AR"/>
        </w:rPr>
        <w:t>tener</w:t>
      </w:r>
      <w:r w:rsidR="00FF7303">
        <w:rPr>
          <w:rFonts w:ascii="Arial" w:hAnsi="Arial" w:cs="Arial"/>
          <w:lang w:val="es-AR"/>
        </w:rPr>
        <w:t xml:space="preserve"> un control </w:t>
      </w:r>
      <w:r w:rsidR="00E747D9">
        <w:rPr>
          <w:rFonts w:ascii="Arial" w:hAnsi="Arial" w:cs="Arial"/>
          <w:lang w:val="es-AR"/>
        </w:rPr>
        <w:t xml:space="preserve">de seguridad </w:t>
      </w:r>
      <w:r w:rsidR="00FF7303">
        <w:rPr>
          <w:rFonts w:ascii="Arial" w:hAnsi="Arial" w:cs="Arial"/>
          <w:lang w:val="es-AR"/>
        </w:rPr>
        <w:t>más estricto</w:t>
      </w:r>
      <w:r>
        <w:rPr>
          <w:rFonts w:ascii="Arial" w:hAnsi="Arial" w:cs="Arial"/>
          <w:lang w:val="es-AR"/>
        </w:rPr>
        <w:t>,</w:t>
      </w:r>
      <w:r w:rsidR="00FF7303">
        <w:rPr>
          <w:rFonts w:ascii="Arial" w:hAnsi="Arial" w:cs="Arial"/>
          <w:lang w:val="es-AR"/>
        </w:rPr>
        <w:t xml:space="preserve"> </w:t>
      </w:r>
      <w:r w:rsidR="00FF7303" w:rsidRPr="00E4123F">
        <w:rPr>
          <w:rFonts w:ascii="Arial" w:hAnsi="Arial" w:cs="Arial"/>
          <w:lang w:val="es-AR"/>
        </w:rPr>
        <w:t xml:space="preserve">al tiempo que permite el acceso flexible </w:t>
      </w:r>
      <w:r>
        <w:rPr>
          <w:rFonts w:ascii="Arial" w:hAnsi="Arial" w:cs="Arial"/>
          <w:lang w:val="es-AR"/>
        </w:rPr>
        <w:t>a</w:t>
      </w:r>
      <w:r w:rsidR="00FF7303" w:rsidRPr="00E4123F">
        <w:rPr>
          <w:rFonts w:ascii="Arial" w:hAnsi="Arial" w:cs="Arial"/>
          <w:lang w:val="es-AR"/>
        </w:rPr>
        <w:t xml:space="preserve"> cada aplicación </w:t>
      </w:r>
      <w:r w:rsidR="00FF7303">
        <w:rPr>
          <w:rFonts w:ascii="Arial" w:hAnsi="Arial" w:cs="Arial"/>
          <w:lang w:val="es-AR"/>
        </w:rPr>
        <w:t xml:space="preserve">y a </w:t>
      </w:r>
      <w:r w:rsidR="00FF7303" w:rsidRPr="00E4123F">
        <w:rPr>
          <w:rFonts w:ascii="Arial" w:hAnsi="Arial" w:cs="Arial"/>
          <w:lang w:val="es-AR"/>
        </w:rPr>
        <w:t xml:space="preserve">recursos empresariales a través de los servicios VPN móviles. Esto minimiza la posibilidad de que aplicaciones no </w:t>
      </w:r>
      <w:r w:rsidR="00FF7303">
        <w:rPr>
          <w:rFonts w:ascii="Arial" w:hAnsi="Arial" w:cs="Arial"/>
          <w:lang w:val="es-AR"/>
        </w:rPr>
        <w:t xml:space="preserve">autorizadas pongan en riesgo redes y </w:t>
      </w:r>
      <w:r w:rsidR="00FF7303" w:rsidRPr="00E4123F">
        <w:rPr>
          <w:rFonts w:ascii="Arial" w:hAnsi="Arial" w:cs="Arial"/>
          <w:lang w:val="es-AR"/>
        </w:rPr>
        <w:t>datos de la empresa.</w:t>
      </w:r>
    </w:p>
    <w:p w14:paraId="10E228DA" w14:textId="35D80669" w:rsidR="00D859C9" w:rsidRPr="007D028B" w:rsidRDefault="00053867" w:rsidP="00D859C9">
      <w:pPr>
        <w:jc w:val="both"/>
        <w:rPr>
          <w:rFonts w:ascii="Arial" w:hAnsi="Arial" w:cs="Arial"/>
          <w:i/>
          <w:lang w:val="es-MX"/>
        </w:rPr>
      </w:pPr>
      <w:r>
        <w:rPr>
          <w:rFonts w:ascii="Arial" w:hAnsi="Arial" w:cs="Arial"/>
          <w:lang w:val="es-MX"/>
        </w:rPr>
        <w:t>Rubén Colomo,</w:t>
      </w:r>
      <w:r w:rsidR="00D859C9">
        <w:rPr>
          <w:rFonts w:ascii="Arial" w:hAnsi="Arial" w:cs="Arial"/>
          <w:lang w:val="es-MX"/>
        </w:rPr>
        <w:t xml:space="preserve"> </w:t>
      </w:r>
      <w:r w:rsidR="002F6820">
        <w:rPr>
          <w:rFonts w:ascii="Arial" w:hAnsi="Arial" w:cs="Arial"/>
          <w:lang w:val="es-MX"/>
        </w:rPr>
        <w:t>Gerente Senior</w:t>
      </w:r>
      <w:r w:rsidR="00BC47BF" w:rsidRPr="00BC47BF">
        <w:rPr>
          <w:rFonts w:ascii="Arial" w:hAnsi="Arial" w:cs="Arial"/>
          <w:lang w:val="es-MX"/>
        </w:rPr>
        <w:t xml:space="preserve"> de Producto y Preventa </w:t>
      </w:r>
      <w:r w:rsidR="007D028B">
        <w:rPr>
          <w:rFonts w:ascii="Arial" w:hAnsi="Arial" w:cs="Arial"/>
          <w:lang w:val="es-MX"/>
        </w:rPr>
        <w:t xml:space="preserve">de </w:t>
      </w:r>
      <w:r w:rsidR="002F6820">
        <w:rPr>
          <w:rFonts w:ascii="Arial" w:hAnsi="Arial" w:cs="Arial"/>
          <w:lang w:val="es-MX"/>
        </w:rPr>
        <w:t>S</w:t>
      </w:r>
      <w:r w:rsidR="00BC47BF" w:rsidRPr="00BC47BF">
        <w:rPr>
          <w:rFonts w:ascii="Arial" w:hAnsi="Arial" w:cs="Arial"/>
          <w:lang w:val="es-MX"/>
        </w:rPr>
        <w:t>oluciones Móviles B2B</w:t>
      </w:r>
      <w:r w:rsidR="002F6820">
        <w:rPr>
          <w:rFonts w:ascii="Arial" w:hAnsi="Arial" w:cs="Arial"/>
          <w:lang w:val="es-MX"/>
        </w:rPr>
        <w:t xml:space="preserve"> en Samsung México</w:t>
      </w:r>
      <w:r w:rsidR="00BC47BF">
        <w:rPr>
          <w:rFonts w:ascii="Arial" w:hAnsi="Arial" w:cs="Arial"/>
          <w:lang w:val="es-MX"/>
        </w:rPr>
        <w:t xml:space="preserve">, enfatizó </w:t>
      </w:r>
      <w:r w:rsidR="007D028B">
        <w:rPr>
          <w:rFonts w:ascii="Arial" w:hAnsi="Arial" w:cs="Arial"/>
          <w:lang w:val="es-MX"/>
        </w:rPr>
        <w:t xml:space="preserve">que </w:t>
      </w:r>
      <w:r w:rsidR="00B27774">
        <w:rPr>
          <w:rFonts w:ascii="Arial" w:hAnsi="Arial" w:cs="Arial"/>
          <w:lang w:val="es-MX"/>
        </w:rPr>
        <w:t xml:space="preserve">de acuerdo con varias fuentes y estudios: </w:t>
      </w:r>
      <w:r w:rsidR="002F6820">
        <w:rPr>
          <w:rFonts w:ascii="Arial" w:hAnsi="Arial" w:cs="Arial"/>
          <w:lang w:val="es-MX"/>
        </w:rPr>
        <w:t>“</w:t>
      </w:r>
      <w:r w:rsidR="00BC47BF" w:rsidRPr="00BC47BF">
        <w:rPr>
          <w:rFonts w:ascii="Arial" w:hAnsi="Arial" w:cs="Arial"/>
          <w:i/>
          <w:lang w:val="es-MX"/>
        </w:rPr>
        <w:t>México es considerado el segundo país de Latinoamérica</w:t>
      </w:r>
      <w:r w:rsidR="002F6820">
        <w:rPr>
          <w:rFonts w:ascii="Arial" w:hAnsi="Arial" w:cs="Arial"/>
          <w:i/>
          <w:lang w:val="es-MX"/>
        </w:rPr>
        <w:t xml:space="preserve"> con más ataques cibernéticos só</w:t>
      </w:r>
      <w:r w:rsidR="00BC47BF" w:rsidRPr="00BC47BF">
        <w:rPr>
          <w:rFonts w:ascii="Arial" w:hAnsi="Arial" w:cs="Arial"/>
          <w:i/>
          <w:lang w:val="es-MX"/>
        </w:rPr>
        <w:t>lo por debajo de Brasil</w:t>
      </w:r>
      <w:r w:rsidR="007D028B">
        <w:rPr>
          <w:rFonts w:ascii="Arial" w:hAnsi="Arial" w:cs="Arial"/>
          <w:i/>
          <w:lang w:val="es-MX"/>
        </w:rPr>
        <w:t xml:space="preserve">, por lo cual </w:t>
      </w:r>
      <w:r w:rsidR="00D859C9" w:rsidRPr="00621A3F">
        <w:rPr>
          <w:rFonts w:ascii="Arial" w:hAnsi="Arial" w:cs="Arial"/>
          <w:i/>
          <w:lang w:val="es-MX"/>
        </w:rPr>
        <w:t xml:space="preserve">la seguridad es un tema primordial </w:t>
      </w:r>
      <w:r w:rsidR="00D859C9">
        <w:rPr>
          <w:rFonts w:ascii="Arial" w:hAnsi="Arial" w:cs="Arial"/>
          <w:i/>
          <w:lang w:val="es-MX"/>
        </w:rPr>
        <w:t>para que todas las compañías, sin importar el</w:t>
      </w:r>
      <w:r w:rsidR="00D859C9" w:rsidRPr="00621A3F">
        <w:rPr>
          <w:rFonts w:ascii="Arial" w:hAnsi="Arial" w:cs="Arial"/>
          <w:i/>
          <w:lang w:val="es-MX"/>
        </w:rPr>
        <w:t xml:space="preserve"> sector</w:t>
      </w:r>
      <w:r w:rsidR="002F6820">
        <w:rPr>
          <w:rFonts w:ascii="Arial" w:hAnsi="Arial" w:cs="Arial"/>
          <w:i/>
          <w:lang w:val="es-MX"/>
        </w:rPr>
        <w:t xml:space="preserve"> al que pertenezcan</w:t>
      </w:r>
      <w:r w:rsidR="00B27774">
        <w:rPr>
          <w:rFonts w:ascii="Arial" w:hAnsi="Arial" w:cs="Arial"/>
          <w:i/>
          <w:lang w:val="es-MX"/>
        </w:rPr>
        <w:t>,</w:t>
      </w:r>
      <w:r w:rsidR="002F6820">
        <w:rPr>
          <w:rFonts w:ascii="Arial" w:hAnsi="Arial" w:cs="Arial"/>
          <w:i/>
          <w:lang w:val="es-MX"/>
        </w:rPr>
        <w:t xml:space="preserve"> inviertan en un sistema de seguridad. </w:t>
      </w:r>
      <w:r w:rsidR="00F10D4A">
        <w:rPr>
          <w:rFonts w:ascii="Arial" w:hAnsi="Arial" w:cs="Arial"/>
          <w:i/>
          <w:lang w:val="es-MX"/>
        </w:rPr>
        <w:t xml:space="preserve">Incluso, estudios de la </w:t>
      </w:r>
      <w:r w:rsidR="00F10D4A" w:rsidRPr="00F10D4A">
        <w:rPr>
          <w:rFonts w:ascii="Arial" w:hAnsi="Arial" w:cs="Arial"/>
          <w:i/>
          <w:lang w:val="es-MX"/>
        </w:rPr>
        <w:t xml:space="preserve">International </w:t>
      </w:r>
      <w:proofErr w:type="spellStart"/>
      <w:r w:rsidR="00F10D4A" w:rsidRPr="00F10D4A">
        <w:rPr>
          <w:rFonts w:ascii="Arial" w:hAnsi="Arial" w:cs="Arial"/>
          <w:i/>
          <w:lang w:val="es-MX"/>
        </w:rPr>
        <w:t>Chamber</w:t>
      </w:r>
      <w:proofErr w:type="spellEnd"/>
      <w:r w:rsidR="00F10D4A" w:rsidRPr="00F10D4A">
        <w:rPr>
          <w:rFonts w:ascii="Arial" w:hAnsi="Arial" w:cs="Arial"/>
          <w:i/>
          <w:lang w:val="es-MX"/>
        </w:rPr>
        <w:t xml:space="preserve"> </w:t>
      </w:r>
      <w:proofErr w:type="spellStart"/>
      <w:r w:rsidR="00F10D4A" w:rsidRPr="00F10D4A">
        <w:rPr>
          <w:rFonts w:ascii="Arial" w:hAnsi="Arial" w:cs="Arial"/>
          <w:i/>
          <w:lang w:val="es-MX"/>
        </w:rPr>
        <w:t>of</w:t>
      </w:r>
      <w:proofErr w:type="spellEnd"/>
      <w:r w:rsidR="00F10D4A" w:rsidRPr="00F10D4A">
        <w:rPr>
          <w:rFonts w:ascii="Arial" w:hAnsi="Arial" w:cs="Arial"/>
          <w:i/>
          <w:lang w:val="es-MX"/>
        </w:rPr>
        <w:t xml:space="preserve"> Commerce</w:t>
      </w:r>
      <w:r w:rsidR="00F10D4A">
        <w:rPr>
          <w:rFonts w:ascii="Arial" w:hAnsi="Arial" w:cs="Arial"/>
          <w:i/>
          <w:lang w:val="es-MX"/>
        </w:rPr>
        <w:t xml:space="preserve"> comprueban que</w:t>
      </w:r>
      <w:r w:rsidR="00D859C9">
        <w:rPr>
          <w:rFonts w:ascii="Arial" w:hAnsi="Arial" w:cs="Arial"/>
          <w:i/>
          <w:lang w:val="es-MX"/>
        </w:rPr>
        <w:t xml:space="preserve"> invertir un 10% del presupuesto anual en un sistema de segur</w:t>
      </w:r>
      <w:r w:rsidR="00F25D5F">
        <w:rPr>
          <w:rFonts w:ascii="Arial" w:hAnsi="Arial" w:cs="Arial"/>
          <w:i/>
          <w:lang w:val="es-MX"/>
        </w:rPr>
        <w:t>idad puede marcar la diferencia</w:t>
      </w:r>
      <w:r w:rsidR="00D859C9" w:rsidRPr="002E0EEE">
        <w:rPr>
          <w:rFonts w:ascii="Arial" w:hAnsi="Arial" w:cs="Arial"/>
          <w:lang w:val="es-MX"/>
        </w:rPr>
        <w:t>”</w:t>
      </w:r>
      <w:r w:rsidR="00F10D4A" w:rsidRPr="002E0EEE">
        <w:rPr>
          <w:rFonts w:ascii="Arial" w:hAnsi="Arial" w:cs="Arial"/>
          <w:lang w:val="es-MX"/>
        </w:rPr>
        <w:t>.</w:t>
      </w:r>
    </w:p>
    <w:p w14:paraId="4A2789B4" w14:textId="3B7AB227" w:rsidR="00D43644" w:rsidRDefault="00D43644" w:rsidP="00D56D5E">
      <w:pPr>
        <w:jc w:val="both"/>
        <w:rPr>
          <w:rFonts w:ascii="Arial" w:eastAsia="Calibri" w:hAnsi="Arial" w:cs="Arial"/>
          <w:lang w:val="es-MX"/>
        </w:rPr>
      </w:pPr>
      <w:r w:rsidRPr="00D43644">
        <w:rPr>
          <w:rFonts w:ascii="Arial" w:hAnsi="Arial" w:cs="Arial"/>
          <w:lang w:val="es-MX"/>
        </w:rPr>
        <w:t xml:space="preserve">A través de Knox, Samsung ofrece al sector </w:t>
      </w:r>
      <w:r w:rsidR="002E0EEE">
        <w:rPr>
          <w:rFonts w:ascii="Arial" w:hAnsi="Arial" w:cs="Arial"/>
          <w:lang w:val="es-MX"/>
        </w:rPr>
        <w:t>empresarial</w:t>
      </w:r>
      <w:r w:rsidR="00990571">
        <w:rPr>
          <w:rFonts w:ascii="Arial" w:hAnsi="Arial" w:cs="Arial"/>
          <w:lang w:val="es-MX"/>
        </w:rPr>
        <w:t xml:space="preserve"> una solución integrada </w:t>
      </w:r>
      <w:r w:rsidRPr="00D43644">
        <w:rPr>
          <w:rFonts w:ascii="Arial" w:hAnsi="Arial" w:cs="Arial"/>
          <w:lang w:val="es-MX"/>
        </w:rPr>
        <w:t xml:space="preserve">que protege </w:t>
      </w:r>
      <w:r w:rsidR="00F25D5F">
        <w:rPr>
          <w:rFonts w:ascii="Arial" w:hAnsi="Arial" w:cs="Arial"/>
          <w:lang w:val="es-MX"/>
        </w:rPr>
        <w:t>software y hardware</w:t>
      </w:r>
      <w:r w:rsidRPr="00D43644">
        <w:rPr>
          <w:rFonts w:ascii="Arial" w:hAnsi="Arial" w:cs="Arial"/>
          <w:lang w:val="es-MX"/>
        </w:rPr>
        <w:t>, además</w:t>
      </w:r>
      <w:r w:rsidR="00F25D5F">
        <w:rPr>
          <w:rFonts w:ascii="Arial" w:hAnsi="Arial" w:cs="Arial"/>
          <w:lang w:val="es-MX"/>
        </w:rPr>
        <w:t>,</w:t>
      </w:r>
      <w:r w:rsidRPr="00D43644">
        <w:rPr>
          <w:rFonts w:ascii="Arial" w:hAnsi="Arial" w:cs="Arial"/>
          <w:lang w:val="es-MX"/>
        </w:rPr>
        <w:t xml:space="preserve"> detecta cualquier posible intrusión y garantiza que la información contenida en el smartphone</w:t>
      </w:r>
      <w:r w:rsidR="005C38F1">
        <w:rPr>
          <w:rFonts w:ascii="Arial" w:hAnsi="Arial" w:cs="Arial"/>
          <w:lang w:val="es-MX"/>
        </w:rPr>
        <w:t xml:space="preserve"> o </w:t>
      </w:r>
      <w:proofErr w:type="spellStart"/>
      <w:r w:rsidR="005C38F1">
        <w:rPr>
          <w:rFonts w:ascii="Arial" w:hAnsi="Arial" w:cs="Arial"/>
          <w:lang w:val="es-MX"/>
        </w:rPr>
        <w:t>tablet</w:t>
      </w:r>
      <w:proofErr w:type="spellEnd"/>
      <w:r w:rsidRPr="00D43644">
        <w:rPr>
          <w:rFonts w:ascii="Arial" w:hAnsi="Arial" w:cs="Arial"/>
          <w:lang w:val="es-MX"/>
        </w:rPr>
        <w:t xml:space="preserve"> quede completamente segura</w:t>
      </w:r>
      <w:r w:rsidR="00B27774">
        <w:rPr>
          <w:rFonts w:ascii="Arial" w:hAnsi="Arial" w:cs="Arial"/>
          <w:lang w:val="es-MX"/>
        </w:rPr>
        <w:t>,</w:t>
      </w:r>
      <w:r w:rsidRPr="00D43644">
        <w:rPr>
          <w:rFonts w:ascii="Arial" w:hAnsi="Arial" w:cs="Arial"/>
          <w:lang w:val="es-MX"/>
        </w:rPr>
        <w:t xml:space="preserve"> gracias </w:t>
      </w:r>
      <w:r w:rsidR="00F25D5F">
        <w:rPr>
          <w:rFonts w:ascii="Arial" w:hAnsi="Arial" w:cs="Arial"/>
          <w:lang w:val="es-MX"/>
        </w:rPr>
        <w:t>a su</w:t>
      </w:r>
      <w:r w:rsidR="00990571">
        <w:rPr>
          <w:rFonts w:ascii="Arial" w:hAnsi="Arial" w:cs="Arial"/>
          <w:lang w:val="es-MX"/>
        </w:rPr>
        <w:t xml:space="preserve"> sistema de encriptación, </w:t>
      </w:r>
      <w:r w:rsidR="00F25D5F">
        <w:rPr>
          <w:rFonts w:ascii="Arial" w:hAnsi="Arial" w:cs="Arial"/>
          <w:lang w:val="es-MX"/>
        </w:rPr>
        <w:t>el cual permite</w:t>
      </w:r>
      <w:r w:rsidR="00990571">
        <w:rPr>
          <w:rFonts w:ascii="Arial" w:hAnsi="Arial" w:cs="Arial"/>
          <w:lang w:val="es-MX"/>
        </w:rPr>
        <w:t xml:space="preserve"> </w:t>
      </w:r>
      <w:r w:rsidRPr="00D43644">
        <w:rPr>
          <w:rFonts w:ascii="Arial" w:eastAsia="Calibri" w:hAnsi="Arial" w:cs="Arial"/>
          <w:lang w:val="es-MX"/>
        </w:rPr>
        <w:t xml:space="preserve">administrar, controlar y dar soporte a los </w:t>
      </w:r>
      <w:r w:rsidR="002F6820">
        <w:rPr>
          <w:rFonts w:ascii="Arial" w:eastAsia="Calibri" w:hAnsi="Arial" w:cs="Arial"/>
          <w:lang w:val="es-MX"/>
        </w:rPr>
        <w:t xml:space="preserve">dispositivos </w:t>
      </w:r>
      <w:r w:rsidRPr="00D43644">
        <w:rPr>
          <w:rFonts w:ascii="Arial" w:eastAsia="Calibri" w:hAnsi="Arial" w:cs="Arial"/>
          <w:lang w:val="es-MX"/>
        </w:rPr>
        <w:t>del personal de la empresa</w:t>
      </w:r>
      <w:r w:rsidR="00F25D5F">
        <w:rPr>
          <w:rFonts w:ascii="Arial" w:eastAsia="Calibri" w:hAnsi="Arial" w:cs="Arial"/>
          <w:lang w:val="es-MX"/>
        </w:rPr>
        <w:t>.</w:t>
      </w:r>
    </w:p>
    <w:p w14:paraId="4EEB97E2" w14:textId="77777777" w:rsidR="002F6820" w:rsidRPr="002F6820" w:rsidRDefault="002F6820" w:rsidP="002F6820">
      <w:pPr>
        <w:jc w:val="both"/>
        <w:rPr>
          <w:rFonts w:ascii="Arial" w:eastAsia="Calibri" w:hAnsi="Arial" w:cs="Arial"/>
          <w:b/>
          <w:lang w:val="es-MX"/>
        </w:rPr>
      </w:pPr>
      <w:r w:rsidRPr="002F6820">
        <w:rPr>
          <w:rFonts w:ascii="Arial" w:eastAsia="Calibri" w:hAnsi="Arial" w:cs="Arial"/>
          <w:b/>
          <w:lang w:val="es-MX"/>
        </w:rPr>
        <w:t xml:space="preserve">Sobre Knox Configure </w:t>
      </w:r>
    </w:p>
    <w:p w14:paraId="3F2E85EC" w14:textId="7D62EF87" w:rsidR="002F6820" w:rsidRPr="002F6820" w:rsidRDefault="00B61D43" w:rsidP="002F6820">
      <w:pPr>
        <w:jc w:val="both"/>
        <w:rPr>
          <w:rFonts w:ascii="Arial" w:eastAsia="Calibri" w:hAnsi="Arial" w:cs="Arial"/>
          <w:lang w:val="es-MX"/>
        </w:rPr>
      </w:pPr>
      <w:r w:rsidRPr="002F6820">
        <w:rPr>
          <w:rFonts w:ascii="Arial" w:eastAsia="Calibri" w:hAnsi="Arial" w:cs="Arial"/>
          <w:i/>
          <w:lang w:val="es-MX"/>
        </w:rPr>
        <w:t>Knox Configure</w:t>
      </w:r>
      <w:r w:rsidRPr="002F6820">
        <w:rPr>
          <w:rFonts w:ascii="Arial" w:eastAsia="Calibri" w:hAnsi="Arial" w:cs="Arial"/>
          <w:lang w:val="es-MX"/>
        </w:rPr>
        <w:t xml:space="preserve"> </w:t>
      </w:r>
      <w:r>
        <w:rPr>
          <w:rFonts w:ascii="Arial" w:eastAsia="Calibri" w:hAnsi="Arial" w:cs="Arial"/>
          <w:lang w:val="es-MX"/>
        </w:rPr>
        <w:t>es un nuevo servicio, basado en la nube e i</w:t>
      </w:r>
      <w:r w:rsidR="002F6820" w:rsidRPr="002F6820">
        <w:rPr>
          <w:rFonts w:ascii="Arial" w:eastAsia="Calibri" w:hAnsi="Arial" w:cs="Arial"/>
          <w:lang w:val="es-MX"/>
        </w:rPr>
        <w:t>ntegrado a la plataforma Knox</w:t>
      </w:r>
      <w:r>
        <w:rPr>
          <w:rFonts w:ascii="Arial" w:eastAsia="Calibri" w:hAnsi="Arial" w:cs="Arial"/>
          <w:lang w:val="es-MX"/>
        </w:rPr>
        <w:t xml:space="preserve">, </w:t>
      </w:r>
      <w:r w:rsidR="002F6820" w:rsidRPr="002F6820">
        <w:rPr>
          <w:rFonts w:ascii="Arial" w:eastAsia="Calibri" w:hAnsi="Arial" w:cs="Arial"/>
          <w:lang w:val="es-MX"/>
        </w:rPr>
        <w:t>que permite</w:t>
      </w:r>
      <w:r w:rsidR="00B27774">
        <w:rPr>
          <w:rFonts w:ascii="Arial" w:eastAsia="Calibri" w:hAnsi="Arial" w:cs="Arial"/>
          <w:lang w:val="es-MX"/>
        </w:rPr>
        <w:t>,</w:t>
      </w:r>
      <w:r w:rsidR="002F6820">
        <w:rPr>
          <w:rFonts w:ascii="Arial" w:eastAsia="Calibri" w:hAnsi="Arial" w:cs="Arial"/>
          <w:lang w:val="es-MX"/>
        </w:rPr>
        <w:t xml:space="preserve"> </w:t>
      </w:r>
      <w:r w:rsidR="002F6820" w:rsidRPr="002F6820">
        <w:rPr>
          <w:rFonts w:ascii="Arial" w:eastAsia="Calibri" w:hAnsi="Arial" w:cs="Arial"/>
          <w:lang w:val="es-MX"/>
        </w:rPr>
        <w:t>configurar de forma remota un gran número de dispositivos Samsung y adaptarlos a las necesidades específicas de cada negocio.</w:t>
      </w:r>
    </w:p>
    <w:p w14:paraId="5265C2A0" w14:textId="3D5085FF" w:rsidR="002F6820" w:rsidRPr="002F6820" w:rsidRDefault="002F6820" w:rsidP="002F6820">
      <w:pPr>
        <w:jc w:val="both"/>
        <w:rPr>
          <w:rFonts w:ascii="Arial" w:eastAsia="Calibri" w:hAnsi="Arial" w:cs="Arial"/>
          <w:lang w:val="es-MX"/>
        </w:rPr>
      </w:pPr>
      <w:r w:rsidRPr="002F6820">
        <w:rPr>
          <w:rFonts w:ascii="Arial" w:eastAsia="Calibri" w:hAnsi="Arial" w:cs="Arial"/>
          <w:i/>
          <w:lang w:val="es-MX"/>
        </w:rPr>
        <w:t>Knox Configure</w:t>
      </w:r>
      <w:r w:rsidRPr="002F6820">
        <w:rPr>
          <w:rFonts w:ascii="Arial" w:eastAsia="Calibri" w:hAnsi="Arial" w:cs="Arial"/>
          <w:lang w:val="es-MX"/>
        </w:rPr>
        <w:t xml:space="preserve"> cuenta con 4 beneficios principales:</w:t>
      </w:r>
    </w:p>
    <w:p w14:paraId="24E858C1" w14:textId="77777777" w:rsidR="002F6820" w:rsidRPr="002F6820" w:rsidRDefault="002F6820" w:rsidP="002F6820">
      <w:pPr>
        <w:spacing w:after="0" w:line="240" w:lineRule="auto"/>
        <w:jc w:val="both"/>
        <w:rPr>
          <w:rFonts w:ascii="Arial" w:eastAsia="Calibri" w:hAnsi="Arial" w:cs="Arial"/>
        </w:rPr>
      </w:pPr>
      <w:r w:rsidRPr="002F6820">
        <w:rPr>
          <w:rFonts w:ascii="Arial" w:eastAsia="Calibri" w:hAnsi="Arial" w:cs="Arial"/>
        </w:rPr>
        <w:t>-</w:t>
      </w:r>
      <w:r w:rsidRPr="002F6820">
        <w:rPr>
          <w:rFonts w:ascii="Arial" w:eastAsia="Calibri" w:hAnsi="Arial" w:cs="Arial"/>
        </w:rPr>
        <w:tab/>
      </w:r>
      <w:proofErr w:type="spellStart"/>
      <w:r w:rsidRPr="002F6820">
        <w:rPr>
          <w:rFonts w:ascii="Arial" w:eastAsia="Calibri" w:hAnsi="Arial" w:cs="Arial"/>
        </w:rPr>
        <w:t>Configuración</w:t>
      </w:r>
      <w:proofErr w:type="spellEnd"/>
      <w:r w:rsidRPr="002F6820">
        <w:rPr>
          <w:rFonts w:ascii="Arial" w:eastAsia="Calibri" w:hAnsi="Arial" w:cs="Arial"/>
        </w:rPr>
        <w:t xml:space="preserve"> </w:t>
      </w:r>
      <w:proofErr w:type="spellStart"/>
      <w:r w:rsidRPr="002F6820">
        <w:rPr>
          <w:rFonts w:ascii="Arial" w:eastAsia="Calibri" w:hAnsi="Arial" w:cs="Arial"/>
        </w:rPr>
        <w:t>sencilla</w:t>
      </w:r>
      <w:proofErr w:type="spellEnd"/>
      <w:r w:rsidRPr="002F6820">
        <w:rPr>
          <w:rFonts w:ascii="Arial" w:eastAsia="Calibri" w:hAnsi="Arial" w:cs="Arial"/>
        </w:rPr>
        <w:t xml:space="preserve"> </w:t>
      </w:r>
      <w:r w:rsidRPr="002F6820">
        <w:rPr>
          <w:rFonts w:ascii="Arial" w:eastAsia="Calibri" w:hAnsi="Arial" w:cs="Arial"/>
          <w:i/>
        </w:rPr>
        <w:t>“out of the box”</w:t>
      </w:r>
    </w:p>
    <w:p w14:paraId="00A1BBC9" w14:textId="77777777" w:rsidR="002F6820" w:rsidRPr="002F6820" w:rsidRDefault="002F6820" w:rsidP="002F6820">
      <w:pPr>
        <w:spacing w:after="0" w:line="240" w:lineRule="auto"/>
        <w:jc w:val="both"/>
        <w:rPr>
          <w:rFonts w:ascii="Arial" w:eastAsia="Calibri" w:hAnsi="Arial" w:cs="Arial"/>
          <w:lang w:val="es-MX"/>
        </w:rPr>
      </w:pPr>
      <w:r w:rsidRPr="002F6820">
        <w:rPr>
          <w:rFonts w:ascii="Arial" w:eastAsia="Calibri" w:hAnsi="Arial" w:cs="Arial"/>
          <w:lang w:val="es-MX"/>
        </w:rPr>
        <w:t>-</w:t>
      </w:r>
      <w:r w:rsidRPr="002F6820">
        <w:rPr>
          <w:rFonts w:ascii="Arial" w:eastAsia="Calibri" w:hAnsi="Arial" w:cs="Arial"/>
          <w:lang w:val="es-MX"/>
        </w:rPr>
        <w:tab/>
        <w:t xml:space="preserve">Dispositivo de uso específico </w:t>
      </w:r>
    </w:p>
    <w:p w14:paraId="57ADAF10" w14:textId="77777777" w:rsidR="002F6820" w:rsidRPr="002F6820" w:rsidRDefault="002F6820" w:rsidP="002F6820">
      <w:pPr>
        <w:spacing w:after="0" w:line="240" w:lineRule="auto"/>
        <w:jc w:val="both"/>
        <w:rPr>
          <w:rFonts w:ascii="Arial" w:eastAsia="Calibri" w:hAnsi="Arial" w:cs="Arial"/>
          <w:lang w:val="es-MX"/>
        </w:rPr>
      </w:pPr>
      <w:r w:rsidRPr="002F6820">
        <w:rPr>
          <w:rFonts w:ascii="Arial" w:eastAsia="Calibri" w:hAnsi="Arial" w:cs="Arial"/>
          <w:lang w:val="es-MX"/>
        </w:rPr>
        <w:t>-</w:t>
      </w:r>
      <w:r w:rsidRPr="002F6820">
        <w:rPr>
          <w:rFonts w:ascii="Arial" w:eastAsia="Calibri" w:hAnsi="Arial" w:cs="Arial"/>
          <w:lang w:val="es-MX"/>
        </w:rPr>
        <w:tab/>
        <w:t>Presencia de marca</w:t>
      </w:r>
    </w:p>
    <w:p w14:paraId="3D21D6A0" w14:textId="77777777" w:rsidR="002F6820" w:rsidRPr="002F6820" w:rsidRDefault="002F6820" w:rsidP="002F6820">
      <w:pPr>
        <w:spacing w:after="0" w:line="240" w:lineRule="auto"/>
        <w:jc w:val="both"/>
        <w:rPr>
          <w:rFonts w:ascii="Arial" w:eastAsia="Calibri" w:hAnsi="Arial" w:cs="Arial"/>
          <w:lang w:val="es-MX"/>
        </w:rPr>
      </w:pPr>
      <w:r w:rsidRPr="002F6820">
        <w:rPr>
          <w:rFonts w:ascii="Arial" w:eastAsia="Calibri" w:hAnsi="Arial" w:cs="Arial"/>
          <w:lang w:val="es-MX"/>
        </w:rPr>
        <w:t>-</w:t>
      </w:r>
      <w:r w:rsidRPr="002F6820">
        <w:rPr>
          <w:rFonts w:ascii="Arial" w:eastAsia="Calibri" w:hAnsi="Arial" w:cs="Arial"/>
          <w:lang w:val="es-MX"/>
        </w:rPr>
        <w:tab/>
        <w:t xml:space="preserve">Configuración avanzada </w:t>
      </w:r>
    </w:p>
    <w:p w14:paraId="6B5CC75D" w14:textId="77777777" w:rsidR="004E2ECA" w:rsidRDefault="004E2ECA" w:rsidP="004E2ECA">
      <w:pPr>
        <w:jc w:val="both"/>
        <w:rPr>
          <w:rFonts w:ascii="Arial" w:eastAsia="Calibri" w:hAnsi="Arial" w:cs="Arial"/>
          <w:lang w:val="es-MX"/>
        </w:rPr>
      </w:pPr>
    </w:p>
    <w:p w14:paraId="6E57E5D5" w14:textId="6126D60E" w:rsidR="004E2ECA" w:rsidRPr="004E2ECA" w:rsidRDefault="00B756BC" w:rsidP="004E2ECA">
      <w:pPr>
        <w:jc w:val="both"/>
        <w:rPr>
          <w:rFonts w:ascii="Arial" w:eastAsia="Calibri" w:hAnsi="Arial" w:cs="Arial"/>
          <w:b/>
          <w:lang w:val="es-MX"/>
        </w:rPr>
      </w:pPr>
      <w:r>
        <w:rPr>
          <w:rFonts w:ascii="Arial" w:eastAsia="Calibri" w:hAnsi="Arial" w:cs="Arial"/>
          <w:b/>
          <w:lang w:val="es-MX"/>
        </w:rPr>
        <w:t>Knox, c</w:t>
      </w:r>
      <w:r w:rsidR="004E2ECA" w:rsidRPr="004E2ECA">
        <w:rPr>
          <w:rFonts w:ascii="Arial" w:eastAsia="Calibri" w:hAnsi="Arial" w:cs="Arial"/>
          <w:b/>
          <w:lang w:val="es-MX"/>
        </w:rPr>
        <w:t xml:space="preserve">aso de éxito en México </w:t>
      </w:r>
    </w:p>
    <w:p w14:paraId="61593597" w14:textId="6ED3BC1B" w:rsidR="004E2ECA" w:rsidRDefault="004E2ECA" w:rsidP="004E2ECA">
      <w:pPr>
        <w:jc w:val="both"/>
        <w:rPr>
          <w:rFonts w:ascii="Arial" w:eastAsia="Calibri" w:hAnsi="Arial" w:cs="Arial"/>
          <w:i/>
          <w:lang w:val="es-MX"/>
        </w:rPr>
      </w:pPr>
      <w:r w:rsidRPr="004E2ECA">
        <w:rPr>
          <w:rFonts w:ascii="Arial" w:eastAsia="Calibri" w:hAnsi="Arial" w:cs="Arial"/>
          <w:lang w:val="es-MX"/>
        </w:rPr>
        <w:t>Durante el panel</w:t>
      </w:r>
      <w:r w:rsidR="00B756BC">
        <w:rPr>
          <w:rFonts w:ascii="Arial" w:eastAsia="Calibri" w:hAnsi="Arial" w:cs="Arial"/>
          <w:lang w:val="es-MX"/>
        </w:rPr>
        <w:t xml:space="preserve"> de seguridad móvil</w:t>
      </w:r>
      <w:r w:rsidR="00B61D43">
        <w:rPr>
          <w:rFonts w:ascii="Arial" w:eastAsia="Calibri" w:hAnsi="Arial" w:cs="Arial"/>
          <w:lang w:val="es-MX"/>
        </w:rPr>
        <w:t>,</w:t>
      </w:r>
      <w:r w:rsidR="00B756BC">
        <w:rPr>
          <w:rFonts w:ascii="Arial" w:eastAsia="Calibri" w:hAnsi="Arial" w:cs="Arial"/>
          <w:lang w:val="es-MX"/>
        </w:rPr>
        <w:t xml:space="preserve"> liderado por Samsung</w:t>
      </w:r>
      <w:r w:rsidR="00B61D43">
        <w:rPr>
          <w:rFonts w:ascii="Arial" w:eastAsia="Calibri" w:hAnsi="Arial" w:cs="Arial"/>
          <w:lang w:val="es-MX"/>
        </w:rPr>
        <w:t xml:space="preserve">, </w:t>
      </w:r>
      <w:r w:rsidR="0085397C">
        <w:rPr>
          <w:rFonts w:ascii="Arial" w:eastAsia="Calibri" w:hAnsi="Arial" w:cs="Arial"/>
          <w:lang w:val="es-MX"/>
        </w:rPr>
        <w:t>estuvieron</w:t>
      </w:r>
      <w:r w:rsidR="00B61D43">
        <w:rPr>
          <w:rFonts w:ascii="Arial" w:eastAsia="Calibri" w:hAnsi="Arial" w:cs="Arial"/>
          <w:lang w:val="es-MX"/>
        </w:rPr>
        <w:t xml:space="preserve"> presente</w:t>
      </w:r>
      <w:r w:rsidR="0085397C">
        <w:rPr>
          <w:rFonts w:ascii="Arial" w:eastAsia="Calibri" w:hAnsi="Arial" w:cs="Arial"/>
          <w:lang w:val="es-MX"/>
        </w:rPr>
        <w:t>s</w:t>
      </w:r>
      <w:r w:rsidR="00B61D43">
        <w:rPr>
          <w:rFonts w:ascii="Arial" w:eastAsia="Calibri" w:hAnsi="Arial" w:cs="Arial"/>
          <w:lang w:val="es-MX"/>
        </w:rPr>
        <w:t xml:space="preserve"> Emilio P</w:t>
      </w:r>
      <w:r w:rsidRPr="004E2ECA">
        <w:rPr>
          <w:rFonts w:ascii="Arial" w:eastAsia="Calibri" w:hAnsi="Arial" w:cs="Arial"/>
          <w:lang w:val="es-MX"/>
        </w:rPr>
        <w:t>orras, Subdirector</w:t>
      </w:r>
      <w:r>
        <w:rPr>
          <w:rFonts w:ascii="Arial" w:eastAsia="Calibri" w:hAnsi="Arial" w:cs="Arial"/>
          <w:lang w:val="es-MX"/>
        </w:rPr>
        <w:t xml:space="preserve"> de Infraestructura Tecnológica en</w:t>
      </w:r>
      <w:r w:rsidRPr="004E2ECA">
        <w:rPr>
          <w:rFonts w:ascii="Arial" w:eastAsia="Calibri" w:hAnsi="Arial" w:cs="Arial"/>
          <w:lang w:val="es-MX"/>
        </w:rPr>
        <w:t xml:space="preserve"> Sura, y José Carlos Bosch</w:t>
      </w:r>
      <w:r w:rsidR="00B61D43">
        <w:rPr>
          <w:rFonts w:ascii="Arial" w:eastAsia="Calibri" w:hAnsi="Arial" w:cs="Arial"/>
          <w:lang w:val="es-MX"/>
        </w:rPr>
        <w:t>,</w:t>
      </w:r>
      <w:r>
        <w:rPr>
          <w:rFonts w:ascii="Arial" w:eastAsia="Calibri" w:hAnsi="Arial" w:cs="Arial"/>
          <w:lang w:val="es-MX"/>
        </w:rPr>
        <w:t xml:space="preserve"> </w:t>
      </w:r>
      <w:r w:rsidRPr="004E2ECA">
        <w:rPr>
          <w:rFonts w:ascii="Arial" w:eastAsia="Calibri" w:hAnsi="Arial" w:cs="Arial"/>
          <w:lang w:val="es-MX"/>
        </w:rPr>
        <w:t xml:space="preserve">Director </w:t>
      </w:r>
      <w:r w:rsidR="00B27774">
        <w:rPr>
          <w:rFonts w:ascii="Arial" w:eastAsia="Calibri" w:hAnsi="Arial" w:cs="Arial"/>
          <w:lang w:val="es-MX"/>
        </w:rPr>
        <w:t>Área de Movilidad en</w:t>
      </w:r>
      <w:r w:rsidRPr="004E2ECA">
        <w:rPr>
          <w:rFonts w:ascii="Arial" w:eastAsia="Calibri" w:hAnsi="Arial" w:cs="Arial"/>
          <w:lang w:val="es-MX"/>
        </w:rPr>
        <w:t xml:space="preserve"> </w:t>
      </w:r>
      <w:proofErr w:type="spellStart"/>
      <w:r w:rsidRPr="004E2ECA">
        <w:rPr>
          <w:rFonts w:ascii="Arial" w:eastAsia="Calibri" w:hAnsi="Arial" w:cs="Arial"/>
          <w:lang w:val="es-MX"/>
        </w:rPr>
        <w:t>Bmobile</w:t>
      </w:r>
      <w:proofErr w:type="spellEnd"/>
      <w:r w:rsidR="00B27774">
        <w:rPr>
          <w:rFonts w:ascii="Arial" w:eastAsia="Calibri" w:hAnsi="Arial" w:cs="Arial"/>
          <w:lang w:val="es-MX"/>
        </w:rPr>
        <w:t xml:space="preserve"> de Grupo </w:t>
      </w:r>
      <w:proofErr w:type="spellStart"/>
      <w:r w:rsidR="00B27774">
        <w:rPr>
          <w:rFonts w:ascii="Arial" w:eastAsia="Calibri" w:hAnsi="Arial" w:cs="Arial"/>
          <w:lang w:val="es-MX"/>
        </w:rPr>
        <w:t>Scanda</w:t>
      </w:r>
      <w:proofErr w:type="spellEnd"/>
      <w:r w:rsidRPr="004E2ECA">
        <w:rPr>
          <w:rFonts w:ascii="Arial" w:eastAsia="Calibri" w:hAnsi="Arial" w:cs="Arial"/>
          <w:lang w:val="es-MX"/>
        </w:rPr>
        <w:t xml:space="preserve">, </w:t>
      </w:r>
      <w:r w:rsidR="00B61D43">
        <w:rPr>
          <w:rFonts w:ascii="Arial" w:eastAsia="Calibri" w:hAnsi="Arial" w:cs="Arial"/>
          <w:lang w:val="es-MX"/>
        </w:rPr>
        <w:t>quienes</w:t>
      </w:r>
      <w:r w:rsidR="00B756BC">
        <w:rPr>
          <w:rFonts w:ascii="Arial" w:eastAsia="Calibri" w:hAnsi="Arial" w:cs="Arial"/>
          <w:lang w:val="es-MX"/>
        </w:rPr>
        <w:t xml:space="preserve"> </w:t>
      </w:r>
      <w:r w:rsidR="00B61D43">
        <w:rPr>
          <w:rFonts w:ascii="Arial" w:eastAsia="Calibri" w:hAnsi="Arial" w:cs="Arial"/>
          <w:lang w:val="es-MX"/>
        </w:rPr>
        <w:t xml:space="preserve">compartieron los resultados de la implementación de </w:t>
      </w:r>
      <w:r w:rsidR="00B756BC">
        <w:rPr>
          <w:rFonts w:ascii="Arial" w:eastAsia="Calibri" w:hAnsi="Arial" w:cs="Arial"/>
          <w:lang w:val="es-MX"/>
        </w:rPr>
        <w:t xml:space="preserve">Knox </w:t>
      </w:r>
      <w:r w:rsidR="00B61D43">
        <w:rPr>
          <w:rFonts w:ascii="Arial" w:eastAsia="Calibri" w:hAnsi="Arial" w:cs="Arial"/>
          <w:lang w:val="es-MX"/>
        </w:rPr>
        <w:t>para</w:t>
      </w:r>
      <w:r w:rsidR="00B756BC">
        <w:rPr>
          <w:rFonts w:ascii="Arial" w:eastAsia="Calibri" w:hAnsi="Arial" w:cs="Arial"/>
          <w:lang w:val="es-MX"/>
        </w:rPr>
        <w:t xml:space="preserve"> proteger </w:t>
      </w:r>
      <w:r w:rsidRPr="004E2ECA">
        <w:rPr>
          <w:rFonts w:ascii="Arial" w:eastAsia="Calibri" w:hAnsi="Arial" w:cs="Arial"/>
          <w:lang w:val="es-MX"/>
        </w:rPr>
        <w:t xml:space="preserve">la información de los clientes de </w:t>
      </w:r>
      <w:r w:rsidR="00B61D43">
        <w:rPr>
          <w:rFonts w:ascii="Arial" w:eastAsia="Calibri" w:hAnsi="Arial" w:cs="Arial"/>
          <w:lang w:val="es-MX"/>
        </w:rPr>
        <w:t xml:space="preserve">Sura, a través </w:t>
      </w:r>
      <w:r w:rsidRPr="004E2ECA">
        <w:rPr>
          <w:rFonts w:ascii="Arial" w:eastAsia="Calibri" w:hAnsi="Arial" w:cs="Arial"/>
          <w:lang w:val="es-MX"/>
        </w:rPr>
        <w:t xml:space="preserve">del contenedor </w:t>
      </w:r>
      <w:r w:rsidRPr="00B756BC">
        <w:rPr>
          <w:rFonts w:ascii="Arial" w:eastAsia="Calibri" w:hAnsi="Arial" w:cs="Arial"/>
          <w:i/>
          <w:lang w:val="es-MX"/>
        </w:rPr>
        <w:t xml:space="preserve">Knox </w:t>
      </w:r>
      <w:proofErr w:type="spellStart"/>
      <w:r w:rsidRPr="00B756BC">
        <w:rPr>
          <w:rFonts w:ascii="Arial" w:eastAsia="Calibri" w:hAnsi="Arial" w:cs="Arial"/>
          <w:i/>
          <w:lang w:val="es-MX"/>
        </w:rPr>
        <w:t>Workspace</w:t>
      </w:r>
      <w:proofErr w:type="spellEnd"/>
      <w:r w:rsidR="00B61D43">
        <w:rPr>
          <w:rFonts w:ascii="Arial" w:eastAsia="Calibri" w:hAnsi="Arial" w:cs="Arial"/>
          <w:lang w:val="es-MX"/>
        </w:rPr>
        <w:t>,</w:t>
      </w:r>
      <w:r w:rsidR="00B756BC">
        <w:rPr>
          <w:rFonts w:ascii="Arial" w:eastAsia="Calibri" w:hAnsi="Arial" w:cs="Arial"/>
          <w:lang w:val="es-MX"/>
        </w:rPr>
        <w:t xml:space="preserve"> y cómo lograron</w:t>
      </w:r>
      <w:r w:rsidRPr="004E2ECA">
        <w:rPr>
          <w:rFonts w:ascii="Arial" w:eastAsia="Calibri" w:hAnsi="Arial" w:cs="Arial"/>
          <w:lang w:val="es-MX"/>
        </w:rPr>
        <w:t xml:space="preserve"> incrementar la productividad de sus agentes con </w:t>
      </w:r>
      <w:r>
        <w:rPr>
          <w:rFonts w:ascii="Arial" w:eastAsia="Calibri" w:hAnsi="Arial" w:cs="Arial"/>
          <w:i/>
          <w:lang w:val="es-MX"/>
        </w:rPr>
        <w:t xml:space="preserve">Knox </w:t>
      </w:r>
      <w:proofErr w:type="spellStart"/>
      <w:r>
        <w:rPr>
          <w:rFonts w:ascii="Arial" w:eastAsia="Calibri" w:hAnsi="Arial" w:cs="Arial"/>
          <w:i/>
          <w:lang w:val="es-MX"/>
        </w:rPr>
        <w:t>Customization</w:t>
      </w:r>
      <w:proofErr w:type="spellEnd"/>
      <w:r>
        <w:rPr>
          <w:rFonts w:ascii="Arial" w:eastAsia="Calibri" w:hAnsi="Arial" w:cs="Arial"/>
          <w:i/>
          <w:lang w:val="es-MX"/>
        </w:rPr>
        <w:t xml:space="preserve">. </w:t>
      </w:r>
      <w:bookmarkStart w:id="0" w:name="_GoBack"/>
      <w:bookmarkEnd w:id="0"/>
    </w:p>
    <w:p w14:paraId="798C27AC" w14:textId="3B06637D" w:rsidR="00B756BC" w:rsidRDefault="00B756BC" w:rsidP="00B756BC">
      <w:pPr>
        <w:jc w:val="both"/>
        <w:rPr>
          <w:rFonts w:ascii="Arial" w:eastAsia="Calibri" w:hAnsi="Arial" w:cs="Arial"/>
          <w:lang w:val="es-MX"/>
        </w:rPr>
      </w:pPr>
      <w:r w:rsidRPr="004E2ECA">
        <w:rPr>
          <w:rFonts w:ascii="Arial" w:eastAsia="Calibri" w:hAnsi="Arial" w:cs="Arial"/>
          <w:lang w:val="es-MX"/>
        </w:rPr>
        <w:t>Esta solución fue implementada a finales de 2015 y sigue creciendo debido al éxito que se ha obtenido y a la confianza de</w:t>
      </w:r>
      <w:r>
        <w:rPr>
          <w:rFonts w:ascii="Arial" w:eastAsia="Calibri" w:hAnsi="Arial" w:cs="Arial"/>
          <w:lang w:val="es-MX"/>
        </w:rPr>
        <w:t>l cliente en la solución.</w:t>
      </w:r>
    </w:p>
    <w:p w14:paraId="79E74C56" w14:textId="7CA993C8" w:rsidR="004E2ECA" w:rsidRDefault="004E2ECA" w:rsidP="00D56D5E">
      <w:pPr>
        <w:jc w:val="both"/>
        <w:rPr>
          <w:rFonts w:ascii="Arial" w:eastAsia="Calibri" w:hAnsi="Arial" w:cs="Arial"/>
          <w:lang w:val="es-MX"/>
        </w:rPr>
      </w:pPr>
      <w:proofErr w:type="spellStart"/>
      <w:r>
        <w:rPr>
          <w:rFonts w:ascii="Arial" w:eastAsia="Calibri" w:hAnsi="Arial" w:cs="Arial"/>
          <w:lang w:val="es-MX"/>
        </w:rPr>
        <w:t>Colomo</w:t>
      </w:r>
      <w:proofErr w:type="spellEnd"/>
      <w:r>
        <w:rPr>
          <w:rFonts w:ascii="Arial" w:eastAsia="Calibri" w:hAnsi="Arial" w:cs="Arial"/>
          <w:lang w:val="es-MX"/>
        </w:rPr>
        <w:t>, destacó:</w:t>
      </w:r>
      <w:r w:rsidR="00B756BC">
        <w:rPr>
          <w:rFonts w:ascii="Arial" w:eastAsia="Calibri" w:hAnsi="Arial" w:cs="Arial"/>
          <w:lang w:val="es-MX"/>
        </w:rPr>
        <w:t xml:space="preserve"> </w:t>
      </w:r>
      <w:r w:rsidR="00B756BC" w:rsidRPr="00B756BC">
        <w:rPr>
          <w:rFonts w:ascii="Arial" w:eastAsia="Calibri" w:hAnsi="Arial" w:cs="Arial"/>
          <w:i/>
          <w:lang w:val="es-MX"/>
        </w:rPr>
        <w:t>“</w:t>
      </w:r>
      <w:proofErr w:type="spellStart"/>
      <w:r w:rsidRPr="00B756BC">
        <w:rPr>
          <w:rFonts w:ascii="Arial" w:eastAsia="Calibri" w:hAnsi="Arial" w:cs="Arial"/>
          <w:i/>
          <w:lang w:val="es-MX"/>
        </w:rPr>
        <w:t>Bmobile</w:t>
      </w:r>
      <w:proofErr w:type="spellEnd"/>
      <w:r w:rsidRPr="00B756BC">
        <w:rPr>
          <w:rFonts w:ascii="Arial" w:eastAsia="Calibri" w:hAnsi="Arial" w:cs="Arial"/>
          <w:i/>
          <w:lang w:val="es-MX"/>
        </w:rPr>
        <w:t xml:space="preserve"> nos ha ayudado a administrar la solución e implementarla de manera adecuada </w:t>
      </w:r>
      <w:r w:rsidR="00B61D43">
        <w:rPr>
          <w:rFonts w:ascii="Arial" w:eastAsia="Calibri" w:hAnsi="Arial" w:cs="Arial"/>
          <w:i/>
          <w:lang w:val="es-MX"/>
        </w:rPr>
        <w:t>y eficiente. Durante el trabajo con Sura,</w:t>
      </w:r>
      <w:r w:rsidRPr="00B756BC">
        <w:rPr>
          <w:rFonts w:ascii="Arial" w:eastAsia="Calibri" w:hAnsi="Arial" w:cs="Arial"/>
          <w:i/>
          <w:lang w:val="es-MX"/>
        </w:rPr>
        <w:t xml:space="preserve"> </w:t>
      </w:r>
      <w:r w:rsidR="00B756BC" w:rsidRPr="00B756BC">
        <w:rPr>
          <w:rFonts w:ascii="Arial" w:eastAsia="Calibri" w:hAnsi="Arial" w:cs="Arial"/>
          <w:i/>
          <w:lang w:val="es-MX"/>
        </w:rPr>
        <w:t>estudiamos sus necesidades y desplegamos toda nuestra tecnología para oto</w:t>
      </w:r>
      <w:r w:rsidR="00B61D43">
        <w:rPr>
          <w:rFonts w:ascii="Arial" w:eastAsia="Calibri" w:hAnsi="Arial" w:cs="Arial"/>
          <w:i/>
          <w:lang w:val="es-MX"/>
        </w:rPr>
        <w:t xml:space="preserve">rgarle una solución a su medida. Así, la empresa ha aprovechado </w:t>
      </w:r>
      <w:r w:rsidR="00B756BC" w:rsidRPr="00B756BC">
        <w:rPr>
          <w:rFonts w:ascii="Arial" w:eastAsia="Calibri" w:hAnsi="Arial" w:cs="Arial"/>
          <w:i/>
          <w:lang w:val="es-MX"/>
        </w:rPr>
        <w:t>las bondad</w:t>
      </w:r>
      <w:r w:rsidR="00B61D43">
        <w:rPr>
          <w:rFonts w:ascii="Arial" w:eastAsia="Calibri" w:hAnsi="Arial" w:cs="Arial"/>
          <w:i/>
          <w:lang w:val="es-MX"/>
        </w:rPr>
        <w:t>es de nuestra plataforma Knox, obteniendo</w:t>
      </w:r>
      <w:r w:rsidR="00B756BC" w:rsidRPr="00B756BC">
        <w:rPr>
          <w:rFonts w:ascii="Arial" w:eastAsia="Calibri" w:hAnsi="Arial" w:cs="Arial"/>
          <w:i/>
          <w:lang w:val="es-MX"/>
        </w:rPr>
        <w:t xml:space="preserve"> resultados medibles dentro de </w:t>
      </w:r>
      <w:r w:rsidR="00B61D43">
        <w:rPr>
          <w:rFonts w:ascii="Arial" w:eastAsia="Calibri" w:hAnsi="Arial" w:cs="Arial"/>
          <w:i/>
          <w:lang w:val="es-MX"/>
        </w:rPr>
        <w:t>la</w:t>
      </w:r>
      <w:r w:rsidR="00B756BC" w:rsidRPr="00B756BC">
        <w:rPr>
          <w:rFonts w:ascii="Arial" w:eastAsia="Calibri" w:hAnsi="Arial" w:cs="Arial"/>
          <w:i/>
          <w:lang w:val="es-MX"/>
        </w:rPr>
        <w:t xml:space="preserve"> organización”</w:t>
      </w:r>
      <w:r w:rsidR="00B61D43">
        <w:rPr>
          <w:rFonts w:ascii="Arial" w:eastAsia="Calibri" w:hAnsi="Arial" w:cs="Arial"/>
          <w:lang w:val="es-MX"/>
        </w:rPr>
        <w:t>.</w:t>
      </w:r>
    </w:p>
    <w:p w14:paraId="4F15A3F4" w14:textId="28593753" w:rsidR="00F25D5F" w:rsidRDefault="00F25D5F" w:rsidP="00D56D5E">
      <w:pPr>
        <w:jc w:val="both"/>
        <w:rPr>
          <w:rFonts w:ascii="Arial" w:hAnsi="Arial" w:cs="Arial"/>
          <w:lang w:val="es-MX"/>
        </w:rPr>
      </w:pPr>
      <w:r>
        <w:rPr>
          <w:rFonts w:ascii="Arial" w:eastAsia="Calibri" w:hAnsi="Arial" w:cs="Arial"/>
          <w:lang w:val="es-MX"/>
        </w:rPr>
        <w:lastRenderedPageBreak/>
        <w:t xml:space="preserve">Durante 2016, </w:t>
      </w:r>
      <w:r w:rsidRPr="00F25D5F">
        <w:rPr>
          <w:rFonts w:ascii="Arial" w:eastAsia="Calibri" w:hAnsi="Arial" w:cs="Arial"/>
          <w:lang w:val="es-MX"/>
        </w:rPr>
        <w:t xml:space="preserve">Samsung </w:t>
      </w:r>
      <w:r>
        <w:rPr>
          <w:rFonts w:ascii="Arial" w:eastAsia="Calibri" w:hAnsi="Arial" w:cs="Arial"/>
          <w:lang w:val="es-MX"/>
        </w:rPr>
        <w:t>Knox</w:t>
      </w:r>
      <w:r w:rsidRPr="00F25D5F">
        <w:rPr>
          <w:rFonts w:ascii="Arial" w:eastAsia="Calibri" w:hAnsi="Arial" w:cs="Arial"/>
          <w:lang w:val="es-MX"/>
        </w:rPr>
        <w:t xml:space="preserve"> 2.6 fue valorada con el mayor número de clasificaciones “fuertes”, en comparación a otras plataformas de seguridad móvil</w:t>
      </w:r>
      <w:r>
        <w:rPr>
          <w:rFonts w:ascii="Arial" w:eastAsia="Calibri" w:hAnsi="Arial" w:cs="Arial"/>
          <w:lang w:val="es-MX"/>
        </w:rPr>
        <w:t>,</w:t>
      </w:r>
      <w:r w:rsidRPr="00F25D5F">
        <w:rPr>
          <w:rFonts w:ascii="Arial" w:eastAsia="Calibri" w:hAnsi="Arial" w:cs="Arial"/>
          <w:lang w:val="es-MX"/>
        </w:rPr>
        <w:t xml:space="preserve"> de acuerdo </w:t>
      </w:r>
      <w:r>
        <w:rPr>
          <w:rFonts w:ascii="Arial" w:eastAsia="Calibri" w:hAnsi="Arial" w:cs="Arial"/>
          <w:lang w:val="es-MX"/>
        </w:rPr>
        <w:t>con el</w:t>
      </w:r>
      <w:r w:rsidRPr="00F25D5F">
        <w:rPr>
          <w:rFonts w:ascii="Arial" w:eastAsia="Calibri" w:hAnsi="Arial" w:cs="Arial"/>
          <w:lang w:val="es-MX"/>
        </w:rPr>
        <w:t xml:space="preserve"> informe “Seguridad en el dispositivo móvil: un comparativo de plataformas” de Gartner, Inc.</w:t>
      </w:r>
    </w:p>
    <w:p w14:paraId="69DAA5DD" w14:textId="77777777" w:rsidR="00D56D5E" w:rsidRPr="00E4123F" w:rsidRDefault="00D56D5E" w:rsidP="00D56D5E">
      <w:pPr>
        <w:pStyle w:val="CommentText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Conoce más sobre la plataforma de Seguridad Knox en: </w:t>
      </w:r>
      <w:hyperlink r:id="rId8" w:history="1">
        <w:r w:rsidRPr="00462D44">
          <w:rPr>
            <w:rStyle w:val="Hyperlink"/>
            <w:rFonts w:ascii="Arial" w:hAnsi="Arial" w:cs="Arial"/>
            <w:lang w:val="es-MX"/>
          </w:rPr>
          <w:t>www.samsungknox.com</w:t>
        </w:r>
      </w:hyperlink>
      <w:r>
        <w:rPr>
          <w:rFonts w:ascii="Arial" w:hAnsi="Arial" w:cs="Arial"/>
          <w:lang w:val="es-MX"/>
        </w:rPr>
        <w:t xml:space="preserve"> </w:t>
      </w:r>
    </w:p>
    <w:p w14:paraId="041A0992" w14:textId="77777777" w:rsidR="00FF7303" w:rsidRPr="00FF7303" w:rsidRDefault="00FF7303" w:rsidP="00D56D5E">
      <w:pPr>
        <w:spacing w:after="0" w:line="240" w:lineRule="auto"/>
        <w:jc w:val="both"/>
        <w:rPr>
          <w:rStyle w:val="Hyperlink"/>
          <w:rFonts w:ascii="Arial" w:hAnsi="Arial" w:cs="Arial"/>
          <w:b/>
          <w:sz w:val="20"/>
          <w:szCs w:val="20"/>
          <w:lang w:val="es-MX"/>
        </w:rPr>
      </w:pPr>
    </w:p>
    <w:p w14:paraId="75EDEA4C" w14:textId="77777777" w:rsidR="00FF7303" w:rsidRPr="00FF7303" w:rsidRDefault="00FF7303" w:rsidP="00FF7303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spellStart"/>
      <w:r w:rsidRPr="00FF7303">
        <w:rPr>
          <w:rFonts w:ascii="Arial" w:hAnsi="Arial" w:cs="Arial"/>
          <w:b/>
          <w:sz w:val="20"/>
          <w:szCs w:val="20"/>
          <w:u w:val="single"/>
        </w:rPr>
        <w:t>Sobre</w:t>
      </w:r>
      <w:proofErr w:type="spellEnd"/>
      <w:r w:rsidRPr="00FF7303">
        <w:rPr>
          <w:rFonts w:ascii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434251A8" w14:textId="1108F19D" w:rsidR="00FF7303" w:rsidRPr="00FF7303" w:rsidRDefault="00FF7303" w:rsidP="00FF7303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FF7303">
        <w:rPr>
          <w:rFonts w:ascii="Arial" w:hAnsi="Arial" w:cs="Arial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FF7303">
        <w:rPr>
          <w:rFonts w:ascii="Arial" w:hAnsi="Arial" w:cs="Arial"/>
          <w:sz w:val="20"/>
          <w:szCs w:val="20"/>
          <w:lang w:val="es-ES"/>
        </w:rPr>
        <w:t>TVs</w:t>
      </w:r>
      <w:proofErr w:type="spellEnd"/>
      <w:r w:rsidRPr="00FF7303">
        <w:rPr>
          <w:rFonts w:ascii="Arial" w:hAnsi="Arial" w:cs="Arial"/>
          <w:sz w:val="20"/>
          <w:szCs w:val="20"/>
          <w:lang w:val="es-ES"/>
        </w:rPr>
        <w:t xml:space="preserve">, smartphones, wearables, tabletas, electrodomésticos, sistemas de conexión y memoria, sistema LSI, fundición de semiconductores y soluciones LED. Para conocer las últimas noticias, por favor visite la Sala de Prensa de Samsung en </w:t>
      </w:r>
      <w:hyperlink r:id="rId9" w:history="1">
        <w:r w:rsidR="009179C0" w:rsidRPr="002A18C5">
          <w:rPr>
            <w:rStyle w:val="Hyperlink"/>
            <w:rFonts w:ascii="Arial" w:hAnsi="Arial" w:cs="Arial"/>
            <w:sz w:val="20"/>
            <w:szCs w:val="20"/>
            <w:lang w:val="es-ES"/>
          </w:rPr>
          <w:t>http://news.samsung.com/mx</w:t>
        </w:r>
      </w:hyperlink>
      <w:r w:rsidR="009179C0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6243712C" w14:textId="77777777" w:rsidR="00D56D5E" w:rsidRPr="00D45785" w:rsidRDefault="00D56D5E" w:rsidP="00D56D5E">
      <w:pPr>
        <w:rPr>
          <w:rFonts w:ascii="Arial" w:hAnsi="Arial" w:cs="Arial"/>
          <w:sz w:val="24"/>
          <w:szCs w:val="24"/>
          <w:lang w:val="es-MX"/>
        </w:rPr>
      </w:pPr>
    </w:p>
    <w:p w14:paraId="50598857" w14:textId="77777777" w:rsidR="000E796F" w:rsidRDefault="000E796F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38BD59FD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533217D9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43C9D0F9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3062C4F0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5829F4EA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5CA5AB05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5A9EBBE0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169A7125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3DF35A14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3BD38F9A" w14:textId="77777777" w:rsidR="00622385" w:rsidRDefault="00622385" w:rsidP="007750F6">
      <w:pPr>
        <w:adjustRightInd w:val="0"/>
        <w:snapToGrid w:val="0"/>
        <w:jc w:val="center"/>
        <w:rPr>
          <w:rStyle w:val="zw-portion"/>
          <w:rFonts w:ascii="Arial" w:hAnsi="Arial" w:cs="Arial"/>
          <w:b/>
          <w:bCs/>
          <w:sz w:val="28"/>
          <w:szCs w:val="28"/>
          <w:lang w:val="es-MX" w:eastAsia="ko-KR"/>
        </w:rPr>
      </w:pPr>
    </w:p>
    <w:p w14:paraId="23F1267A" w14:textId="77777777" w:rsidR="00622385" w:rsidRDefault="00622385" w:rsidP="00622385">
      <w:pPr>
        <w:adjustRightInd w:val="0"/>
        <w:snapToGrid w:val="0"/>
        <w:rPr>
          <w:rStyle w:val="zw-portion"/>
          <w:rFonts w:ascii="Arial" w:hAnsi="Arial" w:cs="Arial"/>
          <w:bCs/>
          <w:sz w:val="28"/>
          <w:szCs w:val="28"/>
          <w:lang w:val="es-MX" w:eastAsia="ko-KR"/>
        </w:rPr>
      </w:pPr>
    </w:p>
    <w:p w14:paraId="111695E6" w14:textId="77777777" w:rsidR="00E747D9" w:rsidRPr="002C527A" w:rsidRDefault="00E747D9">
      <w:pPr>
        <w:rPr>
          <w:lang w:val="es-MX"/>
        </w:rPr>
      </w:pPr>
    </w:p>
    <w:sectPr w:rsidR="00E747D9" w:rsidRPr="002C5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C5889"/>
    <w:multiLevelType w:val="hybridMultilevel"/>
    <w:tmpl w:val="66C862D6"/>
    <w:lvl w:ilvl="0" w:tplc="85D6CD5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A43FD"/>
    <w:multiLevelType w:val="hybridMultilevel"/>
    <w:tmpl w:val="FE64D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EF50D5"/>
    <w:multiLevelType w:val="hybridMultilevel"/>
    <w:tmpl w:val="179AB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20F"/>
    <w:rsid w:val="000363A7"/>
    <w:rsid w:val="00053867"/>
    <w:rsid w:val="000A58A7"/>
    <w:rsid w:val="000D27A7"/>
    <w:rsid w:val="000E796F"/>
    <w:rsid w:val="00141FF4"/>
    <w:rsid w:val="001E2E24"/>
    <w:rsid w:val="002100F1"/>
    <w:rsid w:val="00217036"/>
    <w:rsid w:val="00234E03"/>
    <w:rsid w:val="00242A9E"/>
    <w:rsid w:val="002731C6"/>
    <w:rsid w:val="0029697E"/>
    <w:rsid w:val="002C527A"/>
    <w:rsid w:val="002E0EEE"/>
    <w:rsid w:val="002F45DA"/>
    <w:rsid w:val="002F6820"/>
    <w:rsid w:val="00332B40"/>
    <w:rsid w:val="00343E9E"/>
    <w:rsid w:val="00350947"/>
    <w:rsid w:val="00364505"/>
    <w:rsid w:val="00373E67"/>
    <w:rsid w:val="003A6061"/>
    <w:rsid w:val="00401EFA"/>
    <w:rsid w:val="00436DA0"/>
    <w:rsid w:val="00445ADD"/>
    <w:rsid w:val="00471B49"/>
    <w:rsid w:val="00496D4C"/>
    <w:rsid w:val="004B6855"/>
    <w:rsid w:val="004E2ECA"/>
    <w:rsid w:val="00513482"/>
    <w:rsid w:val="00516042"/>
    <w:rsid w:val="005362A8"/>
    <w:rsid w:val="00575C87"/>
    <w:rsid w:val="005C38F1"/>
    <w:rsid w:val="0061125C"/>
    <w:rsid w:val="00622385"/>
    <w:rsid w:val="00691E9D"/>
    <w:rsid w:val="006B35AD"/>
    <w:rsid w:val="0070642B"/>
    <w:rsid w:val="007750F6"/>
    <w:rsid w:val="007A19B3"/>
    <w:rsid w:val="007B44EC"/>
    <w:rsid w:val="007D028B"/>
    <w:rsid w:val="007F104C"/>
    <w:rsid w:val="0085397C"/>
    <w:rsid w:val="00887118"/>
    <w:rsid w:val="008C6DE1"/>
    <w:rsid w:val="008D32FD"/>
    <w:rsid w:val="00912AC5"/>
    <w:rsid w:val="009179C0"/>
    <w:rsid w:val="00990571"/>
    <w:rsid w:val="009E1E87"/>
    <w:rsid w:val="009E217C"/>
    <w:rsid w:val="00A570FE"/>
    <w:rsid w:val="00B23CEB"/>
    <w:rsid w:val="00B27774"/>
    <w:rsid w:val="00B5737D"/>
    <w:rsid w:val="00B61D43"/>
    <w:rsid w:val="00B756BC"/>
    <w:rsid w:val="00BC3034"/>
    <w:rsid w:val="00BC47BF"/>
    <w:rsid w:val="00BE3724"/>
    <w:rsid w:val="00C02258"/>
    <w:rsid w:val="00C17BA4"/>
    <w:rsid w:val="00C31F76"/>
    <w:rsid w:val="00C452BA"/>
    <w:rsid w:val="00CE3545"/>
    <w:rsid w:val="00D03BA1"/>
    <w:rsid w:val="00D43644"/>
    <w:rsid w:val="00D56D5E"/>
    <w:rsid w:val="00D72857"/>
    <w:rsid w:val="00D859C9"/>
    <w:rsid w:val="00E1520F"/>
    <w:rsid w:val="00E21C1C"/>
    <w:rsid w:val="00E747D9"/>
    <w:rsid w:val="00F10D4A"/>
    <w:rsid w:val="00F25D5F"/>
    <w:rsid w:val="00FA009C"/>
    <w:rsid w:val="00F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ACCDC"/>
  <w15:docId w15:val="{B2275F59-83A9-4374-BEF1-DC40BA21D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50F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750F6"/>
    <w:rPr>
      <w:color w:val="808080"/>
      <w:shd w:val="clear" w:color="auto" w:fill="E6E6E6"/>
    </w:rPr>
  </w:style>
  <w:style w:type="character" w:customStyle="1" w:styleId="zw-portion">
    <w:name w:val="zw-portion"/>
    <w:basedOn w:val="DefaultParagraphFont"/>
    <w:rsid w:val="007750F6"/>
  </w:style>
  <w:style w:type="paragraph" w:styleId="CommentText">
    <w:name w:val="annotation text"/>
    <w:basedOn w:val="Normal"/>
    <w:link w:val="CommentTextChar"/>
    <w:uiPriority w:val="99"/>
    <w:unhideWhenUsed/>
    <w:rsid w:val="00D56D5E"/>
    <w:pPr>
      <w:spacing w:after="200" w:line="276" w:lineRule="auto"/>
    </w:pPr>
    <w:rPr>
      <w:rFonts w:eastAsiaTheme="minorEastAsi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6D5E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99057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0571"/>
    <w:pPr>
      <w:spacing w:after="160" w:line="240" w:lineRule="auto"/>
    </w:pPr>
    <w:rPr>
      <w:rFonts w:eastAsiaTheme="minorHAnsi"/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0571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5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363A7"/>
    <w:pPr>
      <w:spacing w:after="200" w:line="276" w:lineRule="auto"/>
      <w:ind w:leftChars="400" w:left="80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knox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diana.rm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ws.samsung.com/m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AAF9E-2B06-4650-BEB9-15861EBA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Carbajal, Dulce</dc:creator>
  <cp:lastModifiedBy>Mejia, Karen</cp:lastModifiedBy>
  <cp:revision>4</cp:revision>
  <dcterms:created xsi:type="dcterms:W3CDTF">2017-09-19T14:35:00Z</dcterms:created>
  <dcterms:modified xsi:type="dcterms:W3CDTF">2017-09-19T17:47:00Z</dcterms:modified>
</cp:coreProperties>
</file>