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56E58190" wp14:editId="3DA84AE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4E08B9" w:rsidRDefault="0050377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6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:rsidR="00D40DDD" w:rsidRDefault="00D40DDD" w:rsidP="004E08B9">
      <w:pPr>
        <w:widowControl w:val="0"/>
        <w:wordWrap w:val="0"/>
        <w:autoSpaceDE w:val="0"/>
        <w:autoSpaceDN w:val="0"/>
        <w:jc w:val="center"/>
        <w:rPr>
          <w:sz w:val="32"/>
        </w:rPr>
      </w:pPr>
    </w:p>
    <w:p w:rsidR="004E08B9" w:rsidRDefault="00503779" w:rsidP="004E08B9">
      <w:pPr>
        <w:widowControl w:val="0"/>
        <w:wordWrap w:val="0"/>
        <w:autoSpaceDE w:val="0"/>
        <w:autoSpaceDN w:val="0"/>
        <w:jc w:val="center"/>
        <w:rPr>
          <w:rFonts w:ascii="Arial" w:eastAsia="Malgun Gothic" w:hAnsi="Arial" w:cs="Arial"/>
          <w:kern w:val="2"/>
          <w:sz w:val="22"/>
          <w:szCs w:val="22"/>
        </w:rPr>
      </w:pPr>
      <w:r>
        <w:rPr>
          <w:rFonts w:ascii="Arial" w:eastAsia="Malgun Gothic" w:hAnsi="Arial" w:cs="Arial"/>
          <w:b/>
          <w:kern w:val="2"/>
          <w:sz w:val="27"/>
          <w:szCs w:val="27"/>
        </w:rPr>
        <w:t xml:space="preserve">Siete </w:t>
      </w:r>
      <w:r w:rsidR="00802882" w:rsidRPr="00802882">
        <w:rPr>
          <w:rFonts w:ascii="Arial" w:eastAsia="Malgun Gothic" w:hAnsi="Arial" w:cs="Arial"/>
          <w:b/>
          <w:kern w:val="2"/>
          <w:sz w:val="27"/>
          <w:szCs w:val="27"/>
        </w:rPr>
        <w:t xml:space="preserve">maneras de </w:t>
      </w:r>
      <w:r w:rsidR="00802882">
        <w:rPr>
          <w:rFonts w:ascii="Arial" w:eastAsia="Malgun Gothic" w:hAnsi="Arial" w:cs="Arial"/>
          <w:b/>
          <w:kern w:val="2"/>
          <w:sz w:val="27"/>
          <w:szCs w:val="27"/>
        </w:rPr>
        <w:t>increment</w:t>
      </w:r>
      <w:r w:rsidR="00802882" w:rsidRPr="00802882">
        <w:rPr>
          <w:rFonts w:ascii="Arial" w:eastAsia="Malgun Gothic" w:hAnsi="Arial" w:cs="Arial"/>
          <w:b/>
          <w:kern w:val="2"/>
          <w:sz w:val="27"/>
          <w:szCs w:val="27"/>
        </w:rPr>
        <w:t xml:space="preserve">ar la productividad con Galaxy </w:t>
      </w:r>
      <w:proofErr w:type="spellStart"/>
      <w:r w:rsidR="00802882" w:rsidRPr="00802882">
        <w:rPr>
          <w:rFonts w:ascii="Arial" w:eastAsia="Malgun Gothic" w:hAnsi="Arial" w:cs="Arial"/>
          <w:b/>
          <w:kern w:val="2"/>
          <w:sz w:val="27"/>
          <w:szCs w:val="27"/>
        </w:rPr>
        <w:t>Tab</w:t>
      </w:r>
      <w:proofErr w:type="spellEnd"/>
      <w:r w:rsidR="00802882" w:rsidRPr="00802882">
        <w:rPr>
          <w:rFonts w:ascii="Arial" w:eastAsia="Malgun Gothic" w:hAnsi="Arial" w:cs="Arial"/>
          <w:b/>
          <w:kern w:val="2"/>
          <w:sz w:val="27"/>
          <w:szCs w:val="27"/>
        </w:rPr>
        <w:t xml:space="preserve"> S4</w:t>
      </w:r>
      <w:r w:rsidR="004E08B9" w:rsidRPr="00AF6D19">
        <w:rPr>
          <w:rFonts w:ascii="Arial" w:eastAsia="Malgun Gothic" w:hAnsi="Arial" w:cs="Arial"/>
          <w:kern w:val="2"/>
          <w:sz w:val="22"/>
          <w:szCs w:val="22"/>
        </w:rPr>
        <w:t> </w:t>
      </w:r>
    </w:p>
    <w:p w:rsidR="00802882" w:rsidRPr="00AF6D19" w:rsidRDefault="00802882" w:rsidP="00802882">
      <w:pPr>
        <w:widowControl w:val="0"/>
        <w:wordWrap w:val="0"/>
        <w:autoSpaceDE w:val="0"/>
        <w:autoSpaceDN w:val="0"/>
        <w:rPr>
          <w:rFonts w:ascii="Arial" w:eastAsia="Malgun Gothic" w:hAnsi="Arial" w:cs="Arial"/>
          <w:kern w:val="2"/>
          <w:sz w:val="22"/>
          <w:szCs w:val="22"/>
        </w:rPr>
      </w:pPr>
    </w:p>
    <w:p w:rsidR="00802882" w:rsidRPr="00F44A29" w:rsidRDefault="00AF6D19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 xml:space="preserve">Ciudad de México a </w:t>
      </w:r>
      <w:r w:rsidR="00503779">
        <w:rPr>
          <w:rFonts w:ascii="Arial" w:hAnsi="Arial" w:cs="Arial"/>
          <w:b/>
          <w:sz w:val="22"/>
          <w:szCs w:val="22"/>
        </w:rPr>
        <w:t>26</w:t>
      </w:r>
      <w:r w:rsidRPr="00F44A29">
        <w:rPr>
          <w:rFonts w:ascii="Arial" w:hAnsi="Arial" w:cs="Arial"/>
          <w:b/>
          <w:sz w:val="22"/>
          <w:szCs w:val="22"/>
        </w:rPr>
        <w:t xml:space="preserve"> de </w:t>
      </w:r>
      <w:r w:rsidR="00503779">
        <w:rPr>
          <w:rFonts w:ascii="Arial" w:hAnsi="Arial" w:cs="Arial"/>
          <w:b/>
          <w:sz w:val="22"/>
          <w:szCs w:val="22"/>
        </w:rPr>
        <w:t>dic</w:t>
      </w:r>
      <w:r w:rsidRPr="00F44A29">
        <w:rPr>
          <w:rFonts w:ascii="Arial" w:hAnsi="Arial" w:cs="Arial"/>
          <w:b/>
          <w:sz w:val="22"/>
          <w:szCs w:val="22"/>
        </w:rPr>
        <w:t xml:space="preserve">iembre de 2018.- </w:t>
      </w:r>
      <w:bookmarkStart w:id="0" w:name="_GoBack"/>
      <w:r w:rsidR="00802882" w:rsidRPr="00F44A29">
        <w:rPr>
          <w:rFonts w:ascii="Arial" w:hAnsi="Arial" w:cs="Arial"/>
          <w:sz w:val="22"/>
          <w:szCs w:val="22"/>
        </w:rPr>
        <w:t>En un mundo dominado por las reuniones y viajes de negocios, es vital buscar diferentes alternativas que faciliten el realizar actividades fuera de la oficina. El panorama del trabajo a distancia está cambiando rápidamente, por lo que se espera que</w:t>
      </w:r>
      <w:r w:rsidR="00261906" w:rsidRPr="00F44A29">
        <w:rPr>
          <w:rFonts w:ascii="Arial" w:hAnsi="Arial" w:cs="Arial"/>
          <w:sz w:val="22"/>
          <w:szCs w:val="22"/>
        </w:rPr>
        <w:t>,</w:t>
      </w:r>
      <w:r w:rsidR="00802882" w:rsidRPr="00F44A29">
        <w:rPr>
          <w:rFonts w:ascii="Arial" w:hAnsi="Arial" w:cs="Arial"/>
          <w:sz w:val="22"/>
          <w:szCs w:val="22"/>
        </w:rPr>
        <w:t xml:space="preserve"> en un futuro no muy lejano, la fuerza de trabajo móvil sea de mil millones de </w:t>
      </w:r>
      <w:r w:rsidR="00261906" w:rsidRPr="00F44A29">
        <w:rPr>
          <w:rFonts w:ascii="Arial" w:hAnsi="Arial" w:cs="Arial"/>
          <w:sz w:val="22"/>
          <w:szCs w:val="22"/>
        </w:rPr>
        <w:t>personas</w:t>
      </w:r>
      <w:r w:rsidR="00802882" w:rsidRPr="00F44A29">
        <w:rPr>
          <w:rFonts w:ascii="Arial" w:hAnsi="Arial" w:cs="Arial"/>
          <w:sz w:val="22"/>
          <w:szCs w:val="22"/>
        </w:rPr>
        <w:t xml:space="preserve">, por lo que las herramientas con las que cuenta </w:t>
      </w:r>
      <w:r w:rsidR="00261906" w:rsidRPr="00F44A29">
        <w:rPr>
          <w:rFonts w:ascii="Arial" w:hAnsi="Arial" w:cs="Arial"/>
          <w:sz w:val="22"/>
          <w:szCs w:val="22"/>
        </w:rPr>
        <w:t>el</w:t>
      </w:r>
      <w:r w:rsidR="00802882" w:rsidRPr="00F44A29">
        <w:rPr>
          <w:rFonts w:ascii="Arial" w:hAnsi="Arial" w:cs="Arial"/>
          <w:sz w:val="22"/>
          <w:szCs w:val="22"/>
        </w:rPr>
        <w:t xml:space="preserve"> usuario necesitan evolucionar junto con esta tendencia.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 xml:space="preserve">Tomando en cuenta esta realidad, los dispositivos Galaxy </w:t>
      </w:r>
      <w:proofErr w:type="spellStart"/>
      <w:r w:rsidR="005551CA" w:rsidRPr="00F44A29">
        <w:rPr>
          <w:rFonts w:ascii="Arial" w:hAnsi="Arial" w:cs="Arial"/>
          <w:sz w:val="22"/>
          <w:szCs w:val="22"/>
        </w:rPr>
        <w:t>Tab</w:t>
      </w:r>
      <w:proofErr w:type="spellEnd"/>
      <w:r w:rsidR="005551CA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S4 </w:t>
      </w:r>
      <w:r w:rsidR="005551CA" w:rsidRPr="00F44A29">
        <w:rPr>
          <w:rFonts w:ascii="Arial" w:hAnsi="Arial" w:cs="Arial"/>
          <w:sz w:val="22"/>
          <w:szCs w:val="22"/>
        </w:rPr>
        <w:t>y Samsung</w:t>
      </w:r>
      <w:r w:rsidRPr="00F44A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, tienen </w:t>
      </w:r>
      <w:r w:rsidR="005551CA" w:rsidRPr="00F44A29">
        <w:rPr>
          <w:rFonts w:ascii="Arial" w:hAnsi="Arial" w:cs="Arial"/>
          <w:sz w:val="22"/>
          <w:szCs w:val="22"/>
        </w:rPr>
        <w:t>grandes</w:t>
      </w:r>
      <w:r w:rsidRPr="00F44A29">
        <w:rPr>
          <w:rFonts w:ascii="Arial" w:hAnsi="Arial" w:cs="Arial"/>
          <w:sz w:val="22"/>
          <w:szCs w:val="22"/>
        </w:rPr>
        <w:t xml:space="preserve"> noticias para empresarios y trabajadores remotos: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 xml:space="preserve">El uso del nuevo </w:t>
      </w:r>
      <w:proofErr w:type="spellStart"/>
      <w:r w:rsidRPr="00F44A29">
        <w:rPr>
          <w:rFonts w:ascii="Arial" w:hAnsi="Arial" w:cs="Arial"/>
          <w:b/>
          <w:sz w:val="22"/>
          <w:szCs w:val="22"/>
        </w:rPr>
        <w:t>DeX</w:t>
      </w:r>
      <w:proofErr w:type="spellEnd"/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>Ya no hay necesidad de</w:t>
      </w:r>
      <w:r w:rsidR="005551CA" w:rsidRPr="00F44A29">
        <w:rPr>
          <w:rFonts w:ascii="Arial" w:hAnsi="Arial" w:cs="Arial"/>
          <w:sz w:val="22"/>
          <w:szCs w:val="22"/>
        </w:rPr>
        <w:t xml:space="preserve"> utilizar</w:t>
      </w:r>
      <w:r w:rsidRPr="00F44A29">
        <w:rPr>
          <w:rFonts w:ascii="Arial" w:hAnsi="Arial" w:cs="Arial"/>
          <w:sz w:val="22"/>
          <w:szCs w:val="22"/>
        </w:rPr>
        <w:t xml:space="preserve"> adaptadores y accesorios </w:t>
      </w:r>
      <w:r w:rsidR="005551CA" w:rsidRPr="00F44A29">
        <w:rPr>
          <w:rFonts w:ascii="Arial" w:hAnsi="Arial" w:cs="Arial"/>
          <w:sz w:val="22"/>
          <w:szCs w:val="22"/>
        </w:rPr>
        <w:t>adicionales</w:t>
      </w:r>
      <w:r w:rsidRPr="00F44A29">
        <w:rPr>
          <w:rFonts w:ascii="Arial" w:hAnsi="Arial" w:cs="Arial"/>
          <w:sz w:val="22"/>
          <w:szCs w:val="22"/>
        </w:rPr>
        <w:t xml:space="preserve">: con la integración de </w:t>
      </w:r>
      <w:r w:rsidR="005551CA" w:rsidRPr="00F44A29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en Galaxy </w:t>
      </w:r>
      <w:proofErr w:type="spellStart"/>
      <w:r w:rsidRPr="00F44A29">
        <w:rPr>
          <w:rFonts w:ascii="Arial" w:hAnsi="Arial" w:cs="Arial"/>
          <w:sz w:val="22"/>
          <w:szCs w:val="22"/>
        </w:rPr>
        <w:t>Tab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S4, </w:t>
      </w:r>
      <w:r w:rsidR="005551CA" w:rsidRPr="00F44A29">
        <w:rPr>
          <w:rFonts w:ascii="Arial" w:hAnsi="Arial" w:cs="Arial"/>
          <w:sz w:val="22"/>
          <w:szCs w:val="22"/>
        </w:rPr>
        <w:t>la vida laboral del usuario</w:t>
      </w:r>
      <w:r w:rsidRPr="00F44A29">
        <w:rPr>
          <w:rFonts w:ascii="Arial" w:hAnsi="Arial" w:cs="Arial"/>
          <w:sz w:val="22"/>
          <w:szCs w:val="22"/>
        </w:rPr>
        <w:t xml:space="preserve"> ahora cabe en una tableta de 10 pulgadas. Basta activar el modo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en la configuración y usar </w:t>
      </w:r>
      <w:r w:rsidR="00F44A29">
        <w:rPr>
          <w:rFonts w:ascii="Arial" w:hAnsi="Arial" w:cs="Arial"/>
          <w:sz w:val="22"/>
          <w:szCs w:val="22"/>
        </w:rPr>
        <w:t>la</w:t>
      </w:r>
      <w:r w:rsidRPr="00F44A29">
        <w:rPr>
          <w:rFonts w:ascii="Arial" w:hAnsi="Arial" w:cs="Arial"/>
          <w:sz w:val="22"/>
          <w:szCs w:val="22"/>
        </w:rPr>
        <w:t xml:space="preserve"> tableta como si fuera una PC, adaptar el estuche del Book </w:t>
      </w:r>
      <w:proofErr w:type="spellStart"/>
      <w:r w:rsidRPr="00F44A29">
        <w:rPr>
          <w:rFonts w:ascii="Arial" w:hAnsi="Arial" w:cs="Arial"/>
          <w:sz w:val="22"/>
          <w:szCs w:val="22"/>
        </w:rPr>
        <w:t>Cover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A29">
        <w:rPr>
          <w:rFonts w:ascii="Arial" w:hAnsi="Arial" w:cs="Arial"/>
          <w:sz w:val="22"/>
          <w:szCs w:val="22"/>
        </w:rPr>
        <w:t>Keyboard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* y conectar un </w:t>
      </w:r>
      <w:proofErr w:type="gramStart"/>
      <w:r w:rsidRPr="00F44A29">
        <w:rPr>
          <w:rFonts w:ascii="Arial" w:hAnsi="Arial" w:cs="Arial"/>
          <w:sz w:val="22"/>
          <w:szCs w:val="22"/>
        </w:rPr>
        <w:t>mouse</w:t>
      </w:r>
      <w:proofErr w:type="gramEnd"/>
      <w:r w:rsidRPr="00F44A29">
        <w:rPr>
          <w:rFonts w:ascii="Arial" w:hAnsi="Arial" w:cs="Arial"/>
          <w:sz w:val="22"/>
          <w:szCs w:val="22"/>
        </w:rPr>
        <w:t xml:space="preserve"> Bluetooth (*) para obtener </w:t>
      </w:r>
      <w:r w:rsidR="001D1D05">
        <w:rPr>
          <w:rFonts w:ascii="Arial" w:hAnsi="Arial" w:cs="Arial"/>
          <w:sz w:val="22"/>
          <w:szCs w:val="22"/>
        </w:rPr>
        <w:t xml:space="preserve">una </w:t>
      </w:r>
      <w:r w:rsidR="001D1D05" w:rsidRPr="00F44A29">
        <w:rPr>
          <w:rFonts w:ascii="Arial" w:hAnsi="Arial" w:cs="Arial"/>
          <w:sz w:val="22"/>
          <w:szCs w:val="22"/>
        </w:rPr>
        <w:t>computa</w:t>
      </w:r>
      <w:r w:rsidR="001D1D05">
        <w:rPr>
          <w:rFonts w:ascii="Arial" w:hAnsi="Arial" w:cs="Arial"/>
          <w:sz w:val="22"/>
          <w:szCs w:val="22"/>
        </w:rPr>
        <w:t>dora</w:t>
      </w:r>
      <w:r w:rsidR="001D1D05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>móvil más c</w:t>
      </w:r>
      <w:r w:rsidR="00F44A29">
        <w:rPr>
          <w:rFonts w:ascii="Arial" w:hAnsi="Arial" w:cs="Arial"/>
          <w:sz w:val="22"/>
          <w:szCs w:val="22"/>
        </w:rPr>
        <w:t>ó</w:t>
      </w:r>
      <w:r w:rsidRPr="00F44A29">
        <w:rPr>
          <w:rFonts w:ascii="Arial" w:hAnsi="Arial" w:cs="Arial"/>
          <w:sz w:val="22"/>
          <w:szCs w:val="22"/>
        </w:rPr>
        <w:t>mod</w:t>
      </w:r>
      <w:r w:rsidR="00F44A29">
        <w:rPr>
          <w:rFonts w:ascii="Arial" w:hAnsi="Arial" w:cs="Arial"/>
          <w:sz w:val="22"/>
          <w:szCs w:val="22"/>
        </w:rPr>
        <w:t>a</w:t>
      </w:r>
      <w:r w:rsidRPr="00F44A29">
        <w:rPr>
          <w:rFonts w:ascii="Arial" w:hAnsi="Arial" w:cs="Arial"/>
          <w:sz w:val="22"/>
          <w:szCs w:val="22"/>
        </w:rPr>
        <w:t>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>Diseñado para un uso más sencillo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 xml:space="preserve">Con Samsung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no hay necesidad de aprender </w:t>
      </w:r>
      <w:r w:rsidR="001D1D05">
        <w:rPr>
          <w:rFonts w:ascii="Arial" w:hAnsi="Arial" w:cs="Arial"/>
          <w:sz w:val="22"/>
          <w:szCs w:val="22"/>
        </w:rPr>
        <w:t>algo nuevo,</w:t>
      </w:r>
      <w:r w:rsidRPr="00F44A29">
        <w:rPr>
          <w:rFonts w:ascii="Arial" w:hAnsi="Arial" w:cs="Arial"/>
          <w:sz w:val="22"/>
          <w:szCs w:val="22"/>
        </w:rPr>
        <w:t xml:space="preserve"> ya que se trata de los recursos que </w:t>
      </w:r>
      <w:r w:rsidR="00261906" w:rsidRPr="00F44A29">
        <w:rPr>
          <w:rFonts w:ascii="Arial" w:hAnsi="Arial" w:cs="Arial"/>
          <w:sz w:val="22"/>
          <w:szCs w:val="22"/>
        </w:rPr>
        <w:t>el usuario</w:t>
      </w:r>
      <w:r w:rsidRPr="00F44A29">
        <w:rPr>
          <w:rFonts w:ascii="Arial" w:hAnsi="Arial" w:cs="Arial"/>
          <w:sz w:val="22"/>
          <w:szCs w:val="22"/>
        </w:rPr>
        <w:t xml:space="preserve"> conoce de </w:t>
      </w:r>
      <w:r w:rsidR="00261906" w:rsidRPr="00F44A29">
        <w:rPr>
          <w:rFonts w:ascii="Arial" w:hAnsi="Arial" w:cs="Arial"/>
          <w:sz w:val="22"/>
          <w:szCs w:val="22"/>
        </w:rPr>
        <w:t>una</w:t>
      </w:r>
      <w:r w:rsidRPr="00F44A29">
        <w:rPr>
          <w:rFonts w:ascii="Arial" w:hAnsi="Arial" w:cs="Arial"/>
          <w:sz w:val="22"/>
          <w:szCs w:val="22"/>
        </w:rPr>
        <w:t xml:space="preserve"> computadora: arrastrar y soltar archivos en un correo electrónico, copiar y pegar mientras edita, abrir varias ventanas para moverse rápidamente a través de </w:t>
      </w:r>
      <w:r w:rsidR="001D1D05">
        <w:rPr>
          <w:rFonts w:ascii="Arial" w:hAnsi="Arial" w:cs="Arial"/>
          <w:sz w:val="22"/>
          <w:szCs w:val="22"/>
        </w:rPr>
        <w:t>las</w:t>
      </w:r>
      <w:r w:rsidR="001D1D05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aplicaciones. 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>Su mundo</w:t>
      </w:r>
      <w:r w:rsidR="00E95654" w:rsidRPr="00F44A29">
        <w:rPr>
          <w:rFonts w:ascii="Arial" w:hAnsi="Arial" w:cs="Arial"/>
          <w:b/>
          <w:sz w:val="22"/>
          <w:szCs w:val="22"/>
        </w:rPr>
        <w:t xml:space="preserve"> en su dispositivo </w:t>
      </w:r>
      <w:r w:rsidRPr="00F44A29">
        <w:rPr>
          <w:rFonts w:ascii="Arial" w:hAnsi="Arial" w:cs="Arial"/>
          <w:b/>
          <w:sz w:val="22"/>
          <w:szCs w:val="22"/>
        </w:rPr>
        <w:t>de trabajo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>Tener una aplicación o necesitar un software específico para trabajar</w:t>
      </w:r>
      <w:r w:rsidR="00F44A29">
        <w:rPr>
          <w:rFonts w:ascii="Arial" w:hAnsi="Arial" w:cs="Arial"/>
          <w:sz w:val="22"/>
          <w:szCs w:val="22"/>
        </w:rPr>
        <w:t>, ya no</w:t>
      </w:r>
      <w:r w:rsidRPr="00F44A29">
        <w:rPr>
          <w:rFonts w:ascii="Arial" w:hAnsi="Arial" w:cs="Arial"/>
          <w:sz w:val="22"/>
          <w:szCs w:val="22"/>
        </w:rPr>
        <w:t xml:space="preserve"> es un problema, gracias a soluciones de escritorio virtual, como Citrix y VMware, el usuario puede acceder de manera remota a todas las aplicaciones de su empresa en la nube, web, nativas y virtuales desde </w:t>
      </w:r>
      <w:r w:rsidR="00F44A29">
        <w:rPr>
          <w:rFonts w:ascii="Arial" w:hAnsi="Arial" w:cs="Arial"/>
          <w:sz w:val="22"/>
          <w:szCs w:val="22"/>
        </w:rPr>
        <w:t>la</w:t>
      </w:r>
      <w:r w:rsidRPr="00F44A29">
        <w:rPr>
          <w:rFonts w:ascii="Arial" w:hAnsi="Arial" w:cs="Arial"/>
          <w:sz w:val="22"/>
          <w:szCs w:val="22"/>
        </w:rPr>
        <w:t xml:space="preserve"> tableta.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>Se adapta a cualquier lugar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>En ocasiones</w:t>
      </w:r>
      <w:r w:rsidR="00E95654" w:rsidRPr="00F44A29">
        <w:rPr>
          <w:rFonts w:ascii="Arial" w:hAnsi="Arial" w:cs="Arial"/>
          <w:sz w:val="22"/>
          <w:szCs w:val="22"/>
        </w:rPr>
        <w:t>, es necesario</w:t>
      </w:r>
      <w:r w:rsidRPr="00F44A29">
        <w:rPr>
          <w:rFonts w:ascii="Arial" w:hAnsi="Arial" w:cs="Arial"/>
          <w:sz w:val="22"/>
          <w:szCs w:val="22"/>
        </w:rPr>
        <w:t xml:space="preserve"> </w:t>
      </w:r>
      <w:r w:rsidR="00E95654" w:rsidRPr="00F44A29">
        <w:rPr>
          <w:rFonts w:ascii="Arial" w:hAnsi="Arial" w:cs="Arial"/>
          <w:sz w:val="22"/>
          <w:szCs w:val="22"/>
        </w:rPr>
        <w:t xml:space="preserve">realizar </w:t>
      </w:r>
      <w:r w:rsidR="00F44A29">
        <w:rPr>
          <w:rFonts w:ascii="Arial" w:hAnsi="Arial" w:cs="Arial"/>
          <w:sz w:val="22"/>
          <w:szCs w:val="22"/>
        </w:rPr>
        <w:t xml:space="preserve">una </w:t>
      </w:r>
      <w:r w:rsidR="00E95654" w:rsidRPr="00F44A29">
        <w:rPr>
          <w:rFonts w:ascii="Arial" w:hAnsi="Arial" w:cs="Arial"/>
          <w:sz w:val="22"/>
          <w:szCs w:val="22"/>
        </w:rPr>
        <w:t xml:space="preserve">presentación de trabajo </w:t>
      </w:r>
      <w:r w:rsidRPr="00F44A29">
        <w:rPr>
          <w:rFonts w:ascii="Arial" w:hAnsi="Arial" w:cs="Arial"/>
          <w:sz w:val="22"/>
          <w:szCs w:val="22"/>
        </w:rPr>
        <w:t xml:space="preserve">o </w:t>
      </w:r>
      <w:r w:rsidR="00E95654" w:rsidRPr="00F44A29">
        <w:rPr>
          <w:rFonts w:ascii="Arial" w:hAnsi="Arial" w:cs="Arial"/>
          <w:sz w:val="22"/>
          <w:szCs w:val="22"/>
        </w:rPr>
        <w:t xml:space="preserve">simplemente, tener </w:t>
      </w:r>
      <w:r w:rsidRPr="00F44A29">
        <w:rPr>
          <w:rFonts w:ascii="Arial" w:hAnsi="Arial" w:cs="Arial"/>
          <w:sz w:val="22"/>
          <w:szCs w:val="22"/>
        </w:rPr>
        <w:t>un poco más de espacio</w:t>
      </w:r>
      <w:r w:rsidR="00E95654" w:rsidRPr="00F44A29">
        <w:rPr>
          <w:rFonts w:ascii="Arial" w:hAnsi="Arial" w:cs="Arial"/>
          <w:sz w:val="22"/>
          <w:szCs w:val="22"/>
        </w:rPr>
        <w:t>, y</w:t>
      </w:r>
      <w:r w:rsidRPr="00F44A29">
        <w:rPr>
          <w:rFonts w:ascii="Arial" w:hAnsi="Arial" w:cs="Arial"/>
          <w:sz w:val="22"/>
          <w:szCs w:val="22"/>
        </w:rPr>
        <w:t xml:space="preserve"> una pantalla pequeña no es suficiente. Con Galaxy </w:t>
      </w:r>
      <w:proofErr w:type="spellStart"/>
      <w:r w:rsidRPr="00F44A29">
        <w:rPr>
          <w:rFonts w:ascii="Arial" w:hAnsi="Arial" w:cs="Arial"/>
          <w:sz w:val="22"/>
          <w:szCs w:val="22"/>
        </w:rPr>
        <w:t>Tab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S4, es posible utilizar un adaptador </w:t>
      </w:r>
      <w:proofErr w:type="gramStart"/>
      <w:r w:rsidRPr="00F44A29">
        <w:rPr>
          <w:rFonts w:ascii="Arial" w:hAnsi="Arial" w:cs="Arial"/>
          <w:sz w:val="22"/>
          <w:szCs w:val="22"/>
        </w:rPr>
        <w:t>HDMI(</w:t>
      </w:r>
      <w:proofErr w:type="gramEnd"/>
      <w:r w:rsidRPr="00F44A29">
        <w:rPr>
          <w:rFonts w:ascii="Arial" w:hAnsi="Arial" w:cs="Arial"/>
          <w:sz w:val="22"/>
          <w:szCs w:val="22"/>
        </w:rPr>
        <w:t xml:space="preserve">**) para extender </w:t>
      </w:r>
      <w:r w:rsidR="00E95654" w:rsidRPr="00F44A29">
        <w:rPr>
          <w:rFonts w:ascii="Arial" w:hAnsi="Arial" w:cs="Arial"/>
          <w:sz w:val="22"/>
          <w:szCs w:val="22"/>
        </w:rPr>
        <w:t xml:space="preserve">la </w:t>
      </w:r>
      <w:r w:rsidRPr="00F44A29">
        <w:rPr>
          <w:rFonts w:ascii="Arial" w:hAnsi="Arial" w:cs="Arial"/>
          <w:sz w:val="22"/>
          <w:szCs w:val="22"/>
        </w:rPr>
        <w:t>pantalla</w:t>
      </w:r>
      <w:r w:rsidR="00E95654" w:rsidRPr="00F44A29">
        <w:rPr>
          <w:rFonts w:ascii="Arial" w:hAnsi="Arial" w:cs="Arial"/>
          <w:sz w:val="22"/>
          <w:szCs w:val="22"/>
        </w:rPr>
        <w:t xml:space="preserve"> de la tableta</w:t>
      </w:r>
      <w:r w:rsidRPr="00F44A29">
        <w:rPr>
          <w:rFonts w:ascii="Arial" w:hAnsi="Arial" w:cs="Arial"/>
          <w:sz w:val="22"/>
          <w:szCs w:val="22"/>
        </w:rPr>
        <w:t xml:space="preserve"> a un monitor externo, lo que facilita </w:t>
      </w:r>
      <w:r w:rsidR="001D1D05">
        <w:rPr>
          <w:rFonts w:ascii="Arial" w:hAnsi="Arial" w:cs="Arial"/>
          <w:sz w:val="22"/>
          <w:szCs w:val="22"/>
        </w:rPr>
        <w:t xml:space="preserve">el trabajo </w:t>
      </w:r>
      <w:r w:rsidRPr="00F44A29">
        <w:rPr>
          <w:rFonts w:ascii="Arial" w:hAnsi="Arial" w:cs="Arial"/>
          <w:sz w:val="22"/>
          <w:szCs w:val="22"/>
        </w:rPr>
        <w:t>con</w:t>
      </w:r>
      <w:r w:rsidR="001D1D05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compañeros </w:t>
      </w:r>
      <w:r w:rsidR="001D1D05">
        <w:rPr>
          <w:rFonts w:ascii="Arial" w:hAnsi="Arial" w:cs="Arial"/>
          <w:sz w:val="22"/>
          <w:szCs w:val="22"/>
        </w:rPr>
        <w:t>o</w:t>
      </w:r>
      <w:r w:rsidRPr="00F44A29">
        <w:rPr>
          <w:rFonts w:ascii="Arial" w:hAnsi="Arial" w:cs="Arial"/>
          <w:sz w:val="22"/>
          <w:szCs w:val="22"/>
        </w:rPr>
        <w:t xml:space="preserve"> clientes.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F44A29">
        <w:rPr>
          <w:rFonts w:ascii="Arial" w:hAnsi="Arial" w:cs="Arial"/>
          <w:b/>
          <w:sz w:val="22"/>
          <w:szCs w:val="22"/>
        </w:rPr>
        <w:t>Tab</w:t>
      </w:r>
      <w:proofErr w:type="spellEnd"/>
      <w:r w:rsidRPr="00F44A29">
        <w:rPr>
          <w:rFonts w:ascii="Arial" w:hAnsi="Arial" w:cs="Arial"/>
          <w:b/>
          <w:sz w:val="22"/>
          <w:szCs w:val="22"/>
        </w:rPr>
        <w:t xml:space="preserve"> S4, la herramienta</w:t>
      </w:r>
      <w:r w:rsidR="00E95654" w:rsidRPr="00F44A29">
        <w:rPr>
          <w:rFonts w:ascii="Arial" w:hAnsi="Arial" w:cs="Arial"/>
          <w:b/>
          <w:sz w:val="22"/>
          <w:szCs w:val="22"/>
        </w:rPr>
        <w:t xml:space="preserve"> necesaria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 xml:space="preserve">Cuando el usuario conecta Galaxy </w:t>
      </w:r>
      <w:proofErr w:type="spellStart"/>
      <w:r w:rsidRPr="00F44A29">
        <w:rPr>
          <w:rFonts w:ascii="Arial" w:hAnsi="Arial" w:cs="Arial"/>
          <w:sz w:val="22"/>
          <w:szCs w:val="22"/>
        </w:rPr>
        <w:t>Tab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S4 a una pantalla externa con el adaptador HDMI, se convierte en un </w:t>
      </w:r>
      <w:r w:rsidR="001D1D05">
        <w:rPr>
          <w:rFonts w:ascii="Arial" w:hAnsi="Arial" w:cs="Arial"/>
          <w:sz w:val="22"/>
          <w:szCs w:val="22"/>
        </w:rPr>
        <w:t>equipo</w:t>
      </w:r>
      <w:r w:rsidR="001D1D05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"todo terreno". Según la aplicación que se utilice, la pantalla de la tableta </w:t>
      </w:r>
      <w:r w:rsidR="001D1D05">
        <w:rPr>
          <w:rFonts w:ascii="Arial" w:hAnsi="Arial" w:cs="Arial"/>
          <w:sz w:val="22"/>
          <w:szCs w:val="22"/>
        </w:rPr>
        <w:t>puede</w:t>
      </w:r>
      <w:r w:rsidR="001D1D05" w:rsidRPr="00F44A29">
        <w:rPr>
          <w:rFonts w:ascii="Arial" w:hAnsi="Arial" w:cs="Arial"/>
          <w:sz w:val="22"/>
          <w:szCs w:val="22"/>
        </w:rPr>
        <w:t xml:space="preserve"> </w:t>
      </w:r>
      <w:r w:rsidR="001D1D05">
        <w:rPr>
          <w:rFonts w:ascii="Arial" w:hAnsi="Arial" w:cs="Arial"/>
          <w:sz w:val="22"/>
          <w:szCs w:val="22"/>
        </w:rPr>
        <w:t>ser usada</w:t>
      </w:r>
      <w:r w:rsidR="001D1D05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como </w:t>
      </w:r>
      <w:proofErr w:type="spellStart"/>
      <w:r w:rsidRPr="00F44A29">
        <w:rPr>
          <w:rFonts w:ascii="Arial" w:hAnsi="Arial" w:cs="Arial"/>
          <w:sz w:val="22"/>
          <w:szCs w:val="22"/>
        </w:rPr>
        <w:t>mousepad</w:t>
      </w:r>
      <w:proofErr w:type="spellEnd"/>
      <w:r w:rsidRPr="00F44A29">
        <w:rPr>
          <w:rFonts w:ascii="Arial" w:hAnsi="Arial" w:cs="Arial"/>
          <w:sz w:val="22"/>
          <w:szCs w:val="22"/>
        </w:rPr>
        <w:t>, teclado o superficie para dibujar con S Pen (***). Desde redactar un correo electrónico de manera rápida o diseñar un proyecto en Adobe Photoshop Sketch</w:t>
      </w:r>
      <w:r w:rsidR="001D1D05">
        <w:rPr>
          <w:rFonts w:ascii="Arial" w:hAnsi="Arial" w:cs="Arial"/>
          <w:sz w:val="22"/>
          <w:szCs w:val="22"/>
        </w:rPr>
        <w:t xml:space="preserve">. </w:t>
      </w:r>
      <w:r w:rsidR="00E95654" w:rsidRPr="00F44A29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responde sin importar en dónde se encuentre el </w:t>
      </w:r>
      <w:r w:rsidRPr="00F44A29">
        <w:rPr>
          <w:rFonts w:ascii="Arial" w:hAnsi="Arial" w:cs="Arial"/>
          <w:sz w:val="22"/>
          <w:szCs w:val="22"/>
        </w:rPr>
        <w:lastRenderedPageBreak/>
        <w:t>usuario.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>Aplicaciones optimizadas para cualquier necesidad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 xml:space="preserve">Con Galaxy </w:t>
      </w:r>
      <w:proofErr w:type="spellStart"/>
      <w:r w:rsidRPr="00F44A29">
        <w:rPr>
          <w:rFonts w:ascii="Arial" w:hAnsi="Arial" w:cs="Arial"/>
          <w:sz w:val="22"/>
          <w:szCs w:val="22"/>
        </w:rPr>
        <w:t>Tab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S4, es posible que </w:t>
      </w:r>
      <w:r w:rsidR="00E95654" w:rsidRPr="00F44A29">
        <w:rPr>
          <w:rFonts w:ascii="Arial" w:hAnsi="Arial" w:cs="Arial"/>
          <w:sz w:val="22"/>
          <w:szCs w:val="22"/>
        </w:rPr>
        <w:t>el usuario</w:t>
      </w:r>
      <w:r w:rsidRPr="00F44A29">
        <w:rPr>
          <w:rFonts w:ascii="Arial" w:hAnsi="Arial" w:cs="Arial"/>
          <w:sz w:val="22"/>
          <w:szCs w:val="22"/>
        </w:rPr>
        <w:t xml:space="preserve"> se mantenga conectado con su equipo </w:t>
      </w:r>
      <w:r w:rsidR="00E95654" w:rsidRPr="00F44A29">
        <w:rPr>
          <w:rFonts w:ascii="Arial" w:hAnsi="Arial" w:cs="Arial"/>
          <w:sz w:val="22"/>
          <w:szCs w:val="22"/>
        </w:rPr>
        <w:t xml:space="preserve">de trabajo </w:t>
      </w:r>
      <w:r w:rsidRPr="00F44A29">
        <w:rPr>
          <w:rFonts w:ascii="Arial" w:hAnsi="Arial" w:cs="Arial"/>
          <w:sz w:val="22"/>
          <w:szCs w:val="22"/>
        </w:rPr>
        <w:t xml:space="preserve">mientras </w:t>
      </w:r>
      <w:r w:rsidR="00E95654" w:rsidRPr="00F44A29">
        <w:rPr>
          <w:rFonts w:ascii="Arial" w:hAnsi="Arial" w:cs="Arial"/>
          <w:sz w:val="22"/>
          <w:szCs w:val="22"/>
        </w:rPr>
        <w:t>se encuentra de viaje, ya que le p</w:t>
      </w:r>
      <w:r w:rsidRPr="00F44A29">
        <w:rPr>
          <w:rFonts w:ascii="Arial" w:hAnsi="Arial" w:cs="Arial"/>
          <w:sz w:val="22"/>
          <w:szCs w:val="22"/>
        </w:rPr>
        <w:t>ermite realizar ajustes a documentos o editar imágenes</w:t>
      </w:r>
      <w:r w:rsidR="00E95654" w:rsidRPr="00F44A29">
        <w:rPr>
          <w:rFonts w:ascii="Arial" w:hAnsi="Arial" w:cs="Arial"/>
          <w:sz w:val="22"/>
          <w:szCs w:val="22"/>
        </w:rPr>
        <w:t xml:space="preserve"> sin importar </w:t>
      </w:r>
      <w:r w:rsidR="001D1D05">
        <w:rPr>
          <w:rFonts w:ascii="Arial" w:hAnsi="Arial" w:cs="Arial"/>
          <w:sz w:val="22"/>
          <w:szCs w:val="22"/>
        </w:rPr>
        <w:t xml:space="preserve">en </w:t>
      </w:r>
      <w:r w:rsidR="00E95654" w:rsidRPr="00F44A29">
        <w:rPr>
          <w:rFonts w:ascii="Arial" w:hAnsi="Arial" w:cs="Arial"/>
          <w:sz w:val="22"/>
          <w:szCs w:val="22"/>
        </w:rPr>
        <w:t>donde esté</w:t>
      </w:r>
      <w:r w:rsidRPr="00F44A29">
        <w:rPr>
          <w:rFonts w:ascii="Arial" w:hAnsi="Arial" w:cs="Arial"/>
          <w:sz w:val="22"/>
          <w:szCs w:val="22"/>
        </w:rPr>
        <w:t xml:space="preserve">. Samsung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tiene una biblioteca de aplicaciones </w:t>
      </w:r>
      <w:proofErr w:type="gramStart"/>
      <w:r w:rsidRPr="00F44A29">
        <w:rPr>
          <w:rFonts w:ascii="Arial" w:hAnsi="Arial" w:cs="Arial"/>
          <w:sz w:val="22"/>
          <w:szCs w:val="22"/>
        </w:rPr>
        <w:t>optimizadas(</w:t>
      </w:r>
      <w:proofErr w:type="gramEnd"/>
      <w:r w:rsidRPr="00F44A29">
        <w:rPr>
          <w:rFonts w:ascii="Arial" w:hAnsi="Arial" w:cs="Arial"/>
          <w:sz w:val="22"/>
          <w:szCs w:val="22"/>
        </w:rPr>
        <w:t>****) en constante crecimiento que cubre diferentes necesidades</w:t>
      </w:r>
      <w:r w:rsidR="00E95654" w:rsidRPr="00F44A29">
        <w:rPr>
          <w:rFonts w:ascii="Arial" w:hAnsi="Arial" w:cs="Arial"/>
          <w:sz w:val="22"/>
          <w:szCs w:val="22"/>
        </w:rPr>
        <w:t>.</w:t>
      </w: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pStyle w:val="Prrafodelista"/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Arial" w:hAnsi="Arial" w:cs="Arial"/>
          <w:b/>
          <w:sz w:val="22"/>
          <w:szCs w:val="22"/>
        </w:rPr>
      </w:pPr>
      <w:r w:rsidRPr="00F44A29">
        <w:rPr>
          <w:rFonts w:ascii="Arial" w:hAnsi="Arial" w:cs="Arial"/>
          <w:b/>
          <w:sz w:val="22"/>
          <w:szCs w:val="22"/>
        </w:rPr>
        <w:t>Información siempre segura</w:t>
      </w:r>
    </w:p>
    <w:p w:rsidR="00E95654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 xml:space="preserve">No importa si una empresa es pequeña, mediana o un gigante corporativo, su información </w:t>
      </w:r>
      <w:r w:rsidR="001D1D05">
        <w:rPr>
          <w:rFonts w:ascii="Arial" w:hAnsi="Arial" w:cs="Arial"/>
          <w:sz w:val="22"/>
          <w:szCs w:val="22"/>
        </w:rPr>
        <w:t xml:space="preserve">siempre </w:t>
      </w:r>
      <w:r w:rsidRPr="00F44A29">
        <w:rPr>
          <w:rFonts w:ascii="Arial" w:hAnsi="Arial" w:cs="Arial"/>
          <w:sz w:val="22"/>
          <w:szCs w:val="22"/>
        </w:rPr>
        <w:t xml:space="preserve">debe estar segura. Samsung </w:t>
      </w:r>
      <w:proofErr w:type="spellStart"/>
      <w:r w:rsidRPr="00F44A29">
        <w:rPr>
          <w:rFonts w:ascii="Arial" w:hAnsi="Arial" w:cs="Arial"/>
          <w:sz w:val="22"/>
          <w:szCs w:val="22"/>
        </w:rPr>
        <w:t>DeX</w:t>
      </w:r>
      <w:proofErr w:type="spellEnd"/>
      <w:r w:rsidRPr="00F44A29">
        <w:rPr>
          <w:rFonts w:ascii="Arial" w:hAnsi="Arial" w:cs="Arial"/>
          <w:sz w:val="22"/>
          <w:szCs w:val="22"/>
        </w:rPr>
        <w:t xml:space="preserve"> funciona a la perfección con Samsung </w:t>
      </w:r>
      <w:proofErr w:type="gramStart"/>
      <w:r w:rsidRPr="00F44A29">
        <w:rPr>
          <w:rFonts w:ascii="Arial" w:hAnsi="Arial" w:cs="Arial"/>
          <w:sz w:val="22"/>
          <w:szCs w:val="22"/>
        </w:rPr>
        <w:t>Knox(</w:t>
      </w:r>
      <w:proofErr w:type="gramEnd"/>
      <w:r w:rsidRPr="00F44A29">
        <w:rPr>
          <w:rFonts w:ascii="Arial" w:hAnsi="Arial" w:cs="Arial"/>
          <w:sz w:val="22"/>
          <w:szCs w:val="22"/>
        </w:rPr>
        <w:t xml:space="preserve">******) </w:t>
      </w:r>
      <w:r w:rsidR="00CA6A06">
        <w:rPr>
          <w:rFonts w:ascii="Arial" w:hAnsi="Arial" w:cs="Arial"/>
          <w:sz w:val="22"/>
          <w:szCs w:val="22"/>
        </w:rPr>
        <w:t xml:space="preserve">la cual mantiene </w:t>
      </w:r>
      <w:r w:rsidRPr="00F44A29">
        <w:rPr>
          <w:rFonts w:ascii="Arial" w:hAnsi="Arial" w:cs="Arial"/>
          <w:sz w:val="22"/>
          <w:szCs w:val="22"/>
        </w:rPr>
        <w:t xml:space="preserve">la información segura, cuando </w:t>
      </w:r>
      <w:r w:rsidR="00E95654" w:rsidRPr="00F44A29">
        <w:rPr>
          <w:rFonts w:ascii="Arial" w:hAnsi="Arial" w:cs="Arial"/>
          <w:sz w:val="22"/>
          <w:szCs w:val="22"/>
        </w:rPr>
        <w:t>el usuario</w:t>
      </w:r>
      <w:r w:rsidRPr="00F44A29">
        <w:rPr>
          <w:rFonts w:ascii="Arial" w:hAnsi="Arial" w:cs="Arial"/>
          <w:sz w:val="22"/>
          <w:szCs w:val="22"/>
        </w:rPr>
        <w:t xml:space="preserve"> es</w:t>
      </w:r>
      <w:r w:rsidR="00CA6A06">
        <w:rPr>
          <w:rFonts w:ascii="Arial" w:hAnsi="Arial" w:cs="Arial"/>
          <w:sz w:val="22"/>
          <w:szCs w:val="22"/>
        </w:rPr>
        <w:t>tá</w:t>
      </w:r>
      <w:r w:rsidR="00E95654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fuera de </w:t>
      </w:r>
      <w:r w:rsidR="00CA6A06">
        <w:rPr>
          <w:rFonts w:ascii="Arial" w:hAnsi="Arial" w:cs="Arial"/>
          <w:sz w:val="22"/>
          <w:szCs w:val="22"/>
        </w:rPr>
        <w:t>su</w:t>
      </w:r>
      <w:r w:rsidR="00CA6A06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>oficina</w:t>
      </w:r>
      <w:r w:rsidR="00E95654" w:rsidRPr="00F44A29">
        <w:rPr>
          <w:rFonts w:ascii="Arial" w:hAnsi="Arial" w:cs="Arial"/>
          <w:sz w:val="22"/>
          <w:szCs w:val="22"/>
        </w:rPr>
        <w:t xml:space="preserve">. </w:t>
      </w:r>
    </w:p>
    <w:p w:rsidR="00E95654" w:rsidRPr="00F44A29" w:rsidRDefault="00E95654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</w:p>
    <w:p w:rsidR="00802882" w:rsidRPr="00F44A29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F44A29">
        <w:rPr>
          <w:rFonts w:ascii="Arial" w:hAnsi="Arial" w:cs="Arial"/>
          <w:sz w:val="22"/>
          <w:szCs w:val="22"/>
        </w:rPr>
        <w:t>La personaliza</w:t>
      </w:r>
      <w:r w:rsidR="00CA6A06">
        <w:rPr>
          <w:rFonts w:ascii="Arial" w:hAnsi="Arial" w:cs="Arial"/>
          <w:sz w:val="22"/>
          <w:szCs w:val="22"/>
        </w:rPr>
        <w:t>ción</w:t>
      </w:r>
      <w:r w:rsidRPr="00F44A29">
        <w:rPr>
          <w:rFonts w:ascii="Arial" w:hAnsi="Arial" w:cs="Arial"/>
          <w:sz w:val="22"/>
          <w:szCs w:val="22"/>
        </w:rPr>
        <w:t xml:space="preserve"> </w:t>
      </w:r>
      <w:r w:rsidR="00A379BD" w:rsidRPr="00F44A29">
        <w:rPr>
          <w:rFonts w:ascii="Arial" w:hAnsi="Arial" w:cs="Arial"/>
          <w:sz w:val="22"/>
          <w:szCs w:val="22"/>
        </w:rPr>
        <w:t xml:space="preserve">del dispositivo </w:t>
      </w:r>
      <w:r w:rsidRPr="00F44A29">
        <w:rPr>
          <w:rFonts w:ascii="Arial" w:hAnsi="Arial" w:cs="Arial"/>
          <w:sz w:val="22"/>
          <w:szCs w:val="22"/>
        </w:rPr>
        <w:t xml:space="preserve">facilita </w:t>
      </w:r>
      <w:r w:rsidR="00A379BD" w:rsidRPr="00F44A29">
        <w:rPr>
          <w:rFonts w:ascii="Arial" w:hAnsi="Arial" w:cs="Arial"/>
          <w:sz w:val="22"/>
          <w:szCs w:val="22"/>
        </w:rPr>
        <w:t>su</w:t>
      </w:r>
      <w:r w:rsidRPr="00F44A29">
        <w:rPr>
          <w:rFonts w:ascii="Arial" w:hAnsi="Arial" w:cs="Arial"/>
          <w:sz w:val="22"/>
          <w:szCs w:val="22"/>
        </w:rPr>
        <w:t xml:space="preserve"> administración y </w:t>
      </w:r>
      <w:r w:rsidR="00A379BD" w:rsidRPr="00F44A29">
        <w:rPr>
          <w:rFonts w:ascii="Arial" w:hAnsi="Arial" w:cs="Arial"/>
          <w:sz w:val="22"/>
          <w:szCs w:val="22"/>
        </w:rPr>
        <w:t xml:space="preserve">la de </w:t>
      </w:r>
      <w:r w:rsidRPr="00F44A29">
        <w:rPr>
          <w:rFonts w:ascii="Arial" w:hAnsi="Arial" w:cs="Arial"/>
          <w:sz w:val="22"/>
          <w:szCs w:val="22"/>
        </w:rPr>
        <w:t xml:space="preserve">las aplicaciones según </w:t>
      </w:r>
      <w:r w:rsidR="00CA6A06">
        <w:rPr>
          <w:rFonts w:ascii="Arial" w:hAnsi="Arial" w:cs="Arial"/>
          <w:sz w:val="22"/>
          <w:szCs w:val="22"/>
        </w:rPr>
        <w:t xml:space="preserve">sean las necesidades del área de </w:t>
      </w:r>
      <w:r w:rsidRPr="00F44A29">
        <w:rPr>
          <w:rFonts w:ascii="Arial" w:hAnsi="Arial" w:cs="Arial"/>
          <w:sz w:val="22"/>
          <w:szCs w:val="22"/>
        </w:rPr>
        <w:t>TI</w:t>
      </w:r>
      <w:r w:rsidR="00E95654" w:rsidRPr="00F44A29">
        <w:rPr>
          <w:rFonts w:ascii="Arial" w:hAnsi="Arial" w:cs="Arial"/>
          <w:sz w:val="22"/>
          <w:szCs w:val="22"/>
        </w:rPr>
        <w:t xml:space="preserve"> de la compañía</w:t>
      </w:r>
      <w:r w:rsidRPr="00F44A29">
        <w:rPr>
          <w:rFonts w:ascii="Arial" w:hAnsi="Arial" w:cs="Arial"/>
          <w:sz w:val="22"/>
          <w:szCs w:val="22"/>
        </w:rPr>
        <w:t xml:space="preserve">. Además, </w:t>
      </w:r>
      <w:r w:rsidR="00A379BD" w:rsidRPr="00F44A29">
        <w:rPr>
          <w:rFonts w:ascii="Arial" w:hAnsi="Arial" w:cs="Arial"/>
          <w:sz w:val="22"/>
          <w:szCs w:val="22"/>
        </w:rPr>
        <w:t>brinda</w:t>
      </w:r>
      <w:r w:rsidR="00CA6A06">
        <w:rPr>
          <w:rFonts w:ascii="Arial" w:hAnsi="Arial" w:cs="Arial"/>
          <w:sz w:val="22"/>
          <w:szCs w:val="22"/>
        </w:rPr>
        <w:t xml:space="preserve"> </w:t>
      </w:r>
      <w:r w:rsidR="00A379BD" w:rsidRPr="00F44A29">
        <w:rPr>
          <w:rFonts w:ascii="Arial" w:hAnsi="Arial" w:cs="Arial"/>
          <w:sz w:val="22"/>
          <w:szCs w:val="22"/>
        </w:rPr>
        <w:t>una</w:t>
      </w:r>
      <w:r w:rsidRPr="00F44A29">
        <w:rPr>
          <w:rFonts w:ascii="Arial" w:hAnsi="Arial" w:cs="Arial"/>
          <w:sz w:val="22"/>
          <w:szCs w:val="22"/>
        </w:rPr>
        <w:t xml:space="preserve"> experiencia </w:t>
      </w:r>
      <w:r w:rsidR="00CA6A06">
        <w:rPr>
          <w:rFonts w:ascii="Arial" w:hAnsi="Arial" w:cs="Arial"/>
          <w:sz w:val="22"/>
          <w:szCs w:val="22"/>
        </w:rPr>
        <w:t>que se adapta a cada perfil debido a que cuenta</w:t>
      </w:r>
      <w:r w:rsidR="00A379BD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 xml:space="preserve">con fondos de pantalla, logotipos y aplicaciones para </w:t>
      </w:r>
      <w:r w:rsidR="00CA6A06">
        <w:rPr>
          <w:rFonts w:ascii="Arial" w:hAnsi="Arial" w:cs="Arial"/>
          <w:sz w:val="22"/>
          <w:szCs w:val="22"/>
        </w:rPr>
        <w:t>cada</w:t>
      </w:r>
      <w:r w:rsidR="00CA6A06" w:rsidRPr="00F44A29">
        <w:rPr>
          <w:rFonts w:ascii="Arial" w:hAnsi="Arial" w:cs="Arial"/>
          <w:sz w:val="22"/>
          <w:szCs w:val="22"/>
        </w:rPr>
        <w:t xml:space="preserve"> </w:t>
      </w:r>
      <w:r w:rsidRPr="00F44A29">
        <w:rPr>
          <w:rFonts w:ascii="Arial" w:hAnsi="Arial" w:cs="Arial"/>
          <w:sz w:val="22"/>
          <w:szCs w:val="22"/>
        </w:rPr>
        <w:t>pantalla de inicio.</w:t>
      </w: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8"/>
        </w:rPr>
      </w:pP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sz w:val="22"/>
          <w:szCs w:val="28"/>
        </w:rPr>
      </w:pP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i/>
          <w:sz w:val="20"/>
          <w:szCs w:val="28"/>
        </w:rPr>
      </w:pPr>
      <w:r w:rsidRPr="00802882">
        <w:rPr>
          <w:rFonts w:ascii="Arial" w:hAnsi="Arial" w:cs="Arial"/>
          <w:i/>
          <w:sz w:val="20"/>
          <w:szCs w:val="28"/>
        </w:rPr>
        <w:t xml:space="preserve">(*) El Book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Cover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Keyboard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y el </w:t>
      </w:r>
      <w:proofErr w:type="gramStart"/>
      <w:r w:rsidRPr="00802882">
        <w:rPr>
          <w:rFonts w:ascii="Arial" w:hAnsi="Arial" w:cs="Arial"/>
          <w:i/>
          <w:sz w:val="20"/>
          <w:szCs w:val="28"/>
        </w:rPr>
        <w:t>mouse</w:t>
      </w:r>
      <w:proofErr w:type="gramEnd"/>
      <w:r w:rsidRPr="00802882">
        <w:rPr>
          <w:rFonts w:ascii="Arial" w:hAnsi="Arial" w:cs="Arial"/>
          <w:i/>
          <w:sz w:val="20"/>
          <w:szCs w:val="28"/>
        </w:rPr>
        <w:t xml:space="preserve"> se venden por separado.</w:t>
      </w: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i/>
          <w:sz w:val="20"/>
          <w:szCs w:val="28"/>
        </w:rPr>
      </w:pPr>
      <w:r w:rsidRPr="00802882">
        <w:rPr>
          <w:rFonts w:ascii="Arial" w:hAnsi="Arial" w:cs="Arial"/>
          <w:i/>
          <w:sz w:val="20"/>
          <w:szCs w:val="28"/>
        </w:rPr>
        <w:t xml:space="preserve">(**) Samsung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DeX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se conecta con la mayoría de las pantallas habilitadas para HDMI. Samsung recomienda pantallas con resolución FHD y una relación de 16:9. El adaptador HDMI, el monitor y el Book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Cover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Keyboard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se venden por separado. </w:t>
      </w: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i/>
          <w:sz w:val="20"/>
          <w:szCs w:val="28"/>
        </w:rPr>
      </w:pPr>
      <w:r w:rsidRPr="00802882">
        <w:rPr>
          <w:rFonts w:ascii="Arial" w:hAnsi="Arial" w:cs="Arial"/>
          <w:i/>
          <w:sz w:val="20"/>
          <w:szCs w:val="28"/>
        </w:rPr>
        <w:t>(***)</w:t>
      </w:r>
      <w:r w:rsidR="00CA6A06">
        <w:rPr>
          <w:rFonts w:ascii="Arial" w:hAnsi="Arial" w:cs="Arial"/>
          <w:i/>
          <w:sz w:val="20"/>
          <w:szCs w:val="28"/>
        </w:rPr>
        <w:t xml:space="preserve"> </w:t>
      </w:r>
      <w:r w:rsidRPr="00802882">
        <w:rPr>
          <w:rFonts w:ascii="Arial" w:hAnsi="Arial" w:cs="Arial"/>
          <w:i/>
          <w:sz w:val="20"/>
          <w:szCs w:val="28"/>
        </w:rPr>
        <w:t xml:space="preserve">Los recursos de Samsung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DeX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 xml:space="preserve"> varían según el dispositivo.</w:t>
      </w: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i/>
          <w:sz w:val="20"/>
          <w:szCs w:val="28"/>
        </w:rPr>
      </w:pPr>
      <w:r w:rsidRPr="00802882">
        <w:rPr>
          <w:rFonts w:ascii="Arial" w:hAnsi="Arial" w:cs="Arial"/>
          <w:i/>
          <w:sz w:val="20"/>
          <w:szCs w:val="28"/>
        </w:rPr>
        <w:t>(****)</w:t>
      </w:r>
      <w:r w:rsidR="00CA6A06">
        <w:rPr>
          <w:rFonts w:ascii="Arial" w:hAnsi="Arial" w:cs="Arial"/>
          <w:i/>
          <w:sz w:val="20"/>
          <w:szCs w:val="28"/>
        </w:rPr>
        <w:t xml:space="preserve"> </w:t>
      </w:r>
      <w:r w:rsidRPr="00802882">
        <w:rPr>
          <w:rFonts w:ascii="Arial" w:hAnsi="Arial" w:cs="Arial"/>
          <w:i/>
          <w:sz w:val="20"/>
          <w:szCs w:val="28"/>
        </w:rPr>
        <w:t xml:space="preserve">Para obtener más información sobre las aplicaciones optimizadas de Samsung </w:t>
      </w:r>
      <w:proofErr w:type="spellStart"/>
      <w:r w:rsidRPr="00802882">
        <w:rPr>
          <w:rFonts w:ascii="Arial" w:hAnsi="Arial" w:cs="Arial"/>
          <w:i/>
          <w:sz w:val="20"/>
          <w:szCs w:val="28"/>
        </w:rPr>
        <w:t>DeX</w:t>
      </w:r>
      <w:proofErr w:type="spellEnd"/>
      <w:r w:rsidRPr="00802882">
        <w:rPr>
          <w:rFonts w:ascii="Arial" w:hAnsi="Arial" w:cs="Arial"/>
          <w:i/>
          <w:sz w:val="20"/>
          <w:szCs w:val="28"/>
        </w:rPr>
        <w:t>, visite www.samsung.com/global/galaxy/apps/samsung-dex/</w:t>
      </w:r>
    </w:p>
    <w:p w:rsidR="00802882" w:rsidRPr="00802882" w:rsidRDefault="00802882" w:rsidP="00802882">
      <w:pPr>
        <w:widowControl w:val="0"/>
        <w:autoSpaceDE w:val="0"/>
        <w:autoSpaceDN w:val="0"/>
        <w:jc w:val="both"/>
        <w:rPr>
          <w:rFonts w:ascii="Arial" w:hAnsi="Arial" w:cs="Arial"/>
          <w:i/>
          <w:sz w:val="20"/>
          <w:szCs w:val="28"/>
        </w:rPr>
      </w:pPr>
      <w:r w:rsidRPr="00802882">
        <w:rPr>
          <w:rFonts w:ascii="Arial" w:hAnsi="Arial" w:cs="Arial"/>
          <w:i/>
          <w:sz w:val="20"/>
          <w:szCs w:val="28"/>
        </w:rPr>
        <w:t>(*****)</w:t>
      </w:r>
      <w:r w:rsidR="00CA6A06">
        <w:rPr>
          <w:rFonts w:ascii="Arial" w:hAnsi="Arial" w:cs="Arial"/>
          <w:i/>
          <w:sz w:val="20"/>
          <w:szCs w:val="28"/>
        </w:rPr>
        <w:t xml:space="preserve"> </w:t>
      </w:r>
      <w:r w:rsidRPr="00802882">
        <w:rPr>
          <w:rFonts w:ascii="Arial" w:hAnsi="Arial" w:cs="Arial"/>
          <w:i/>
          <w:sz w:val="20"/>
          <w:szCs w:val="28"/>
        </w:rPr>
        <w:t>La compatibilidad con las funciones relacionadas de Samsung Knox varía según el socio de EMM.</w:t>
      </w:r>
    </w:p>
    <w:bookmarkEnd w:id="0"/>
    <w:p w:rsidR="004E08B9" w:rsidRPr="00AF6D19" w:rsidRDefault="004E08B9" w:rsidP="00802882">
      <w:pPr>
        <w:widowControl w:val="0"/>
        <w:autoSpaceDE w:val="0"/>
        <w:autoSpaceDN w:val="0"/>
        <w:jc w:val="both"/>
        <w:rPr>
          <w:rFonts w:ascii="Arial" w:eastAsia="Malgun Gothic" w:hAnsi="Arial" w:cs="Arial"/>
          <w:kern w:val="2"/>
          <w:sz w:val="22"/>
          <w:szCs w:val="22"/>
        </w:rPr>
      </w:pPr>
    </w:p>
    <w:p w:rsidR="00AF6D19" w:rsidRPr="004345D4" w:rsidRDefault="00AF6D19" w:rsidP="00AF6D19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:rsidR="00AF6D19" w:rsidRPr="00E52CBF" w:rsidRDefault="00AF6D19" w:rsidP="00AF6D19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7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:rsidR="004E08B9" w:rsidRDefault="004E08B9"/>
    <w:sectPr w:rsidR="004E08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46645"/>
    <w:rsid w:val="001D1D05"/>
    <w:rsid w:val="001D418C"/>
    <w:rsid w:val="00261906"/>
    <w:rsid w:val="00305BE8"/>
    <w:rsid w:val="00435DD7"/>
    <w:rsid w:val="004E08B9"/>
    <w:rsid w:val="00503779"/>
    <w:rsid w:val="005551CA"/>
    <w:rsid w:val="00586A62"/>
    <w:rsid w:val="005C7FCD"/>
    <w:rsid w:val="007354A9"/>
    <w:rsid w:val="00802882"/>
    <w:rsid w:val="00876CED"/>
    <w:rsid w:val="00A379BD"/>
    <w:rsid w:val="00AF6D19"/>
    <w:rsid w:val="00BF08EB"/>
    <w:rsid w:val="00CA6A06"/>
    <w:rsid w:val="00D40DDD"/>
    <w:rsid w:val="00E0363E"/>
    <w:rsid w:val="00E95654"/>
    <w:rsid w:val="00F44A29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58D0C"/>
  <w15:chartTrackingRefBased/>
  <w15:docId w15:val="{8B447DFE-C651-4A50-838A-2D9F8052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02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2018-12-26T17:02:00Z</dcterms:created>
  <dcterms:modified xsi:type="dcterms:W3CDTF">2018-12-26T17:02:00Z</dcterms:modified>
</cp:coreProperties>
</file>