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A7B86C" w14:textId="65B17274" w:rsidR="00126354" w:rsidRPr="00126354" w:rsidRDefault="00126354" w:rsidP="00126354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 w:eastAsia="ko-KR"/>
        </w:rPr>
      </w:pPr>
      <w:r w:rsidRPr="00126354">
        <w:rPr>
          <w:rFonts w:ascii="Batang" w:eastAsia="Batang" w:hAnsi="Batang" w:cs="Batang"/>
          <w:noProof/>
          <w:kern w:val="2"/>
          <w:sz w:val="20"/>
          <w:szCs w:val="20"/>
          <w:lang w:val="en-US" w:eastAsia="ko-KR"/>
        </w:rPr>
        <w:drawing>
          <wp:anchor distT="0" distB="0" distL="114300" distR="114300" simplePos="0" relativeHeight="251659264" behindDoc="0" locked="0" layoutInCell="1" allowOverlap="1" wp14:anchorId="3BA75D01" wp14:editId="6B0203FD">
            <wp:simplePos x="0" y="0"/>
            <wp:positionH relativeFrom="column">
              <wp:posOffset>-91440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2" name="Picture 2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6354">
        <w:rPr>
          <w:rFonts w:ascii="Arial" w:eastAsia="MS Mincho" w:hAnsi="Arial" w:cs="Arial"/>
          <w:b/>
          <w:sz w:val="16"/>
          <w:szCs w:val="16"/>
          <w:lang w:val="es-MX" w:eastAsia="ko-KR"/>
        </w:rPr>
        <w:t>Fernanda González</w:t>
      </w:r>
    </w:p>
    <w:p w14:paraId="235ABE89" w14:textId="77777777" w:rsidR="00126354" w:rsidRPr="00126354" w:rsidRDefault="00126354" w:rsidP="00126354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 w:eastAsia="ko-KR"/>
        </w:rPr>
      </w:pPr>
      <w:r w:rsidRPr="00126354">
        <w:rPr>
          <w:rFonts w:ascii="Arial" w:eastAsia="MS Mincho" w:hAnsi="Arial" w:cs="Arial"/>
          <w:sz w:val="16"/>
          <w:szCs w:val="16"/>
          <w:lang w:val="es-MX" w:eastAsia="ko-KR"/>
        </w:rPr>
        <w:t xml:space="preserve">Samsung </w:t>
      </w:r>
      <w:proofErr w:type="spellStart"/>
      <w:r w:rsidRPr="00126354">
        <w:rPr>
          <w:rFonts w:ascii="Arial" w:eastAsia="MS Mincho" w:hAnsi="Arial" w:cs="Arial"/>
          <w:sz w:val="16"/>
          <w:szCs w:val="16"/>
          <w:lang w:val="es-MX" w:eastAsia="ko-KR"/>
        </w:rPr>
        <w:t>Electronics</w:t>
      </w:r>
      <w:proofErr w:type="spellEnd"/>
      <w:r w:rsidRPr="00126354">
        <w:rPr>
          <w:rFonts w:ascii="Arial" w:eastAsia="MS Mincho" w:hAnsi="Arial" w:cs="Arial"/>
          <w:sz w:val="16"/>
          <w:szCs w:val="16"/>
          <w:lang w:val="es-MX" w:eastAsia="ko-KR"/>
        </w:rPr>
        <w:t xml:space="preserve"> México</w:t>
      </w:r>
    </w:p>
    <w:p w14:paraId="6B4C4331" w14:textId="77777777" w:rsidR="00126354" w:rsidRPr="00126354" w:rsidRDefault="00126354" w:rsidP="00126354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 w:eastAsia="ko-KR"/>
        </w:rPr>
      </w:pPr>
      <w:r w:rsidRPr="00126354">
        <w:rPr>
          <w:rFonts w:ascii="Arial" w:eastAsia="MS Mincho" w:hAnsi="Arial" w:cs="Arial"/>
          <w:sz w:val="16"/>
          <w:szCs w:val="16"/>
          <w:lang w:val="es-MX" w:eastAsia="ko-KR"/>
        </w:rPr>
        <w:tab/>
      </w:r>
      <w:r w:rsidRPr="00126354">
        <w:rPr>
          <w:rFonts w:ascii="Arial" w:eastAsia="MS Mincho" w:hAnsi="Arial" w:cs="Arial"/>
          <w:sz w:val="16"/>
          <w:szCs w:val="16"/>
          <w:lang w:val="es-MX" w:eastAsia="ko-KR"/>
        </w:rPr>
        <w:tab/>
        <w:t xml:space="preserve">Tel. 5747 5100 ext. 5078 </w:t>
      </w:r>
    </w:p>
    <w:p w14:paraId="67BA9C32" w14:textId="77777777" w:rsidR="00126354" w:rsidRPr="00126354" w:rsidRDefault="00B935A0" w:rsidP="00126354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 w:eastAsia="ko-KR"/>
        </w:rPr>
      </w:pPr>
      <w:hyperlink r:id="rId9" w:history="1">
        <w:r w:rsidR="00126354" w:rsidRPr="00126354">
          <w:rPr>
            <w:rFonts w:ascii="Arial" w:eastAsia="MS Mincho" w:hAnsi="Arial" w:cs="Arial"/>
            <w:color w:val="0000FF"/>
            <w:sz w:val="16"/>
            <w:szCs w:val="16"/>
            <w:u w:val="single"/>
            <w:lang w:val="es-MX" w:eastAsia="ko-KR"/>
          </w:rPr>
          <w:t>fer.gonzalez@samsung.com</w:t>
        </w:r>
      </w:hyperlink>
    </w:p>
    <w:p w14:paraId="7D070B7E" w14:textId="77777777" w:rsidR="00126354" w:rsidRPr="00126354" w:rsidRDefault="00126354" w:rsidP="00126354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 w:eastAsia="ko-KR"/>
        </w:rPr>
      </w:pPr>
      <w:r w:rsidRPr="00126354">
        <w:rPr>
          <w:rFonts w:ascii="Arial" w:eastAsia="MS Mincho" w:hAnsi="Arial" w:cs="Arial"/>
          <w:b/>
          <w:sz w:val="16"/>
          <w:szCs w:val="16"/>
          <w:lang w:val="es-MX" w:eastAsia="ko-KR"/>
        </w:rPr>
        <w:tab/>
      </w:r>
      <w:r w:rsidRPr="00126354">
        <w:rPr>
          <w:rFonts w:ascii="Arial" w:eastAsia="MS Mincho" w:hAnsi="Arial" w:cs="Arial"/>
          <w:b/>
          <w:sz w:val="16"/>
          <w:szCs w:val="16"/>
          <w:lang w:val="es-MX" w:eastAsia="ko-KR"/>
        </w:rPr>
        <w:tab/>
      </w:r>
    </w:p>
    <w:p w14:paraId="1250DF1B" w14:textId="77777777" w:rsidR="00126354" w:rsidRPr="00126354" w:rsidRDefault="00126354" w:rsidP="00126354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 w:eastAsia="ko-KR"/>
        </w:rPr>
      </w:pPr>
      <w:r w:rsidRPr="00126354">
        <w:rPr>
          <w:rFonts w:ascii="Arial" w:eastAsia="MS Mincho" w:hAnsi="Arial" w:cs="Arial"/>
          <w:b/>
          <w:sz w:val="16"/>
          <w:szCs w:val="16"/>
          <w:lang w:val="es-MX" w:eastAsia="ko-KR"/>
        </w:rPr>
        <w:t>Karen Mejía</w:t>
      </w:r>
    </w:p>
    <w:p w14:paraId="438BCBE0" w14:textId="77777777" w:rsidR="00126354" w:rsidRPr="00126354" w:rsidRDefault="00126354" w:rsidP="00126354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 w:eastAsia="ko-KR"/>
        </w:rPr>
      </w:pPr>
      <w:r w:rsidRPr="00126354">
        <w:rPr>
          <w:rFonts w:ascii="Arial" w:eastAsia="MS Mincho" w:hAnsi="Arial" w:cs="Arial"/>
          <w:sz w:val="16"/>
          <w:szCs w:val="16"/>
          <w:lang w:val="es-MX" w:eastAsia="ko-KR"/>
        </w:rPr>
        <w:t>Edelman México</w:t>
      </w:r>
    </w:p>
    <w:p w14:paraId="65192BA3" w14:textId="77777777" w:rsidR="00126354" w:rsidRPr="00126354" w:rsidRDefault="00126354" w:rsidP="00126354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 w:eastAsia="ko-KR"/>
        </w:rPr>
      </w:pPr>
      <w:r w:rsidRPr="00126354">
        <w:rPr>
          <w:rFonts w:ascii="Arial" w:eastAsia="MS Mincho" w:hAnsi="Arial" w:cs="Arial"/>
          <w:sz w:val="16"/>
          <w:szCs w:val="16"/>
          <w:lang w:val="es-MX" w:eastAsia="ko-KR"/>
        </w:rPr>
        <w:t>Tel. 5350 1500 ext.5008</w:t>
      </w:r>
    </w:p>
    <w:p w14:paraId="11ABEF33" w14:textId="77777777" w:rsidR="00126354" w:rsidRPr="00126354" w:rsidRDefault="00B935A0" w:rsidP="00126354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 w:eastAsia="ko-KR"/>
        </w:rPr>
      </w:pPr>
      <w:hyperlink r:id="rId10" w:history="1">
        <w:r w:rsidR="00126354" w:rsidRPr="00126354">
          <w:rPr>
            <w:rFonts w:ascii="Arial" w:eastAsia="MS Mincho" w:hAnsi="Arial" w:cs="Arial"/>
            <w:color w:val="0000FF"/>
            <w:sz w:val="16"/>
            <w:szCs w:val="16"/>
            <w:u w:val="single"/>
            <w:lang w:val="es-MX" w:eastAsia="ko-KR"/>
          </w:rPr>
          <w:t>karen.mejia@edelman.com</w:t>
        </w:r>
      </w:hyperlink>
    </w:p>
    <w:p w14:paraId="0C0428FC" w14:textId="77777777" w:rsidR="00126354" w:rsidRPr="00126354" w:rsidRDefault="00126354" w:rsidP="00126354">
      <w:pPr>
        <w:widowControl w:val="0"/>
        <w:tabs>
          <w:tab w:val="left" w:pos="0"/>
        </w:tabs>
        <w:spacing w:after="0" w:line="240" w:lineRule="auto"/>
        <w:jc w:val="center"/>
        <w:rPr>
          <w:rFonts w:ascii="Arial" w:eastAsia="Malgun Gothic" w:hAnsi="Arial" w:cs="Arial"/>
          <w:b/>
          <w:kern w:val="2"/>
          <w:sz w:val="24"/>
          <w:szCs w:val="24"/>
          <w:lang w:val="es-ES" w:eastAsia="ko-KR"/>
        </w:rPr>
      </w:pPr>
    </w:p>
    <w:p w14:paraId="3744513C" w14:textId="77777777" w:rsidR="00373BD6" w:rsidRPr="006308B1" w:rsidRDefault="00373BD6" w:rsidP="007E5C12">
      <w:pPr>
        <w:tabs>
          <w:tab w:val="left" w:pos="0"/>
        </w:tabs>
        <w:spacing w:after="0" w:line="480" w:lineRule="auto"/>
        <w:contextualSpacing/>
        <w:rPr>
          <w:rFonts w:ascii="Arial" w:hAnsi="Arial" w:cs="Arial"/>
          <w:sz w:val="20"/>
          <w:szCs w:val="20"/>
          <w:lang w:val="es-ES" w:eastAsia="ko-KR"/>
        </w:rPr>
      </w:pPr>
    </w:p>
    <w:p w14:paraId="77869C15" w14:textId="1D021EA0" w:rsidR="006308B1" w:rsidRDefault="00681398" w:rsidP="00C8064E">
      <w:pPr>
        <w:spacing w:after="0" w:line="240" w:lineRule="auto"/>
        <w:jc w:val="center"/>
        <w:rPr>
          <w:rFonts w:ascii="Arial" w:hAnsi="Arial" w:cs="Arial"/>
          <w:b/>
          <w:spacing w:val="-6"/>
          <w:sz w:val="28"/>
          <w:szCs w:val="28"/>
          <w:lang w:val="es-ES"/>
        </w:rPr>
      </w:pPr>
      <w:r w:rsidRPr="006308B1">
        <w:rPr>
          <w:rFonts w:ascii="Arial" w:hAnsi="Arial" w:cs="Arial"/>
          <w:b/>
          <w:spacing w:val="-6"/>
          <w:sz w:val="28"/>
          <w:szCs w:val="28"/>
          <w:lang w:val="es-ES"/>
        </w:rPr>
        <w:t xml:space="preserve">Samsung </w:t>
      </w:r>
      <w:r w:rsidR="008C4C71">
        <w:rPr>
          <w:rFonts w:ascii="Arial" w:hAnsi="Arial" w:cs="Arial"/>
          <w:b/>
          <w:spacing w:val="-6"/>
          <w:sz w:val="28"/>
          <w:szCs w:val="28"/>
          <w:lang w:val="es-ES"/>
        </w:rPr>
        <w:t>presentará</w:t>
      </w:r>
      <w:r w:rsidR="006308B1">
        <w:rPr>
          <w:rFonts w:ascii="Arial" w:hAnsi="Arial" w:cs="Arial"/>
          <w:b/>
          <w:spacing w:val="-6"/>
          <w:sz w:val="28"/>
          <w:szCs w:val="28"/>
          <w:lang w:val="es-ES"/>
        </w:rPr>
        <w:t xml:space="preserve"> </w:t>
      </w:r>
      <w:r w:rsidR="00E84001">
        <w:rPr>
          <w:rFonts w:ascii="Arial" w:hAnsi="Arial" w:cs="Arial"/>
          <w:b/>
          <w:spacing w:val="-6"/>
          <w:sz w:val="28"/>
          <w:szCs w:val="28"/>
          <w:lang w:val="es-ES"/>
        </w:rPr>
        <w:t xml:space="preserve">el </w:t>
      </w:r>
      <w:r w:rsidR="008B262A">
        <w:rPr>
          <w:rFonts w:ascii="Arial" w:hAnsi="Arial" w:cs="Arial"/>
          <w:b/>
          <w:spacing w:val="-6"/>
          <w:sz w:val="28"/>
          <w:szCs w:val="28"/>
          <w:lang w:val="es-ES"/>
        </w:rPr>
        <w:t>p</w:t>
      </w:r>
      <w:r w:rsidR="006308B1">
        <w:rPr>
          <w:rFonts w:ascii="Arial" w:hAnsi="Arial" w:cs="Arial"/>
          <w:b/>
          <w:spacing w:val="-6"/>
          <w:sz w:val="28"/>
          <w:szCs w:val="28"/>
          <w:lang w:val="es-ES"/>
        </w:rPr>
        <w:t xml:space="preserve">rimer </w:t>
      </w:r>
      <w:r w:rsidR="008B262A">
        <w:rPr>
          <w:rFonts w:ascii="Arial" w:hAnsi="Arial" w:cs="Arial"/>
          <w:b/>
          <w:spacing w:val="-6"/>
          <w:sz w:val="28"/>
          <w:szCs w:val="28"/>
          <w:lang w:val="es-ES"/>
        </w:rPr>
        <w:t>m</w:t>
      </w:r>
      <w:r w:rsidR="00953307">
        <w:rPr>
          <w:rFonts w:ascii="Arial" w:hAnsi="Arial" w:cs="Arial"/>
          <w:b/>
          <w:spacing w:val="-6"/>
          <w:sz w:val="28"/>
          <w:szCs w:val="28"/>
          <w:lang w:val="es-ES"/>
        </w:rPr>
        <w:t>onitor</w:t>
      </w:r>
      <w:r w:rsidR="006308B1">
        <w:rPr>
          <w:rFonts w:ascii="Arial" w:hAnsi="Arial" w:cs="Arial"/>
          <w:b/>
          <w:spacing w:val="-6"/>
          <w:sz w:val="28"/>
          <w:szCs w:val="28"/>
          <w:lang w:val="es-ES"/>
        </w:rPr>
        <w:t xml:space="preserve"> </w:t>
      </w:r>
      <w:r w:rsidR="008B262A">
        <w:rPr>
          <w:rFonts w:ascii="Arial" w:hAnsi="Arial" w:cs="Arial"/>
          <w:b/>
          <w:spacing w:val="-6"/>
          <w:sz w:val="28"/>
          <w:szCs w:val="28"/>
          <w:lang w:val="es-ES"/>
        </w:rPr>
        <w:t>c</w:t>
      </w:r>
      <w:r w:rsidR="006308B1">
        <w:rPr>
          <w:rFonts w:ascii="Arial" w:hAnsi="Arial" w:cs="Arial"/>
          <w:b/>
          <w:spacing w:val="-6"/>
          <w:sz w:val="28"/>
          <w:szCs w:val="28"/>
          <w:lang w:val="es-ES"/>
        </w:rPr>
        <w:t>urv</w:t>
      </w:r>
      <w:r w:rsidR="00953307">
        <w:rPr>
          <w:rFonts w:ascii="Arial" w:hAnsi="Arial" w:cs="Arial"/>
          <w:b/>
          <w:spacing w:val="-6"/>
          <w:sz w:val="28"/>
          <w:szCs w:val="28"/>
          <w:lang w:val="es-ES"/>
        </w:rPr>
        <w:t>o</w:t>
      </w:r>
      <w:r w:rsidR="006308B1">
        <w:rPr>
          <w:rFonts w:ascii="Arial" w:hAnsi="Arial" w:cs="Arial"/>
          <w:b/>
          <w:spacing w:val="-6"/>
          <w:sz w:val="28"/>
          <w:szCs w:val="28"/>
          <w:lang w:val="es-ES"/>
        </w:rPr>
        <w:t xml:space="preserve"> QLED con Thunderbolt 3</w:t>
      </w:r>
      <w:r w:rsidR="00411DCA">
        <w:rPr>
          <w:rFonts w:ascii="Arial" w:hAnsi="Arial" w:cs="Arial"/>
          <w:b/>
          <w:spacing w:val="-6"/>
          <w:sz w:val="28"/>
          <w:szCs w:val="28"/>
          <w:lang w:val="es-ES"/>
        </w:rPr>
        <w:t xml:space="preserve"> </w:t>
      </w:r>
      <w:r w:rsidR="005B5FA9">
        <w:rPr>
          <w:rFonts w:ascii="Arial" w:hAnsi="Arial" w:cs="Arial"/>
          <w:b/>
          <w:spacing w:val="-6"/>
          <w:sz w:val="28"/>
          <w:szCs w:val="28"/>
          <w:lang w:val="es-ES"/>
        </w:rPr>
        <w:t xml:space="preserve">de Intel, </w:t>
      </w:r>
      <w:r w:rsidR="006308B1">
        <w:rPr>
          <w:rFonts w:ascii="Arial" w:hAnsi="Arial" w:cs="Arial"/>
          <w:b/>
          <w:spacing w:val="-6"/>
          <w:sz w:val="28"/>
          <w:szCs w:val="28"/>
          <w:lang w:val="es-ES"/>
        </w:rPr>
        <w:t>en CES 2018</w:t>
      </w:r>
    </w:p>
    <w:p w14:paraId="4E42B43A" w14:textId="77777777" w:rsidR="00C8064E" w:rsidRDefault="00C8064E" w:rsidP="00C8064E">
      <w:pPr>
        <w:spacing w:after="0" w:line="240" w:lineRule="auto"/>
        <w:jc w:val="both"/>
        <w:rPr>
          <w:rFonts w:ascii="Arial" w:hAnsi="Arial" w:cs="Arial"/>
          <w:b/>
          <w:spacing w:val="-6"/>
          <w:sz w:val="28"/>
          <w:szCs w:val="28"/>
          <w:lang w:val="es-ES"/>
        </w:rPr>
      </w:pPr>
    </w:p>
    <w:p w14:paraId="2354A036" w14:textId="77777777" w:rsidR="00C8064E" w:rsidRDefault="00953307" w:rsidP="00C8064E">
      <w:pPr>
        <w:spacing w:after="0" w:line="240" w:lineRule="auto"/>
        <w:jc w:val="center"/>
        <w:rPr>
          <w:rFonts w:ascii="Arial" w:hAnsi="Arial" w:cs="Arial"/>
          <w:i/>
          <w:lang w:val="es-ES" w:eastAsia="ko-KR"/>
        </w:rPr>
      </w:pPr>
      <w:r>
        <w:rPr>
          <w:rFonts w:ascii="Arial" w:hAnsi="Arial" w:cs="Arial"/>
          <w:i/>
          <w:lang w:val="es-ES" w:eastAsia="ko-KR"/>
        </w:rPr>
        <w:t>El</w:t>
      </w:r>
      <w:r w:rsidR="006308B1">
        <w:rPr>
          <w:rFonts w:ascii="Arial" w:hAnsi="Arial" w:cs="Arial"/>
          <w:i/>
          <w:lang w:val="es-ES" w:eastAsia="ko-KR"/>
        </w:rPr>
        <w:t xml:space="preserve"> </w:t>
      </w:r>
      <w:r w:rsidR="008B262A">
        <w:rPr>
          <w:rFonts w:ascii="Arial" w:hAnsi="Arial" w:cs="Arial"/>
          <w:i/>
          <w:lang w:val="es-ES" w:eastAsia="ko-KR"/>
        </w:rPr>
        <w:t>m</w:t>
      </w:r>
      <w:r>
        <w:rPr>
          <w:rFonts w:ascii="Arial" w:hAnsi="Arial" w:cs="Arial"/>
          <w:i/>
          <w:lang w:val="es-ES" w:eastAsia="ko-KR"/>
        </w:rPr>
        <w:t>onitor</w:t>
      </w:r>
      <w:r w:rsidR="006308B1">
        <w:rPr>
          <w:rFonts w:ascii="Arial" w:hAnsi="Arial" w:cs="Arial"/>
          <w:i/>
          <w:lang w:val="es-ES" w:eastAsia="ko-KR"/>
        </w:rPr>
        <w:t xml:space="preserve"> QLED </w:t>
      </w:r>
      <w:r w:rsidR="00EA6EC3" w:rsidRPr="006308B1">
        <w:rPr>
          <w:rFonts w:ascii="Arial" w:hAnsi="Arial" w:cs="Arial"/>
          <w:i/>
          <w:lang w:val="es-ES" w:eastAsia="ko-KR"/>
        </w:rPr>
        <w:t>CJ791</w:t>
      </w:r>
      <w:r w:rsidR="008B262A">
        <w:rPr>
          <w:rFonts w:ascii="Arial" w:hAnsi="Arial" w:cs="Arial"/>
          <w:i/>
          <w:lang w:val="es-ES" w:eastAsia="ko-KR"/>
        </w:rPr>
        <w:t xml:space="preserve"> ofrece un desempeño optimizado </w:t>
      </w:r>
      <w:r w:rsidR="006308B1">
        <w:rPr>
          <w:rFonts w:ascii="Arial" w:hAnsi="Arial" w:cs="Arial"/>
          <w:i/>
          <w:lang w:val="es-ES" w:eastAsia="ko-KR"/>
        </w:rPr>
        <w:t xml:space="preserve">y </w:t>
      </w:r>
      <w:r w:rsidR="008B262A">
        <w:rPr>
          <w:rFonts w:ascii="Arial" w:hAnsi="Arial" w:cs="Arial"/>
          <w:i/>
          <w:lang w:val="es-ES" w:eastAsia="ko-KR"/>
        </w:rPr>
        <w:t>mejor</w:t>
      </w:r>
      <w:r w:rsidR="006308B1">
        <w:rPr>
          <w:rFonts w:ascii="Arial" w:hAnsi="Arial" w:cs="Arial"/>
          <w:i/>
          <w:lang w:val="es-ES" w:eastAsia="ko-KR"/>
        </w:rPr>
        <w:t xml:space="preserve">a la </w:t>
      </w:r>
      <w:r w:rsidR="008B262A">
        <w:rPr>
          <w:rFonts w:ascii="Arial" w:hAnsi="Arial" w:cs="Arial"/>
          <w:i/>
          <w:lang w:val="es-ES" w:eastAsia="ko-KR"/>
        </w:rPr>
        <w:t>p</w:t>
      </w:r>
      <w:r w:rsidR="006308B1">
        <w:rPr>
          <w:rFonts w:ascii="Arial" w:hAnsi="Arial" w:cs="Arial"/>
          <w:i/>
          <w:lang w:val="es-ES" w:eastAsia="ko-KR"/>
        </w:rPr>
        <w:t xml:space="preserve">resentación del </w:t>
      </w:r>
      <w:r w:rsidR="008B262A">
        <w:rPr>
          <w:rFonts w:ascii="Arial" w:hAnsi="Arial" w:cs="Arial"/>
          <w:i/>
          <w:lang w:val="es-ES" w:eastAsia="ko-KR"/>
        </w:rPr>
        <w:t>c</w:t>
      </w:r>
      <w:r w:rsidR="006308B1">
        <w:rPr>
          <w:rFonts w:ascii="Arial" w:hAnsi="Arial" w:cs="Arial"/>
          <w:i/>
          <w:lang w:val="es-ES" w:eastAsia="ko-KR"/>
        </w:rPr>
        <w:t>ontenido</w:t>
      </w:r>
      <w:r w:rsidR="008B262A">
        <w:rPr>
          <w:rFonts w:ascii="Arial" w:hAnsi="Arial" w:cs="Arial"/>
          <w:i/>
          <w:lang w:val="es-ES" w:eastAsia="ko-KR"/>
        </w:rPr>
        <w:t xml:space="preserve"> de</w:t>
      </w:r>
      <w:r w:rsidR="006308B1">
        <w:rPr>
          <w:rFonts w:ascii="Arial" w:hAnsi="Arial" w:cs="Arial"/>
          <w:i/>
          <w:lang w:val="es-ES" w:eastAsia="ko-KR"/>
        </w:rPr>
        <w:t xml:space="preserve"> </w:t>
      </w:r>
      <w:r w:rsidR="008B262A">
        <w:rPr>
          <w:rFonts w:ascii="Arial" w:hAnsi="Arial" w:cs="Arial"/>
          <w:i/>
          <w:lang w:val="es-ES" w:eastAsia="ko-KR"/>
        </w:rPr>
        <w:t>e</w:t>
      </w:r>
      <w:r w:rsidR="006308B1">
        <w:rPr>
          <w:rFonts w:ascii="Arial" w:hAnsi="Arial" w:cs="Arial"/>
          <w:i/>
          <w:lang w:val="es-ES" w:eastAsia="ko-KR"/>
        </w:rPr>
        <w:t>ntretenimiento</w:t>
      </w:r>
      <w:r w:rsidR="008B262A">
        <w:rPr>
          <w:rFonts w:ascii="Arial" w:hAnsi="Arial" w:cs="Arial"/>
          <w:i/>
          <w:lang w:val="es-ES" w:eastAsia="ko-KR"/>
        </w:rPr>
        <w:t>, incluso</w:t>
      </w:r>
      <w:r w:rsidR="006308B1">
        <w:rPr>
          <w:rFonts w:ascii="Arial" w:hAnsi="Arial" w:cs="Arial"/>
          <w:i/>
          <w:lang w:val="es-ES" w:eastAsia="ko-KR"/>
        </w:rPr>
        <w:t xml:space="preserve"> </w:t>
      </w:r>
      <w:r w:rsidR="008B262A">
        <w:rPr>
          <w:rFonts w:ascii="Arial" w:hAnsi="Arial" w:cs="Arial"/>
          <w:i/>
          <w:lang w:val="es-ES" w:eastAsia="ko-KR"/>
        </w:rPr>
        <w:t>para</w:t>
      </w:r>
      <w:r w:rsidR="006308B1">
        <w:rPr>
          <w:rFonts w:ascii="Arial" w:hAnsi="Arial" w:cs="Arial"/>
          <w:i/>
          <w:lang w:val="es-ES" w:eastAsia="ko-KR"/>
        </w:rPr>
        <w:t xml:space="preserve"> </w:t>
      </w:r>
      <w:r w:rsidR="008B262A">
        <w:rPr>
          <w:rFonts w:ascii="Arial" w:hAnsi="Arial" w:cs="Arial"/>
          <w:i/>
          <w:lang w:val="es-ES" w:eastAsia="ko-KR"/>
        </w:rPr>
        <w:t>u</w:t>
      </w:r>
      <w:r w:rsidR="006308B1">
        <w:rPr>
          <w:rFonts w:ascii="Arial" w:hAnsi="Arial" w:cs="Arial"/>
          <w:i/>
          <w:lang w:val="es-ES" w:eastAsia="ko-KR"/>
        </w:rPr>
        <w:t xml:space="preserve">suarios </w:t>
      </w:r>
      <w:r w:rsidR="008B262A">
        <w:rPr>
          <w:rFonts w:ascii="Arial" w:hAnsi="Arial" w:cs="Arial"/>
          <w:i/>
          <w:lang w:val="es-ES" w:eastAsia="ko-KR"/>
        </w:rPr>
        <w:t>p</w:t>
      </w:r>
      <w:r w:rsidR="006308B1">
        <w:rPr>
          <w:rFonts w:ascii="Arial" w:hAnsi="Arial" w:cs="Arial"/>
          <w:i/>
          <w:lang w:val="es-ES" w:eastAsia="ko-KR"/>
        </w:rPr>
        <w:t>rofesionales</w:t>
      </w:r>
    </w:p>
    <w:p w14:paraId="65CA61D5" w14:textId="00930FAA" w:rsidR="00E86A6A" w:rsidRPr="006308B1" w:rsidRDefault="006308B1" w:rsidP="00C8064E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6308B1">
        <w:rPr>
          <w:rFonts w:ascii="Arial" w:hAnsi="Arial" w:cs="Arial"/>
          <w:i/>
          <w:lang w:val="es-ES"/>
        </w:rPr>
        <w:t xml:space="preserve"> </w:t>
      </w:r>
    </w:p>
    <w:p w14:paraId="450F605C" w14:textId="735D54E9" w:rsidR="005B5FA9" w:rsidRDefault="001B73EF" w:rsidP="00C8064E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 w:eastAsia="ko-KR"/>
        </w:rPr>
      </w:pPr>
      <w:r w:rsidRPr="006308B1">
        <w:rPr>
          <w:rFonts w:ascii="Arial" w:hAnsi="Arial" w:cs="Arial"/>
          <w:b/>
          <w:color w:val="000000" w:themeColor="text1"/>
          <w:sz w:val="20"/>
          <w:szCs w:val="20"/>
          <w:lang w:val="es-ES" w:eastAsia="ko-KR"/>
        </w:rPr>
        <w:t>S</w:t>
      </w:r>
      <w:r w:rsidR="008B262A">
        <w:rPr>
          <w:rFonts w:ascii="Arial" w:hAnsi="Arial" w:cs="Arial"/>
          <w:b/>
          <w:color w:val="000000" w:themeColor="text1"/>
          <w:sz w:val="20"/>
          <w:szCs w:val="20"/>
          <w:lang w:val="es-ES" w:eastAsia="ko-KR"/>
        </w:rPr>
        <w:t>eúl</w:t>
      </w:r>
      <w:r w:rsidRPr="006308B1">
        <w:rPr>
          <w:rFonts w:ascii="Arial" w:hAnsi="Arial" w:cs="Arial"/>
          <w:b/>
          <w:color w:val="000000" w:themeColor="text1"/>
          <w:sz w:val="20"/>
          <w:szCs w:val="20"/>
          <w:lang w:val="es-ES" w:eastAsia="ko-KR"/>
        </w:rPr>
        <w:t xml:space="preserve">, </w:t>
      </w:r>
      <w:r w:rsidR="006308B1">
        <w:rPr>
          <w:rFonts w:ascii="Arial" w:hAnsi="Arial" w:cs="Arial"/>
          <w:b/>
          <w:color w:val="000000" w:themeColor="text1"/>
          <w:sz w:val="20"/>
          <w:szCs w:val="20"/>
          <w:lang w:val="es-ES" w:eastAsia="ko-KR"/>
        </w:rPr>
        <w:t>C</w:t>
      </w:r>
      <w:r w:rsidRPr="006308B1">
        <w:rPr>
          <w:rFonts w:ascii="Arial" w:hAnsi="Arial" w:cs="Arial"/>
          <w:b/>
          <w:color w:val="000000" w:themeColor="text1"/>
          <w:sz w:val="20"/>
          <w:szCs w:val="20"/>
          <w:lang w:val="es-ES" w:eastAsia="ko-KR"/>
        </w:rPr>
        <w:t xml:space="preserve">orea – </w:t>
      </w:r>
      <w:r w:rsidR="006308B1">
        <w:rPr>
          <w:rFonts w:ascii="Arial" w:hAnsi="Arial" w:cs="Arial"/>
          <w:b/>
          <w:color w:val="000000" w:themeColor="text1"/>
          <w:sz w:val="20"/>
          <w:szCs w:val="20"/>
          <w:lang w:val="es-ES" w:eastAsia="ko-KR"/>
        </w:rPr>
        <w:t xml:space="preserve">3 de enero de </w:t>
      </w:r>
      <w:r w:rsidR="00DB0298" w:rsidRPr="006308B1">
        <w:rPr>
          <w:rFonts w:ascii="Arial" w:hAnsi="Arial" w:cs="Arial"/>
          <w:b/>
          <w:color w:val="000000" w:themeColor="text1"/>
          <w:sz w:val="20"/>
          <w:szCs w:val="20"/>
          <w:lang w:val="es-ES" w:eastAsia="ko-KR"/>
        </w:rPr>
        <w:t>201</w:t>
      </w:r>
      <w:r w:rsidR="008216B4" w:rsidRPr="006308B1">
        <w:rPr>
          <w:rFonts w:ascii="Arial" w:hAnsi="Arial" w:cs="Arial"/>
          <w:b/>
          <w:color w:val="000000" w:themeColor="text1"/>
          <w:sz w:val="20"/>
          <w:szCs w:val="20"/>
          <w:lang w:val="es-ES" w:eastAsia="ko-KR"/>
        </w:rPr>
        <w:t>8</w:t>
      </w:r>
      <w:r w:rsidR="007C5282" w:rsidRPr="006308B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–</w:t>
      </w:r>
      <w:r w:rsidR="00B225D5" w:rsidRPr="006308B1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</w:t>
      </w:r>
      <w:r w:rsidR="006308B1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En</w:t>
      </w:r>
      <w:r w:rsidR="0028686A" w:rsidRPr="006308B1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CES 2018, Samsung Electronics </w:t>
      </w:r>
      <w:r w:rsidR="00953307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ampliará las capacidades de conectividad y desempeño de su línea de monitores curvos</w:t>
      </w:r>
      <w:r w:rsidR="00055581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,</w:t>
      </w:r>
      <w:r w:rsidR="00953307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con el </w:t>
      </w:r>
      <w:r w:rsidR="005B5FA9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lanzamiento</w:t>
      </w:r>
      <w:r w:rsidR="00953307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de su nuevo monitor CJ791, el primer</w:t>
      </w:r>
      <w:r w:rsidR="005B5FA9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o en</w:t>
      </w:r>
      <w:r w:rsidR="00953307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presentar la conectividad Thunderbolt 3 de Intel. </w:t>
      </w:r>
      <w:r w:rsidR="005B5FA9" w:rsidRPr="005B5FA9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Diseñado para el entretenimiento y el público de negocios, el modelo</w:t>
      </w:r>
      <w:r w:rsidR="00051FF7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</w:t>
      </w:r>
      <w:r w:rsidR="005B5FA9" w:rsidRPr="005B5FA9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de 34 pulgadas </w:t>
      </w:r>
      <w:r w:rsidR="005B5FA9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combina</w:t>
      </w:r>
      <w:r w:rsidR="005B5FA9" w:rsidRPr="005B5FA9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la potencia de una sola fuente y la velocidad de procesamiento con una calidad de imagen excepcional para una experiencia de usuario cómoda y productiva.</w:t>
      </w:r>
    </w:p>
    <w:p w14:paraId="4FB2EBD7" w14:textId="77777777" w:rsidR="00C8064E" w:rsidRDefault="00C8064E" w:rsidP="00C8064E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 w:eastAsia="ko-KR"/>
        </w:rPr>
      </w:pPr>
    </w:p>
    <w:p w14:paraId="201806A4" w14:textId="4145C37B" w:rsidR="0028686A" w:rsidRPr="006308B1" w:rsidRDefault="00953307" w:rsidP="00C8064E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 w:eastAsia="ko-KR"/>
        </w:rPr>
      </w:pP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A través de un único cable Thunderbolt 3, los usuarios de CJ791 pueden </w:t>
      </w:r>
      <w:r w:rsidR="000405A0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conectar</w:t>
      </w:r>
      <w:r w:rsidR="000539F6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su monitor y ordenador portátil sin cableado extenso. La conexión de Thunderbolt 3 proporciona una velocidad de procesamiento de hasta 40 G</w:t>
      </w:r>
      <w:r w:rsidR="000405A0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B</w:t>
      </w:r>
      <w:r w:rsidR="000539F6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</w:t>
      </w:r>
      <w:r w:rsidR="000405A0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(Gigabytes) </w:t>
      </w:r>
      <w:r w:rsidR="000539F6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por segundo</w:t>
      </w:r>
      <w:r w:rsidR="00055581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</w:t>
      </w:r>
      <w:r w:rsidR="000539F6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– una tasa casi cuatro veces más rápida que las alternativas USB – permitiendo </w:t>
      </w:r>
      <w:r w:rsidR="000405A0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que </w:t>
      </w:r>
      <w:r w:rsidR="000539F6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los usuarios </w:t>
      </w:r>
      <w:r w:rsidR="000405A0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disfruten</w:t>
      </w:r>
      <w:r w:rsidR="000539F6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de la conectividad </w:t>
      </w:r>
      <w:r w:rsidR="000405A0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en </w:t>
      </w:r>
      <w:r w:rsidR="000539F6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un ecosistema </w:t>
      </w:r>
      <w:r w:rsidR="000405A0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completo</w:t>
      </w:r>
      <w:r w:rsidR="000539F6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,</w:t>
      </w:r>
      <w:r w:rsidR="000405A0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incluyendo</w:t>
      </w:r>
      <w:r w:rsidR="000539F6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monitores y dispositivos periféricos </w:t>
      </w:r>
      <w:r w:rsidR="000405A0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como </w:t>
      </w:r>
      <w:r w:rsidR="000539F6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ordenadores Mac, ordenadores portátiles con USB Tipo-C, y otros accesorios de </w:t>
      </w:r>
      <w:r w:rsidR="00055581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escritorio</w:t>
      </w:r>
      <w:r w:rsidR="000539F6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como controladores de almacenamiento o tarjetas gráficas externas. La interfaz Thunderbolt 3 también permite </w:t>
      </w:r>
      <w:r w:rsidR="007C154D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que el CJ791 proporcione hasta 85 </w:t>
      </w:r>
      <w:r w:rsidR="000405A0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watts</w:t>
      </w:r>
      <w:r w:rsidR="007C154D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(W) de potencia de carga del ordenador portátil.</w:t>
      </w:r>
    </w:p>
    <w:p w14:paraId="29271B93" w14:textId="77777777" w:rsidR="00C8064E" w:rsidRDefault="00C8064E" w:rsidP="00C8064E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 w:eastAsia="ko-KR"/>
        </w:rPr>
      </w:pPr>
    </w:p>
    <w:p w14:paraId="54C38862" w14:textId="1E0E6436" w:rsidR="0005513B" w:rsidRPr="006308B1" w:rsidRDefault="007C154D" w:rsidP="00C8064E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 w:eastAsia="ko-KR"/>
        </w:rPr>
      </w:pP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“</w:t>
      </w:r>
      <w:r w:rsidRPr="00055581">
        <w:rPr>
          <w:rFonts w:ascii="Arial" w:hAnsi="Arial" w:cs="Arial"/>
          <w:i/>
          <w:color w:val="000000" w:themeColor="text1"/>
          <w:sz w:val="20"/>
          <w:szCs w:val="20"/>
          <w:lang w:val="es-ES" w:eastAsia="ko-KR"/>
        </w:rPr>
        <w:t xml:space="preserve">Como pionero </w:t>
      </w:r>
      <w:r w:rsidR="00B82E05" w:rsidRPr="00055581">
        <w:rPr>
          <w:rFonts w:ascii="Arial" w:hAnsi="Arial" w:cs="Arial"/>
          <w:i/>
          <w:color w:val="000000" w:themeColor="text1"/>
          <w:sz w:val="20"/>
          <w:szCs w:val="20"/>
          <w:lang w:val="es-ES" w:eastAsia="ko-KR"/>
        </w:rPr>
        <w:t xml:space="preserve">en </w:t>
      </w:r>
      <w:r w:rsidRPr="00055581">
        <w:rPr>
          <w:rFonts w:ascii="Arial" w:hAnsi="Arial" w:cs="Arial"/>
          <w:i/>
          <w:color w:val="000000" w:themeColor="text1"/>
          <w:sz w:val="20"/>
          <w:szCs w:val="20"/>
          <w:lang w:val="es-ES" w:eastAsia="ko-KR"/>
        </w:rPr>
        <w:t xml:space="preserve">la industria de monitores curvos, </w:t>
      </w:r>
      <w:r w:rsidR="00B82E05" w:rsidRPr="00055581">
        <w:rPr>
          <w:rFonts w:ascii="Arial" w:hAnsi="Arial" w:cs="Arial"/>
          <w:i/>
          <w:color w:val="000000" w:themeColor="text1"/>
          <w:sz w:val="20"/>
          <w:szCs w:val="20"/>
          <w:lang w:val="es-ES" w:eastAsia="ko-KR"/>
        </w:rPr>
        <w:t xml:space="preserve">en </w:t>
      </w:r>
      <w:r w:rsidRPr="00055581">
        <w:rPr>
          <w:rFonts w:ascii="Arial" w:hAnsi="Arial" w:cs="Arial"/>
          <w:i/>
          <w:color w:val="000000" w:themeColor="text1"/>
          <w:sz w:val="20"/>
          <w:szCs w:val="20"/>
          <w:lang w:val="es-ES" w:eastAsia="ko-KR"/>
        </w:rPr>
        <w:t xml:space="preserve">Samsung </w:t>
      </w:r>
      <w:r w:rsidR="00B82E05" w:rsidRPr="00055581">
        <w:rPr>
          <w:rFonts w:ascii="Arial" w:hAnsi="Arial" w:cs="Arial"/>
          <w:i/>
          <w:color w:val="000000" w:themeColor="text1"/>
          <w:sz w:val="20"/>
          <w:szCs w:val="20"/>
          <w:lang w:val="es-ES" w:eastAsia="ko-KR"/>
        </w:rPr>
        <w:t>seguimos</w:t>
      </w:r>
      <w:r w:rsidRPr="00055581">
        <w:rPr>
          <w:rFonts w:ascii="Arial" w:hAnsi="Arial" w:cs="Arial"/>
          <w:i/>
          <w:color w:val="000000" w:themeColor="text1"/>
          <w:sz w:val="20"/>
          <w:szCs w:val="20"/>
          <w:lang w:val="es-ES" w:eastAsia="ko-KR"/>
        </w:rPr>
        <w:t xml:space="preserve"> buscando nuevas formas de </w:t>
      </w:r>
      <w:r w:rsidR="00B82E05" w:rsidRPr="00055581">
        <w:rPr>
          <w:rFonts w:ascii="Arial" w:hAnsi="Arial" w:cs="Arial"/>
          <w:i/>
          <w:color w:val="000000" w:themeColor="text1"/>
          <w:sz w:val="20"/>
          <w:szCs w:val="20"/>
          <w:lang w:val="es-ES" w:eastAsia="ko-KR"/>
        </w:rPr>
        <w:t>perfecciona</w:t>
      </w:r>
      <w:r w:rsidRPr="00055581">
        <w:rPr>
          <w:rFonts w:ascii="Arial" w:hAnsi="Arial" w:cs="Arial"/>
          <w:i/>
          <w:color w:val="000000" w:themeColor="text1"/>
          <w:sz w:val="20"/>
          <w:szCs w:val="20"/>
          <w:lang w:val="es-ES" w:eastAsia="ko-KR"/>
        </w:rPr>
        <w:t>r nuest</w:t>
      </w:r>
      <w:r w:rsidR="00B82E05" w:rsidRPr="00055581">
        <w:rPr>
          <w:rFonts w:ascii="Arial" w:hAnsi="Arial" w:cs="Arial"/>
          <w:i/>
          <w:color w:val="000000" w:themeColor="text1"/>
          <w:sz w:val="20"/>
          <w:szCs w:val="20"/>
          <w:lang w:val="es-ES" w:eastAsia="ko-KR"/>
        </w:rPr>
        <w:t xml:space="preserve">ra oferta </w:t>
      </w:r>
      <w:r w:rsidRPr="00055581">
        <w:rPr>
          <w:rFonts w:ascii="Arial" w:hAnsi="Arial" w:cs="Arial"/>
          <w:i/>
          <w:color w:val="000000" w:themeColor="text1"/>
          <w:sz w:val="20"/>
          <w:szCs w:val="20"/>
          <w:lang w:val="es-ES" w:eastAsia="ko-KR"/>
        </w:rPr>
        <w:t xml:space="preserve">y de superar las expectativas de los consumidores </w:t>
      </w:r>
      <w:r w:rsidR="00B82E05" w:rsidRPr="00055581">
        <w:rPr>
          <w:rFonts w:ascii="Arial" w:hAnsi="Arial" w:cs="Arial"/>
          <w:i/>
          <w:color w:val="000000" w:themeColor="text1"/>
          <w:sz w:val="20"/>
          <w:szCs w:val="20"/>
          <w:lang w:val="es-ES" w:eastAsia="ko-KR"/>
        </w:rPr>
        <w:t>a través de la optimización</w:t>
      </w:r>
      <w:r w:rsidRPr="00055581">
        <w:rPr>
          <w:rFonts w:ascii="Arial" w:hAnsi="Arial" w:cs="Arial"/>
          <w:i/>
          <w:color w:val="000000" w:themeColor="text1"/>
          <w:sz w:val="20"/>
          <w:szCs w:val="20"/>
          <w:lang w:val="es-ES" w:eastAsia="ko-KR"/>
        </w:rPr>
        <w:t xml:space="preserve"> del desempeño y </w:t>
      </w:r>
      <w:r w:rsidR="00B82E05" w:rsidRPr="00055581">
        <w:rPr>
          <w:rFonts w:ascii="Arial" w:hAnsi="Arial" w:cs="Arial"/>
          <w:i/>
          <w:color w:val="000000" w:themeColor="text1"/>
          <w:sz w:val="20"/>
          <w:szCs w:val="20"/>
          <w:lang w:val="es-ES" w:eastAsia="ko-KR"/>
        </w:rPr>
        <w:t>mejorar cada vez más el diseño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”, dijo </w:t>
      </w:r>
      <w:proofErr w:type="spellStart"/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Seog-gi</w:t>
      </w:r>
      <w:proofErr w:type="spellEnd"/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Kim, </w:t>
      </w:r>
      <w:r w:rsidR="00B82E05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V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icepresidente </w:t>
      </w:r>
      <w:r w:rsidR="00B82E05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E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jecutivo de la </w:t>
      </w:r>
      <w:r w:rsidR="00B82E05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División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de Negocio de Monitores de Visualización en Samsung Electronics. “</w:t>
      </w:r>
      <w:r w:rsidRPr="00055581">
        <w:rPr>
          <w:rFonts w:ascii="Arial" w:hAnsi="Arial" w:cs="Arial"/>
          <w:i/>
          <w:color w:val="000000" w:themeColor="text1"/>
          <w:sz w:val="20"/>
          <w:szCs w:val="20"/>
          <w:lang w:val="es-ES" w:eastAsia="ko-KR"/>
        </w:rPr>
        <w:t>El CJ791 alinea la conectividad Thunderbolt 3 con nuestra curvatura y calidad de imagen QLED</w:t>
      </w:r>
      <w:r w:rsidR="00B82E05" w:rsidRPr="00055581">
        <w:rPr>
          <w:rFonts w:ascii="Arial" w:hAnsi="Arial" w:cs="Arial"/>
          <w:i/>
          <w:color w:val="000000" w:themeColor="text1"/>
          <w:sz w:val="20"/>
          <w:szCs w:val="20"/>
          <w:lang w:val="es-ES" w:eastAsia="ko-KR"/>
        </w:rPr>
        <w:t>,</w:t>
      </w:r>
      <w:r w:rsidRPr="00055581">
        <w:rPr>
          <w:rFonts w:ascii="Arial" w:hAnsi="Arial" w:cs="Arial"/>
          <w:i/>
          <w:color w:val="000000" w:themeColor="text1"/>
          <w:sz w:val="20"/>
          <w:szCs w:val="20"/>
          <w:lang w:val="es-ES" w:eastAsia="ko-KR"/>
        </w:rPr>
        <w:t xml:space="preserve"> las mejores de su categoría para </w:t>
      </w:r>
      <w:r w:rsidR="00B82E05" w:rsidRPr="00055581">
        <w:rPr>
          <w:rFonts w:ascii="Arial" w:hAnsi="Arial" w:cs="Arial"/>
          <w:i/>
          <w:color w:val="000000" w:themeColor="text1"/>
          <w:sz w:val="20"/>
          <w:szCs w:val="20"/>
          <w:lang w:val="es-ES" w:eastAsia="ko-KR"/>
        </w:rPr>
        <w:t>envolver a</w:t>
      </w:r>
      <w:r w:rsidRPr="00055581">
        <w:rPr>
          <w:rFonts w:ascii="Arial" w:hAnsi="Arial" w:cs="Arial"/>
          <w:i/>
          <w:color w:val="000000" w:themeColor="text1"/>
          <w:sz w:val="20"/>
          <w:szCs w:val="20"/>
          <w:lang w:val="es-ES" w:eastAsia="ko-KR"/>
        </w:rPr>
        <w:t xml:space="preserve"> los usuarios, mientras</w:t>
      </w:r>
      <w:r w:rsidR="007D0820" w:rsidRPr="00055581">
        <w:rPr>
          <w:rFonts w:ascii="Arial" w:hAnsi="Arial" w:cs="Arial"/>
          <w:i/>
          <w:color w:val="000000" w:themeColor="text1"/>
          <w:sz w:val="20"/>
          <w:szCs w:val="20"/>
          <w:lang w:val="es-ES" w:eastAsia="ko-KR"/>
        </w:rPr>
        <w:t xml:space="preserve"> ofrece cualidades que contribuyen a </w:t>
      </w:r>
      <w:r w:rsidR="009B7BA5" w:rsidRPr="00055581">
        <w:rPr>
          <w:rFonts w:ascii="Arial" w:hAnsi="Arial" w:cs="Arial"/>
          <w:i/>
          <w:color w:val="000000" w:themeColor="text1"/>
          <w:sz w:val="20"/>
          <w:szCs w:val="20"/>
          <w:lang w:val="es-ES" w:eastAsia="ko-KR"/>
        </w:rPr>
        <w:t xml:space="preserve">la organización y la productividad. Estamos emocionados </w:t>
      </w:r>
      <w:r w:rsidR="007D0820" w:rsidRPr="00055581">
        <w:rPr>
          <w:rFonts w:ascii="Arial" w:hAnsi="Arial" w:cs="Arial"/>
          <w:i/>
          <w:color w:val="000000" w:themeColor="text1"/>
          <w:sz w:val="20"/>
          <w:szCs w:val="20"/>
          <w:lang w:val="es-ES" w:eastAsia="ko-KR"/>
        </w:rPr>
        <w:t xml:space="preserve">por </w:t>
      </w:r>
      <w:r w:rsidR="009B7BA5" w:rsidRPr="00055581">
        <w:rPr>
          <w:rFonts w:ascii="Arial" w:hAnsi="Arial" w:cs="Arial"/>
          <w:i/>
          <w:color w:val="000000" w:themeColor="text1"/>
          <w:sz w:val="20"/>
          <w:szCs w:val="20"/>
          <w:lang w:val="es-ES" w:eastAsia="ko-KR"/>
        </w:rPr>
        <w:t xml:space="preserve">mostrar las capacidades plenas de </w:t>
      </w:r>
      <w:r w:rsidR="007D0820" w:rsidRPr="00055581">
        <w:rPr>
          <w:rFonts w:ascii="Arial" w:hAnsi="Arial" w:cs="Arial"/>
          <w:i/>
          <w:color w:val="000000" w:themeColor="text1"/>
          <w:sz w:val="20"/>
          <w:szCs w:val="20"/>
          <w:lang w:val="es-ES" w:eastAsia="ko-KR"/>
        </w:rPr>
        <w:t xml:space="preserve">este </w:t>
      </w:r>
      <w:r w:rsidR="009B7BA5" w:rsidRPr="00055581">
        <w:rPr>
          <w:rFonts w:ascii="Arial" w:hAnsi="Arial" w:cs="Arial"/>
          <w:i/>
          <w:color w:val="000000" w:themeColor="text1"/>
          <w:sz w:val="20"/>
          <w:szCs w:val="20"/>
          <w:lang w:val="es-ES" w:eastAsia="ko-KR"/>
        </w:rPr>
        <w:t>innovador</w:t>
      </w:r>
      <w:r w:rsidR="007D0820" w:rsidRPr="00055581">
        <w:rPr>
          <w:rFonts w:ascii="Arial" w:hAnsi="Arial" w:cs="Arial"/>
          <w:i/>
          <w:color w:val="000000" w:themeColor="text1"/>
          <w:sz w:val="20"/>
          <w:szCs w:val="20"/>
          <w:lang w:val="es-ES" w:eastAsia="ko-KR"/>
        </w:rPr>
        <w:t xml:space="preserve"> monitor</w:t>
      </w:r>
      <w:r w:rsidR="009B7BA5" w:rsidRPr="00055581">
        <w:rPr>
          <w:rFonts w:ascii="Arial" w:hAnsi="Arial" w:cs="Arial"/>
          <w:i/>
          <w:color w:val="000000" w:themeColor="text1"/>
          <w:sz w:val="20"/>
          <w:szCs w:val="20"/>
          <w:lang w:val="es-ES" w:eastAsia="ko-KR"/>
        </w:rPr>
        <w:t xml:space="preserve"> a los </w:t>
      </w:r>
      <w:r w:rsidR="007D0820" w:rsidRPr="00055581">
        <w:rPr>
          <w:rFonts w:ascii="Arial" w:hAnsi="Arial" w:cs="Arial"/>
          <w:i/>
          <w:color w:val="000000" w:themeColor="text1"/>
          <w:sz w:val="20"/>
          <w:szCs w:val="20"/>
          <w:lang w:val="es-ES" w:eastAsia="ko-KR"/>
        </w:rPr>
        <w:t>asistent</w:t>
      </w:r>
      <w:r w:rsidR="009B7BA5" w:rsidRPr="00055581">
        <w:rPr>
          <w:rFonts w:ascii="Arial" w:hAnsi="Arial" w:cs="Arial"/>
          <w:i/>
          <w:color w:val="000000" w:themeColor="text1"/>
          <w:sz w:val="20"/>
          <w:szCs w:val="20"/>
          <w:lang w:val="es-ES" w:eastAsia="ko-KR"/>
        </w:rPr>
        <w:t>es de CES 2018</w:t>
      </w:r>
      <w:r w:rsidR="009B7BA5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”.</w:t>
      </w:r>
    </w:p>
    <w:p w14:paraId="737B3DDB" w14:textId="77777777" w:rsidR="00C8064E" w:rsidRDefault="00C8064E" w:rsidP="00C8064E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  <w:lang w:val="es-ES" w:eastAsia="ko-KR"/>
        </w:rPr>
      </w:pPr>
    </w:p>
    <w:p w14:paraId="26E44944" w14:textId="53A673B9" w:rsidR="000D2013" w:rsidRPr="006308B1" w:rsidRDefault="00090C9F" w:rsidP="00C8064E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  <w:lang w:val="es-ES" w:eastAsia="ko-KR"/>
        </w:rPr>
      </w:pPr>
      <w:r w:rsidRPr="006308B1">
        <w:rPr>
          <w:rFonts w:ascii="Arial" w:hAnsi="Arial" w:cs="Arial"/>
          <w:b/>
          <w:color w:val="000000" w:themeColor="text1"/>
          <w:sz w:val="20"/>
          <w:szCs w:val="20"/>
          <w:u w:val="single"/>
          <w:lang w:val="es-ES" w:eastAsia="ko-KR"/>
        </w:rPr>
        <w:t>E</w:t>
      </w:r>
      <w:r w:rsidR="009B7BA5">
        <w:rPr>
          <w:rFonts w:ascii="Arial" w:hAnsi="Arial" w:cs="Arial"/>
          <w:b/>
          <w:color w:val="000000" w:themeColor="text1"/>
          <w:sz w:val="20"/>
          <w:szCs w:val="20"/>
          <w:u w:val="single"/>
          <w:lang w:val="es-ES" w:eastAsia="ko-KR"/>
        </w:rPr>
        <w:t xml:space="preserve">ficiencia </w:t>
      </w:r>
      <w:r w:rsidR="00055581">
        <w:rPr>
          <w:rFonts w:ascii="Arial" w:hAnsi="Arial" w:cs="Arial"/>
          <w:b/>
          <w:color w:val="000000" w:themeColor="text1"/>
          <w:sz w:val="20"/>
          <w:szCs w:val="20"/>
          <w:u w:val="single"/>
          <w:lang w:val="es-ES" w:eastAsia="ko-KR"/>
        </w:rPr>
        <w:t>en el trabajo</w:t>
      </w:r>
    </w:p>
    <w:p w14:paraId="6E3FCF05" w14:textId="77777777" w:rsidR="00C8064E" w:rsidRDefault="00C8064E" w:rsidP="00C8064E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 w:eastAsia="ko-KR"/>
        </w:rPr>
      </w:pPr>
    </w:p>
    <w:p w14:paraId="7375C686" w14:textId="5A00DD8A" w:rsidR="009B7BA5" w:rsidRDefault="009B7BA5" w:rsidP="00C8064E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 w:eastAsia="ko-KR"/>
        </w:rPr>
      </w:pP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El diseño rico en detalles de CJ791 </w:t>
      </w:r>
      <w:r w:rsidR="007D0820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permite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a los usuarios empresariales </w:t>
      </w:r>
      <w:r w:rsidR="007D0820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concluir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</w:t>
      </w:r>
      <w:r w:rsidR="007D0820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sus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tareas de forma más eficiente. </w:t>
      </w:r>
      <w:r w:rsidR="007D0820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Cuenta con una 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relación de aspecto de 21:9</w:t>
      </w:r>
      <w:r w:rsidR="007D0820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que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proporciona más espacio útil </w:t>
      </w:r>
      <w:r w:rsidR="007D0820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en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la pantalla para </w:t>
      </w:r>
      <w:r w:rsidR="007D0820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realizar 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múltiples tareas, mientras </w:t>
      </w:r>
      <w:r w:rsidR="007D0820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su 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resolución QHD ultra anch</w:t>
      </w:r>
      <w:r w:rsidR="007D0820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a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de 3440 x 1440 eleva </w:t>
      </w:r>
      <w:r w:rsidR="007D0820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la experiencia de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contenido </w:t>
      </w:r>
      <w:r w:rsidR="007D0820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e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imágenes con casi 2</w:t>
      </w:r>
      <w:r w:rsidR="007D0820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.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5 veces la densidad de píxeles de las alternativas </w:t>
      </w:r>
      <w:r w:rsidR="007D0820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de</w:t>
      </w:r>
      <w:r w:rsidR="002150CB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full HD. A su vez, los profesionales pueden ver archivos</w:t>
      </w:r>
      <w:r w:rsidR="007D0820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de gran tamaño</w:t>
      </w:r>
      <w:r w:rsidR="002150CB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, hojas de cálculo y tablas de datos en un formato más legible y sin</w:t>
      </w:r>
      <w:r w:rsidR="007D0820" w:rsidRPr="007D0820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necesidad de desplazarse o hacer zoom extenso.</w:t>
      </w:r>
    </w:p>
    <w:p w14:paraId="16D7B439" w14:textId="77777777" w:rsidR="00C8064E" w:rsidRDefault="00C8064E" w:rsidP="00C8064E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 w:eastAsia="ko-KR"/>
        </w:rPr>
      </w:pPr>
    </w:p>
    <w:p w14:paraId="1EDB6E47" w14:textId="7313CDB8" w:rsidR="000D2013" w:rsidRPr="006308B1" w:rsidRDefault="002150CB" w:rsidP="00C8064E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 w:eastAsia="ko-KR"/>
        </w:rPr>
      </w:pP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Los usuarios profesionales también pueden d</w:t>
      </w:r>
      <w:r w:rsidR="007D0820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i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sfrutar de la flexibilidad para </w:t>
      </w:r>
      <w:r w:rsidR="008451E2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adaptar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el CJ791 a su espacio de trabajo único. Junto con la conectividad reductora de cableado Thunderbolt 3, el diseño</w:t>
      </w:r>
      <w:r w:rsidR="008451E2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</w:t>
      </w:r>
      <w:r w:rsidR="00055581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delgado</w:t>
      </w:r>
      <w:r w:rsidR="008451E2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y su 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bisel estrecho admite configuraciones de múltiples monitores sin sacrificar </w:t>
      </w:r>
      <w:r w:rsidR="008451E2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el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contenido ni la </w:t>
      </w:r>
      <w:r w:rsidR="008451E2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calidad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visual. 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lastRenderedPageBreak/>
        <w:t xml:space="preserve">El soporte </w:t>
      </w:r>
      <w:r w:rsidR="00055581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de altura 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ajustable y la funcionalidad de inclinación del </w:t>
      </w:r>
      <w:r w:rsidR="00055581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monitor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</w:t>
      </w:r>
      <w:r w:rsidR="00AA7FAD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también </w:t>
      </w:r>
      <w:r w:rsidR="008451E2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permiten</w:t>
      </w:r>
      <w:r w:rsidR="00AA7FAD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a los usuarios </w:t>
      </w:r>
      <w:r w:rsidR="008451E2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personalizar la posición de la pantalla para trabajar</w:t>
      </w:r>
      <w:r w:rsidR="00AA7FAD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</w:t>
      </w:r>
      <w:r w:rsidR="008451E2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de una manera más cómoda.</w:t>
      </w:r>
    </w:p>
    <w:p w14:paraId="16CC3964" w14:textId="77777777" w:rsidR="00C8064E" w:rsidRDefault="00C8064E" w:rsidP="00C8064E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  <w:lang w:val="es-ES" w:eastAsia="ko-KR"/>
        </w:rPr>
      </w:pPr>
    </w:p>
    <w:p w14:paraId="13D1874A" w14:textId="3745CD0A" w:rsidR="00C85B86" w:rsidRPr="006308B1" w:rsidRDefault="00055581" w:rsidP="00C8064E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  <w:lang w:val="es-ES" w:eastAsia="ko-KR"/>
        </w:rPr>
      </w:pPr>
      <w:r>
        <w:rPr>
          <w:rFonts w:ascii="Arial" w:hAnsi="Arial" w:cs="Arial"/>
          <w:b/>
          <w:color w:val="000000" w:themeColor="text1"/>
          <w:sz w:val="20"/>
          <w:szCs w:val="20"/>
          <w:u w:val="single"/>
          <w:lang w:val="es-ES" w:eastAsia="ko-KR"/>
        </w:rPr>
        <w:t>A la cabeza del juego</w:t>
      </w:r>
    </w:p>
    <w:p w14:paraId="471D1C6B" w14:textId="77777777" w:rsidR="00C8064E" w:rsidRDefault="00C8064E" w:rsidP="00C8064E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 w:eastAsia="ko-KR"/>
        </w:rPr>
      </w:pPr>
    </w:p>
    <w:p w14:paraId="11AAF565" w14:textId="16BE3910" w:rsidR="00AA7FAD" w:rsidRDefault="008451E2" w:rsidP="00C8064E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 w:eastAsia="ko-KR"/>
        </w:rPr>
      </w:pP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Gracias a sus cualidades, e</w:t>
      </w:r>
      <w:r w:rsidR="00AA7FAD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l CJ791 de Samsung 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presenta</w:t>
      </w:r>
      <w:r w:rsidR="00AA7FAD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el contenido con detalle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s excepcionales de</w:t>
      </w:r>
      <w:r w:rsidR="00AA7FAD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brill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o</w:t>
      </w:r>
      <w:r w:rsidR="00AA7FAD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e imágenes más reales</w:t>
      </w:r>
      <w:r w:rsidR="00AA7FAD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, garantizado para 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envolver</w:t>
      </w:r>
      <w:r w:rsidR="00AA7FAD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a</w:t>
      </w:r>
      <w:r w:rsidR="00AA7FAD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jugadores de videojuegos y aficionados del entretenimiento. La tecnología</w:t>
      </w:r>
      <w:r w:rsidR="00411DC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</w:t>
      </w:r>
      <w:r w:rsidR="00AA7FAD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QLED del monitor refleja los colores por el espectro sRGB al 125 por ciento</w:t>
      </w:r>
      <w:r w:rsidR="00055581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, </w:t>
      </w:r>
      <w:r w:rsidR="00411DC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entregando</w:t>
      </w:r>
      <w:r w:rsidR="00AA7FAD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negros más profundos, blancos más brillantes y tonos </w:t>
      </w:r>
      <w:r w:rsidR="00411DC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completamente nítidos</w:t>
      </w:r>
      <w:r w:rsidR="00AA7FAD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. Este </w:t>
      </w:r>
      <w:r w:rsidR="00411DC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perfeccionamiento</w:t>
      </w:r>
      <w:r w:rsidR="00AA7FAD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, </w:t>
      </w:r>
      <w:r w:rsidR="00411DC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combinado</w:t>
      </w:r>
      <w:r w:rsidR="00AA7FAD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con la </w:t>
      </w:r>
      <w:r w:rsidR="00411DC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profunda</w:t>
      </w:r>
      <w:r w:rsidR="00AA7FAD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curvatura de 1.500R y </w:t>
      </w:r>
      <w:r w:rsidR="00411DC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un </w:t>
      </w:r>
      <w:r w:rsidR="00AA7FAD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ángulo de visualización ultra ampli</w:t>
      </w:r>
      <w:r w:rsidR="00411DC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o,</w:t>
      </w:r>
      <w:r w:rsidR="00AA7FAD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de 178 grados, proporciona los usuarios una visualización completa</w:t>
      </w:r>
      <w:r w:rsidR="00411DC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mientras</w:t>
      </w:r>
      <w:r w:rsidR="00AA7FAD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asegura </w:t>
      </w:r>
      <w:r w:rsidR="004D752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la inmersión plena en cada escena.</w:t>
      </w:r>
    </w:p>
    <w:p w14:paraId="73ED427A" w14:textId="77777777" w:rsidR="00C8064E" w:rsidRDefault="00C8064E" w:rsidP="00C8064E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 w:eastAsia="ko-KR"/>
        </w:rPr>
      </w:pPr>
    </w:p>
    <w:p w14:paraId="683FE458" w14:textId="42D802B9" w:rsidR="00C76DFC" w:rsidRPr="004D752A" w:rsidRDefault="00411DCA" w:rsidP="00C8064E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 w:eastAsia="ko-KR"/>
        </w:rPr>
      </w:pP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Además, su gama</w:t>
      </w:r>
      <w:r w:rsidR="004D752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de recursos integrados orientados al jugador también proporciona a los usuarios una ventaja adicional 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sobre</w:t>
      </w:r>
      <w:r w:rsidR="004D752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sus adversarios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, tales como </w:t>
      </w:r>
      <w:r w:rsidR="004D752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el </w:t>
      </w:r>
      <w:proofErr w:type="spellStart"/>
      <w:r w:rsidR="004D752A">
        <w:rPr>
          <w:rFonts w:ascii="Arial" w:hAnsi="Arial" w:cs="Arial"/>
          <w:i/>
          <w:color w:val="000000" w:themeColor="text1"/>
          <w:sz w:val="20"/>
          <w:szCs w:val="20"/>
          <w:lang w:val="es-ES" w:eastAsia="ko-KR"/>
        </w:rPr>
        <w:t>Game</w:t>
      </w:r>
      <w:proofErr w:type="spellEnd"/>
      <w:r w:rsidR="004D752A">
        <w:rPr>
          <w:rFonts w:ascii="Arial" w:hAnsi="Arial" w:cs="Arial"/>
          <w:i/>
          <w:color w:val="000000" w:themeColor="text1"/>
          <w:sz w:val="20"/>
          <w:szCs w:val="20"/>
          <w:lang w:val="es-ES" w:eastAsia="ko-KR"/>
        </w:rPr>
        <w:t xml:space="preserve"> </w:t>
      </w:r>
      <w:proofErr w:type="spellStart"/>
      <w:r w:rsidR="004D752A">
        <w:rPr>
          <w:rFonts w:ascii="Arial" w:hAnsi="Arial" w:cs="Arial"/>
          <w:i/>
          <w:color w:val="000000" w:themeColor="text1"/>
          <w:sz w:val="20"/>
          <w:szCs w:val="20"/>
          <w:lang w:val="es-ES" w:eastAsia="ko-KR"/>
        </w:rPr>
        <w:t>Mode</w:t>
      </w:r>
      <w:proofErr w:type="spellEnd"/>
      <w:r w:rsidR="004D752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(Modo Juego), que contiene una configuración dinámica que intuitivamente ajusta el color y el contraste de cada escena para producir un ambiente como 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el de </w:t>
      </w:r>
      <w:r w:rsidR="004D752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la vida real. El tiempo de respuesta de cuatro milisegundos (ms) de CJ791 también asegura las transiciones suaves entre las escenas, haciéndolo 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perfecto</w:t>
      </w:r>
      <w:r w:rsidR="004D752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para 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juegos de </w:t>
      </w:r>
      <w:r w:rsidR="004D752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carrera, simulación de vuelo 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o</w:t>
      </w:r>
      <w:r w:rsidR="004D752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juegos de batalla en primera persona.</w:t>
      </w:r>
    </w:p>
    <w:p w14:paraId="083394CA" w14:textId="77777777" w:rsidR="00C8064E" w:rsidRDefault="00C8064E" w:rsidP="00C8064E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 w:eastAsia="ko-KR"/>
        </w:rPr>
      </w:pPr>
    </w:p>
    <w:p w14:paraId="29D5B9D5" w14:textId="701C4943" w:rsidR="00E56AA2" w:rsidRPr="006308B1" w:rsidRDefault="004D752A" w:rsidP="00C8064E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 w:eastAsia="ko-KR"/>
        </w:rPr>
      </w:pP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Para más informaci</w:t>
      </w:r>
      <w:r w:rsidR="00411DC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ón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sobre el monitor QLED CJ791 de Samsung, por favor visite el pabellón de Samsung en CES </w:t>
      </w:r>
      <w:r w:rsidR="00816039" w:rsidRPr="006308B1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#15006, 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e</w:t>
      </w:r>
      <w:r w:rsidR="00816039" w:rsidRPr="006308B1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n 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el Ni</w:t>
      </w:r>
      <w:r w:rsidR="00816039" w:rsidRPr="006308B1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vel 1 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del Vestíbulo Central en el Centro de Convenciones de Las Vegas</w:t>
      </w:r>
      <w:r w:rsidR="00411DCA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,</w:t>
      </w:r>
      <w:r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del 9 al 12 de enero de 2018</w:t>
      </w:r>
      <w:r w:rsidR="00816039" w:rsidRPr="006308B1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.</w:t>
      </w:r>
      <w:r w:rsidR="00DE163B" w:rsidRPr="006308B1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</w:t>
      </w:r>
      <w:bookmarkStart w:id="0" w:name="_GoBack"/>
      <w:bookmarkEnd w:id="0"/>
    </w:p>
    <w:p w14:paraId="7A015715" w14:textId="5EF8C6DC" w:rsidR="00AA2BFA" w:rsidRPr="00C8064E" w:rsidRDefault="00FB194D" w:rsidP="0028228B">
      <w:pPr>
        <w:jc w:val="center"/>
        <w:rPr>
          <w:rFonts w:ascii="Arial" w:hAnsi="Arial" w:cs="Arial"/>
          <w:i/>
          <w:sz w:val="20"/>
          <w:szCs w:val="20"/>
          <w:lang w:val="en-US"/>
        </w:rPr>
      </w:pPr>
      <w:r w:rsidRPr="00C8064E">
        <w:rPr>
          <w:rFonts w:ascii="Arial" w:hAnsi="Arial" w:cs="Arial"/>
          <w:i/>
          <w:sz w:val="20"/>
          <w:szCs w:val="20"/>
          <w:lang w:val="en-US"/>
        </w:rPr>
        <w:t># # #</w:t>
      </w:r>
    </w:p>
    <w:p w14:paraId="2DD44857" w14:textId="28908428" w:rsidR="00F2251C" w:rsidRDefault="00F2251C" w:rsidP="00C8064E">
      <w:pPr>
        <w:rPr>
          <w:rFonts w:ascii="Arial" w:hAnsi="Arial" w:cs="Arial"/>
          <w:i/>
          <w:sz w:val="20"/>
          <w:szCs w:val="20"/>
          <w:lang w:val="en-US" w:eastAsia="ko-KR"/>
        </w:rPr>
      </w:pPr>
    </w:p>
    <w:p w14:paraId="6AE442E5" w14:textId="77777777" w:rsidR="00C8064E" w:rsidRPr="00C8064E" w:rsidRDefault="00C8064E" w:rsidP="00C8064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212121"/>
          <w:sz w:val="20"/>
          <w:szCs w:val="20"/>
          <w:u w:val="single"/>
        </w:rPr>
      </w:pPr>
      <w:proofErr w:type="spellStart"/>
      <w:r w:rsidRPr="00C8064E">
        <w:rPr>
          <w:rFonts w:ascii="Arial" w:hAnsi="Arial" w:cs="Arial"/>
          <w:b/>
          <w:bCs/>
          <w:color w:val="212121"/>
          <w:sz w:val="20"/>
          <w:szCs w:val="20"/>
          <w:u w:val="single"/>
        </w:rPr>
        <w:t>Sobre</w:t>
      </w:r>
      <w:proofErr w:type="spellEnd"/>
      <w:r w:rsidRPr="00C8064E">
        <w:rPr>
          <w:rFonts w:ascii="Arial" w:hAnsi="Arial" w:cs="Arial"/>
          <w:b/>
          <w:bCs/>
          <w:color w:val="212121"/>
          <w:sz w:val="20"/>
          <w:szCs w:val="20"/>
          <w:u w:val="single"/>
        </w:rPr>
        <w:t xml:space="preserve"> Samsung Electronics Co., Ltd.</w:t>
      </w:r>
    </w:p>
    <w:p w14:paraId="51E74CD1" w14:textId="77777777" w:rsidR="00C8064E" w:rsidRPr="00D62DF9" w:rsidRDefault="00C8064E" w:rsidP="00C8064E">
      <w:pPr>
        <w:pStyle w:val="NormalWeb"/>
        <w:jc w:val="both"/>
        <w:rPr>
          <w:rFonts w:ascii="Arial" w:hAnsi="Arial" w:cs="Arial"/>
          <w:b/>
          <w:bCs/>
          <w:color w:val="212121"/>
          <w:sz w:val="20"/>
          <w:szCs w:val="20"/>
          <w:u w:val="single"/>
          <w:lang w:val="es-ES"/>
        </w:rPr>
      </w:pPr>
      <w:r>
        <w:rPr>
          <w:rFonts w:ascii="Arial" w:hAnsi="Arial" w:cs="Arial"/>
          <w:color w:val="212121"/>
          <w:sz w:val="20"/>
          <w:szCs w:val="20"/>
          <w:lang w:val="es-ES"/>
        </w:rPr>
        <w:t xml:space="preserve">Samsung inspira al mundo y diseña el futuro con ideas y tecnologías innovadoras. La compañía está redefiniendo el mundo de las </w:t>
      </w:r>
      <w:proofErr w:type="spellStart"/>
      <w:r>
        <w:rPr>
          <w:rFonts w:ascii="Arial" w:hAnsi="Arial" w:cs="Arial"/>
          <w:color w:val="212121"/>
          <w:sz w:val="20"/>
          <w:szCs w:val="20"/>
          <w:lang w:val="es-ES"/>
        </w:rPr>
        <w:t>TVs</w:t>
      </w:r>
      <w:proofErr w:type="spellEnd"/>
      <w:r>
        <w:rPr>
          <w:rFonts w:ascii="Arial" w:hAnsi="Arial" w:cs="Arial"/>
          <w:color w:val="212121"/>
          <w:sz w:val="20"/>
          <w:szCs w:val="20"/>
          <w:lang w:val="es-ES"/>
        </w:rPr>
        <w:t>, </w:t>
      </w:r>
      <w:r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 xml:space="preserve">smartphones, </w:t>
      </w:r>
      <w:proofErr w:type="gramStart"/>
      <w:r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>wearables</w:t>
      </w:r>
      <w:proofErr w:type="gramEnd"/>
      <w:r>
        <w:rPr>
          <w:rFonts w:ascii="Arial" w:hAnsi="Arial" w:cs="Arial"/>
          <w:color w:val="212121"/>
          <w:sz w:val="20"/>
          <w:szCs w:val="20"/>
          <w:lang w:val="es-ES"/>
        </w:rPr>
        <w:t>, tabletas, electrodomésticos, sistemas de conexión y memoria, sistema</w:t>
      </w:r>
      <w:r w:rsidRPr="00D62DF9">
        <w:rPr>
          <w:rFonts w:ascii="Arial" w:hAnsi="Arial" w:cs="Arial"/>
          <w:iCs/>
          <w:color w:val="212121"/>
          <w:sz w:val="20"/>
          <w:szCs w:val="20"/>
          <w:lang w:val="es-ES"/>
        </w:rPr>
        <w:t> LSI</w:t>
      </w:r>
      <w:r w:rsidRPr="00D62DF9">
        <w:rPr>
          <w:rFonts w:ascii="Arial" w:hAnsi="Arial" w:cs="Arial"/>
          <w:sz w:val="20"/>
          <w:szCs w:val="20"/>
          <w:lang w:val="es-ES"/>
        </w:rPr>
        <w:t xml:space="preserve">, fundición de semiconductores </w:t>
      </w:r>
      <w:r w:rsidRPr="00D62DF9">
        <w:rPr>
          <w:rFonts w:ascii="Arial" w:hAnsi="Arial" w:cs="Arial"/>
          <w:color w:val="212121"/>
          <w:sz w:val="20"/>
          <w:szCs w:val="20"/>
          <w:lang w:val="es-ES"/>
        </w:rPr>
        <w:t xml:space="preserve">y soluciones LED. Para conocer las últimas noticias, por favor visite la </w:t>
      </w:r>
      <w:hyperlink r:id="rId11" w:history="1">
        <w:r w:rsidRPr="00D62DF9">
          <w:rPr>
            <w:rStyle w:val="Hyperlink"/>
            <w:rFonts w:ascii="Arial" w:hAnsi="Arial" w:cs="Arial"/>
            <w:sz w:val="20"/>
            <w:szCs w:val="20"/>
            <w:lang w:val="es-ES"/>
          </w:rPr>
          <w:t>Sala de Prensa de Samsung</w:t>
        </w:r>
      </w:hyperlink>
      <w:r w:rsidRPr="00D62DF9">
        <w:rPr>
          <w:rFonts w:ascii="Arial" w:hAnsi="Arial" w:cs="Arial"/>
          <w:color w:val="212121"/>
          <w:sz w:val="20"/>
          <w:szCs w:val="20"/>
          <w:lang w:val="es-ES"/>
        </w:rPr>
        <w:t>.</w:t>
      </w:r>
    </w:p>
    <w:p w14:paraId="4B2AB897" w14:textId="77777777" w:rsidR="00C8064E" w:rsidRPr="00C8064E" w:rsidRDefault="00C8064E" w:rsidP="00C8064E">
      <w:pPr>
        <w:rPr>
          <w:rFonts w:ascii="Arial" w:hAnsi="Arial" w:cs="Arial"/>
          <w:sz w:val="20"/>
          <w:szCs w:val="20"/>
          <w:lang w:val="es-ES" w:eastAsia="ko-KR"/>
        </w:rPr>
      </w:pPr>
    </w:p>
    <w:sectPr w:rsidR="00C8064E" w:rsidRPr="00C8064E" w:rsidSect="005A6A4C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41B23F" w14:textId="77777777" w:rsidR="00B935A0" w:rsidRDefault="00B935A0" w:rsidP="00942422">
      <w:pPr>
        <w:spacing w:after="0" w:line="240" w:lineRule="auto"/>
      </w:pPr>
      <w:r>
        <w:separator/>
      </w:r>
    </w:p>
  </w:endnote>
  <w:endnote w:type="continuationSeparator" w:id="0">
    <w:p w14:paraId="146467ED" w14:textId="77777777" w:rsidR="00B935A0" w:rsidRDefault="00B935A0" w:rsidP="00942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ulim">
    <w:altName w:val="굴림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43AD1C" w14:textId="77777777" w:rsidR="00E83450" w:rsidRPr="00E83450" w:rsidRDefault="00E83450" w:rsidP="00E83450">
    <w:pPr>
      <w:pStyle w:val="Footer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C96A09" w14:textId="77777777" w:rsidR="00B935A0" w:rsidRDefault="00B935A0" w:rsidP="00942422">
      <w:pPr>
        <w:spacing w:after="0" w:line="240" w:lineRule="auto"/>
      </w:pPr>
      <w:r>
        <w:separator/>
      </w:r>
    </w:p>
  </w:footnote>
  <w:footnote w:type="continuationSeparator" w:id="0">
    <w:p w14:paraId="6EB0ED31" w14:textId="77777777" w:rsidR="00B935A0" w:rsidRDefault="00B935A0" w:rsidP="009424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837F0"/>
    <w:multiLevelType w:val="hybridMultilevel"/>
    <w:tmpl w:val="94783A54"/>
    <w:lvl w:ilvl="0" w:tplc="F306AE6A">
      <w:numFmt w:val="bullet"/>
      <w:lvlText w:val="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1302D36"/>
    <w:multiLevelType w:val="multilevel"/>
    <w:tmpl w:val="3F3AF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7F6252"/>
    <w:multiLevelType w:val="hybridMultilevel"/>
    <w:tmpl w:val="AA786BDA"/>
    <w:lvl w:ilvl="0" w:tplc="67E89C54">
      <w:numFmt w:val="bullet"/>
      <w:lvlText w:val=""/>
      <w:lvlJc w:val="left"/>
      <w:pPr>
        <w:ind w:left="760" w:hanging="360"/>
      </w:pPr>
      <w:rPr>
        <w:rFonts w:ascii="Wingdings" w:eastAsia="Gulim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E7C7A25"/>
    <w:multiLevelType w:val="hybridMultilevel"/>
    <w:tmpl w:val="2B4C67FE"/>
    <w:lvl w:ilvl="0" w:tplc="596618F8">
      <w:numFmt w:val="bullet"/>
      <w:lvlText w:val=""/>
      <w:lvlJc w:val="left"/>
      <w:pPr>
        <w:ind w:left="40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45" w:hanging="400"/>
      </w:pPr>
      <w:rPr>
        <w:rFonts w:ascii="Wingdings" w:hAnsi="Wingdings" w:hint="default"/>
      </w:rPr>
    </w:lvl>
  </w:abstractNum>
  <w:abstractNum w:abstractNumId="4" w15:restartNumberingAfterBreak="0">
    <w:nsid w:val="317C112B"/>
    <w:multiLevelType w:val="hybridMultilevel"/>
    <w:tmpl w:val="175A203A"/>
    <w:lvl w:ilvl="0" w:tplc="3264B45E">
      <w:numFmt w:val="bullet"/>
      <w:lvlText w:val=""/>
      <w:lvlJc w:val="left"/>
      <w:pPr>
        <w:ind w:left="760" w:hanging="360"/>
      </w:pPr>
      <w:rPr>
        <w:rFonts w:ascii="Wingdings" w:eastAsiaTheme="minorEastAsia" w:hAnsi="Wingdings" w:cs="Calibri" w:hint="default"/>
        <w:color w:val="1F497D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D8307C6"/>
    <w:multiLevelType w:val="hybridMultilevel"/>
    <w:tmpl w:val="C36822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5B3CF9"/>
    <w:multiLevelType w:val="hybridMultilevel"/>
    <w:tmpl w:val="403003A0"/>
    <w:lvl w:ilvl="0" w:tplc="45E03352">
      <w:start w:val="1"/>
      <w:numFmt w:val="bullet"/>
      <w:lvlText w:val="-"/>
      <w:lvlJc w:val="left"/>
      <w:pPr>
        <w:ind w:left="76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8BB42EA"/>
    <w:multiLevelType w:val="hybridMultilevel"/>
    <w:tmpl w:val="3AF40BD0"/>
    <w:lvl w:ilvl="0" w:tplc="BA0ABC16">
      <w:numFmt w:val="bullet"/>
      <w:lvlText w:val="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9CF1FE4"/>
    <w:multiLevelType w:val="hybridMultilevel"/>
    <w:tmpl w:val="02D29402"/>
    <w:lvl w:ilvl="0" w:tplc="6FF47320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B41C60"/>
    <w:multiLevelType w:val="hybridMultilevel"/>
    <w:tmpl w:val="8E1081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DA498B"/>
    <w:multiLevelType w:val="hybridMultilevel"/>
    <w:tmpl w:val="51A6C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455635"/>
    <w:multiLevelType w:val="hybridMultilevel"/>
    <w:tmpl w:val="039A91E0"/>
    <w:lvl w:ilvl="0" w:tplc="D7CEBC2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6B9D290A"/>
    <w:multiLevelType w:val="hybridMultilevel"/>
    <w:tmpl w:val="F4D2B95E"/>
    <w:lvl w:ilvl="0" w:tplc="33FEF3EA">
      <w:numFmt w:val="bullet"/>
      <w:lvlText w:val="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708024DF"/>
    <w:multiLevelType w:val="hybridMultilevel"/>
    <w:tmpl w:val="4DB81922"/>
    <w:lvl w:ilvl="0" w:tplc="08FADCC6">
      <w:numFmt w:val="bullet"/>
      <w:lvlText w:val="-"/>
      <w:lvlJc w:val="left"/>
      <w:pPr>
        <w:ind w:left="76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71C27771"/>
    <w:multiLevelType w:val="hybridMultilevel"/>
    <w:tmpl w:val="4FD64566"/>
    <w:lvl w:ilvl="0" w:tplc="06E8744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730B460F"/>
    <w:multiLevelType w:val="hybridMultilevel"/>
    <w:tmpl w:val="108AE45C"/>
    <w:lvl w:ilvl="0" w:tplc="29E0CC8E">
      <w:numFmt w:val="bullet"/>
      <w:lvlText w:val="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7A154C7C"/>
    <w:multiLevelType w:val="hybridMultilevel"/>
    <w:tmpl w:val="05F4D2DE"/>
    <w:lvl w:ilvl="0" w:tplc="580C361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7AAA251F"/>
    <w:multiLevelType w:val="hybridMultilevel"/>
    <w:tmpl w:val="DB085B02"/>
    <w:lvl w:ilvl="0" w:tplc="65340A2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3"/>
  </w:num>
  <w:num w:numId="5">
    <w:abstractNumId w:val="15"/>
  </w:num>
  <w:num w:numId="6">
    <w:abstractNumId w:val="0"/>
  </w:num>
  <w:num w:numId="7">
    <w:abstractNumId w:val="17"/>
  </w:num>
  <w:num w:numId="8">
    <w:abstractNumId w:val="14"/>
  </w:num>
  <w:num w:numId="9">
    <w:abstractNumId w:val="4"/>
  </w:num>
  <w:num w:numId="10">
    <w:abstractNumId w:val="16"/>
  </w:num>
  <w:num w:numId="11">
    <w:abstractNumId w:val="12"/>
  </w:num>
  <w:num w:numId="12">
    <w:abstractNumId w:val="2"/>
  </w:num>
  <w:num w:numId="13">
    <w:abstractNumId w:val="10"/>
  </w:num>
  <w:num w:numId="14">
    <w:abstractNumId w:val="9"/>
  </w:num>
  <w:num w:numId="15">
    <w:abstractNumId w:val="13"/>
  </w:num>
  <w:num w:numId="16">
    <w:abstractNumId w:val="8"/>
  </w:num>
  <w:num w:numId="17">
    <w:abstractNumId w:val="11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282"/>
    <w:rsid w:val="000015CE"/>
    <w:rsid w:val="00001F94"/>
    <w:rsid w:val="000027ED"/>
    <w:rsid w:val="00004294"/>
    <w:rsid w:val="00005ED9"/>
    <w:rsid w:val="00006D0C"/>
    <w:rsid w:val="00010120"/>
    <w:rsid w:val="00012E27"/>
    <w:rsid w:val="000136D6"/>
    <w:rsid w:val="00013A5D"/>
    <w:rsid w:val="00014B3B"/>
    <w:rsid w:val="00015219"/>
    <w:rsid w:val="00016330"/>
    <w:rsid w:val="00021544"/>
    <w:rsid w:val="00026286"/>
    <w:rsid w:val="000313D8"/>
    <w:rsid w:val="00031C8C"/>
    <w:rsid w:val="0003415C"/>
    <w:rsid w:val="00035B27"/>
    <w:rsid w:val="000405A0"/>
    <w:rsid w:val="00040F7C"/>
    <w:rsid w:val="0004537C"/>
    <w:rsid w:val="00051FF7"/>
    <w:rsid w:val="00053739"/>
    <w:rsid w:val="000539F6"/>
    <w:rsid w:val="00054961"/>
    <w:rsid w:val="0005513B"/>
    <w:rsid w:val="00055581"/>
    <w:rsid w:val="00056BB8"/>
    <w:rsid w:val="00061E3B"/>
    <w:rsid w:val="00066D6A"/>
    <w:rsid w:val="0007090A"/>
    <w:rsid w:val="00071651"/>
    <w:rsid w:val="0007198C"/>
    <w:rsid w:val="0007366D"/>
    <w:rsid w:val="00076796"/>
    <w:rsid w:val="00080941"/>
    <w:rsid w:val="000821EA"/>
    <w:rsid w:val="0008557B"/>
    <w:rsid w:val="00086AFE"/>
    <w:rsid w:val="00090A29"/>
    <w:rsid w:val="00090C9F"/>
    <w:rsid w:val="000919DE"/>
    <w:rsid w:val="000939B8"/>
    <w:rsid w:val="0009639B"/>
    <w:rsid w:val="000976EE"/>
    <w:rsid w:val="000A1B5F"/>
    <w:rsid w:val="000A3294"/>
    <w:rsid w:val="000A5B3B"/>
    <w:rsid w:val="000A6218"/>
    <w:rsid w:val="000B18D0"/>
    <w:rsid w:val="000B588B"/>
    <w:rsid w:val="000C040E"/>
    <w:rsid w:val="000C2C57"/>
    <w:rsid w:val="000C62B1"/>
    <w:rsid w:val="000C76E0"/>
    <w:rsid w:val="000C7A0D"/>
    <w:rsid w:val="000C7A8B"/>
    <w:rsid w:val="000D05BB"/>
    <w:rsid w:val="000D2013"/>
    <w:rsid w:val="000D218E"/>
    <w:rsid w:val="000E0FDB"/>
    <w:rsid w:val="000E1330"/>
    <w:rsid w:val="000E2D87"/>
    <w:rsid w:val="000E7F43"/>
    <w:rsid w:val="000F1920"/>
    <w:rsid w:val="000F3E98"/>
    <w:rsid w:val="000F4FA5"/>
    <w:rsid w:val="000F7736"/>
    <w:rsid w:val="001049B8"/>
    <w:rsid w:val="001050AD"/>
    <w:rsid w:val="001075B9"/>
    <w:rsid w:val="00110938"/>
    <w:rsid w:val="0011321B"/>
    <w:rsid w:val="001132D9"/>
    <w:rsid w:val="0011339B"/>
    <w:rsid w:val="00114A61"/>
    <w:rsid w:val="001202E9"/>
    <w:rsid w:val="0012062A"/>
    <w:rsid w:val="00120CDC"/>
    <w:rsid w:val="00120DEB"/>
    <w:rsid w:val="00120F9A"/>
    <w:rsid w:val="0012108C"/>
    <w:rsid w:val="00122EF8"/>
    <w:rsid w:val="0012487E"/>
    <w:rsid w:val="001249D5"/>
    <w:rsid w:val="00126354"/>
    <w:rsid w:val="001263E6"/>
    <w:rsid w:val="00134EC6"/>
    <w:rsid w:val="00141B3D"/>
    <w:rsid w:val="001432BD"/>
    <w:rsid w:val="00146A47"/>
    <w:rsid w:val="001478B1"/>
    <w:rsid w:val="001513EF"/>
    <w:rsid w:val="0015609F"/>
    <w:rsid w:val="001579EF"/>
    <w:rsid w:val="0016018C"/>
    <w:rsid w:val="001603B6"/>
    <w:rsid w:val="00162132"/>
    <w:rsid w:val="001624CB"/>
    <w:rsid w:val="00162CE5"/>
    <w:rsid w:val="00163038"/>
    <w:rsid w:val="001635F0"/>
    <w:rsid w:val="00163A9A"/>
    <w:rsid w:val="00163F42"/>
    <w:rsid w:val="00164640"/>
    <w:rsid w:val="00167F4B"/>
    <w:rsid w:val="001735F0"/>
    <w:rsid w:val="00175DC0"/>
    <w:rsid w:val="00187620"/>
    <w:rsid w:val="001927AB"/>
    <w:rsid w:val="001931CD"/>
    <w:rsid w:val="00193A24"/>
    <w:rsid w:val="00196580"/>
    <w:rsid w:val="001A5067"/>
    <w:rsid w:val="001A6E2E"/>
    <w:rsid w:val="001B2DBE"/>
    <w:rsid w:val="001B38A6"/>
    <w:rsid w:val="001B73EF"/>
    <w:rsid w:val="001B76BE"/>
    <w:rsid w:val="001B7A36"/>
    <w:rsid w:val="001C2109"/>
    <w:rsid w:val="001C267E"/>
    <w:rsid w:val="001C4503"/>
    <w:rsid w:val="001C51A9"/>
    <w:rsid w:val="001C5BBE"/>
    <w:rsid w:val="001C6F03"/>
    <w:rsid w:val="001D200C"/>
    <w:rsid w:val="001D3643"/>
    <w:rsid w:val="001D3E14"/>
    <w:rsid w:val="001D452C"/>
    <w:rsid w:val="001E18EE"/>
    <w:rsid w:val="001E58DE"/>
    <w:rsid w:val="001F0260"/>
    <w:rsid w:val="001F2324"/>
    <w:rsid w:val="001F4CCA"/>
    <w:rsid w:val="001F6BA4"/>
    <w:rsid w:val="001F6D10"/>
    <w:rsid w:val="002032DD"/>
    <w:rsid w:val="002044F1"/>
    <w:rsid w:val="00205F4E"/>
    <w:rsid w:val="00205F7F"/>
    <w:rsid w:val="00206904"/>
    <w:rsid w:val="0021245B"/>
    <w:rsid w:val="002150CB"/>
    <w:rsid w:val="002151A7"/>
    <w:rsid w:val="002154D3"/>
    <w:rsid w:val="00215973"/>
    <w:rsid w:val="00220395"/>
    <w:rsid w:val="00222C4B"/>
    <w:rsid w:val="002235EC"/>
    <w:rsid w:val="00225B83"/>
    <w:rsid w:val="002262A3"/>
    <w:rsid w:val="00227F3D"/>
    <w:rsid w:val="002310F7"/>
    <w:rsid w:val="00233F6D"/>
    <w:rsid w:val="002376EE"/>
    <w:rsid w:val="00240FAB"/>
    <w:rsid w:val="00241207"/>
    <w:rsid w:val="0025292A"/>
    <w:rsid w:val="00252A76"/>
    <w:rsid w:val="00256720"/>
    <w:rsid w:val="00270E35"/>
    <w:rsid w:val="002734F1"/>
    <w:rsid w:val="002763E4"/>
    <w:rsid w:val="0027702D"/>
    <w:rsid w:val="002777CF"/>
    <w:rsid w:val="00281C7A"/>
    <w:rsid w:val="0028228B"/>
    <w:rsid w:val="00283341"/>
    <w:rsid w:val="0028686A"/>
    <w:rsid w:val="00291AE0"/>
    <w:rsid w:val="00291D16"/>
    <w:rsid w:val="0029329B"/>
    <w:rsid w:val="002A0FB3"/>
    <w:rsid w:val="002A1A13"/>
    <w:rsid w:val="002A6493"/>
    <w:rsid w:val="002B4C7B"/>
    <w:rsid w:val="002C00A5"/>
    <w:rsid w:val="002C0496"/>
    <w:rsid w:val="002C1655"/>
    <w:rsid w:val="002C2AAD"/>
    <w:rsid w:val="002C3360"/>
    <w:rsid w:val="002C3788"/>
    <w:rsid w:val="002D03F2"/>
    <w:rsid w:val="002D1309"/>
    <w:rsid w:val="002D187C"/>
    <w:rsid w:val="002D285E"/>
    <w:rsid w:val="002D2E20"/>
    <w:rsid w:val="002D31C1"/>
    <w:rsid w:val="002D400D"/>
    <w:rsid w:val="002D5D5E"/>
    <w:rsid w:val="002E02D7"/>
    <w:rsid w:val="002E2FF3"/>
    <w:rsid w:val="002E4FAA"/>
    <w:rsid w:val="002F1023"/>
    <w:rsid w:val="002F61AB"/>
    <w:rsid w:val="003003EB"/>
    <w:rsid w:val="00300750"/>
    <w:rsid w:val="00301723"/>
    <w:rsid w:val="00301E49"/>
    <w:rsid w:val="00302288"/>
    <w:rsid w:val="00303E55"/>
    <w:rsid w:val="003043C0"/>
    <w:rsid w:val="003134B9"/>
    <w:rsid w:val="003137D8"/>
    <w:rsid w:val="0031619A"/>
    <w:rsid w:val="00316ED9"/>
    <w:rsid w:val="00317402"/>
    <w:rsid w:val="00317DCC"/>
    <w:rsid w:val="00320226"/>
    <w:rsid w:val="00331900"/>
    <w:rsid w:val="00335658"/>
    <w:rsid w:val="00336ACA"/>
    <w:rsid w:val="00336CE0"/>
    <w:rsid w:val="00344BCB"/>
    <w:rsid w:val="00344E39"/>
    <w:rsid w:val="0034637C"/>
    <w:rsid w:val="00352349"/>
    <w:rsid w:val="0035321A"/>
    <w:rsid w:val="0035598D"/>
    <w:rsid w:val="00360756"/>
    <w:rsid w:val="00364EE2"/>
    <w:rsid w:val="003659B5"/>
    <w:rsid w:val="00365D9A"/>
    <w:rsid w:val="00371813"/>
    <w:rsid w:val="003718E3"/>
    <w:rsid w:val="00373BD6"/>
    <w:rsid w:val="003765E7"/>
    <w:rsid w:val="00380544"/>
    <w:rsid w:val="00381B7C"/>
    <w:rsid w:val="00382BEE"/>
    <w:rsid w:val="0038696B"/>
    <w:rsid w:val="00395DB2"/>
    <w:rsid w:val="003A05F4"/>
    <w:rsid w:val="003A1FC9"/>
    <w:rsid w:val="003A6BD5"/>
    <w:rsid w:val="003A6D3F"/>
    <w:rsid w:val="003B0F89"/>
    <w:rsid w:val="003B4CFF"/>
    <w:rsid w:val="003B7DFC"/>
    <w:rsid w:val="003C1518"/>
    <w:rsid w:val="003C2607"/>
    <w:rsid w:val="003C4231"/>
    <w:rsid w:val="003D1D91"/>
    <w:rsid w:val="003D4E0B"/>
    <w:rsid w:val="003D5E80"/>
    <w:rsid w:val="003D7D85"/>
    <w:rsid w:val="003E1748"/>
    <w:rsid w:val="003E23AC"/>
    <w:rsid w:val="003E3A27"/>
    <w:rsid w:val="003E49F2"/>
    <w:rsid w:val="003F3ECE"/>
    <w:rsid w:val="003F5E3D"/>
    <w:rsid w:val="003F7E59"/>
    <w:rsid w:val="004007DC"/>
    <w:rsid w:val="004009F3"/>
    <w:rsid w:val="004029A4"/>
    <w:rsid w:val="0040438D"/>
    <w:rsid w:val="00410FB8"/>
    <w:rsid w:val="00411DCA"/>
    <w:rsid w:val="004122E4"/>
    <w:rsid w:val="00412DB7"/>
    <w:rsid w:val="00421429"/>
    <w:rsid w:val="0042165B"/>
    <w:rsid w:val="004216C0"/>
    <w:rsid w:val="00427795"/>
    <w:rsid w:val="00430211"/>
    <w:rsid w:val="00432804"/>
    <w:rsid w:val="004377DF"/>
    <w:rsid w:val="004404C8"/>
    <w:rsid w:val="00443A81"/>
    <w:rsid w:val="004459AB"/>
    <w:rsid w:val="00450427"/>
    <w:rsid w:val="004512AC"/>
    <w:rsid w:val="0045130C"/>
    <w:rsid w:val="004517BF"/>
    <w:rsid w:val="00452C77"/>
    <w:rsid w:val="00453C85"/>
    <w:rsid w:val="004605F4"/>
    <w:rsid w:val="0046286A"/>
    <w:rsid w:val="00464C81"/>
    <w:rsid w:val="004670A2"/>
    <w:rsid w:val="00470781"/>
    <w:rsid w:val="00481E15"/>
    <w:rsid w:val="00482148"/>
    <w:rsid w:val="0048660D"/>
    <w:rsid w:val="004878BE"/>
    <w:rsid w:val="004914D8"/>
    <w:rsid w:val="0049301A"/>
    <w:rsid w:val="004943FD"/>
    <w:rsid w:val="00497341"/>
    <w:rsid w:val="004A2C53"/>
    <w:rsid w:val="004A31D8"/>
    <w:rsid w:val="004A39CC"/>
    <w:rsid w:val="004A5B50"/>
    <w:rsid w:val="004A5D4F"/>
    <w:rsid w:val="004A7303"/>
    <w:rsid w:val="004B673B"/>
    <w:rsid w:val="004B79DE"/>
    <w:rsid w:val="004C005F"/>
    <w:rsid w:val="004C54F3"/>
    <w:rsid w:val="004C663C"/>
    <w:rsid w:val="004D1CCC"/>
    <w:rsid w:val="004D2399"/>
    <w:rsid w:val="004D48D6"/>
    <w:rsid w:val="004D6C75"/>
    <w:rsid w:val="004D72BA"/>
    <w:rsid w:val="004D752A"/>
    <w:rsid w:val="004E014C"/>
    <w:rsid w:val="004E05FE"/>
    <w:rsid w:val="004E488D"/>
    <w:rsid w:val="004E5773"/>
    <w:rsid w:val="004F033D"/>
    <w:rsid w:val="004F3233"/>
    <w:rsid w:val="004F5ECE"/>
    <w:rsid w:val="004F6CC1"/>
    <w:rsid w:val="0050001B"/>
    <w:rsid w:val="005018E6"/>
    <w:rsid w:val="00504807"/>
    <w:rsid w:val="005054E7"/>
    <w:rsid w:val="00506C57"/>
    <w:rsid w:val="0051112B"/>
    <w:rsid w:val="00513605"/>
    <w:rsid w:val="0051449C"/>
    <w:rsid w:val="00514CE0"/>
    <w:rsid w:val="0052065F"/>
    <w:rsid w:val="005217A5"/>
    <w:rsid w:val="00524EB8"/>
    <w:rsid w:val="00525DDD"/>
    <w:rsid w:val="0053077B"/>
    <w:rsid w:val="00531FE2"/>
    <w:rsid w:val="00532128"/>
    <w:rsid w:val="005343D4"/>
    <w:rsid w:val="00534A47"/>
    <w:rsid w:val="00535CED"/>
    <w:rsid w:val="00543911"/>
    <w:rsid w:val="00544201"/>
    <w:rsid w:val="005466EE"/>
    <w:rsid w:val="00546DC9"/>
    <w:rsid w:val="00551496"/>
    <w:rsid w:val="00555FE3"/>
    <w:rsid w:val="005636CC"/>
    <w:rsid w:val="00563A4A"/>
    <w:rsid w:val="0056421E"/>
    <w:rsid w:val="00564CCD"/>
    <w:rsid w:val="0056557E"/>
    <w:rsid w:val="00565662"/>
    <w:rsid w:val="005660C0"/>
    <w:rsid w:val="005710AE"/>
    <w:rsid w:val="00572F3A"/>
    <w:rsid w:val="005743A6"/>
    <w:rsid w:val="0057486B"/>
    <w:rsid w:val="00575CDB"/>
    <w:rsid w:val="00580E48"/>
    <w:rsid w:val="0058378A"/>
    <w:rsid w:val="00595D3C"/>
    <w:rsid w:val="005973C8"/>
    <w:rsid w:val="005A0D73"/>
    <w:rsid w:val="005A1B2C"/>
    <w:rsid w:val="005A697A"/>
    <w:rsid w:val="005A6A4C"/>
    <w:rsid w:val="005B0C1E"/>
    <w:rsid w:val="005B2520"/>
    <w:rsid w:val="005B5FA9"/>
    <w:rsid w:val="005B6F99"/>
    <w:rsid w:val="005B7B02"/>
    <w:rsid w:val="005C05C9"/>
    <w:rsid w:val="005C57DB"/>
    <w:rsid w:val="005C60A7"/>
    <w:rsid w:val="005C7053"/>
    <w:rsid w:val="005D13E6"/>
    <w:rsid w:val="005D52AA"/>
    <w:rsid w:val="005D5326"/>
    <w:rsid w:val="005D65B8"/>
    <w:rsid w:val="005E0460"/>
    <w:rsid w:val="005E555B"/>
    <w:rsid w:val="005F34E1"/>
    <w:rsid w:val="005F3D36"/>
    <w:rsid w:val="005F464C"/>
    <w:rsid w:val="005F4C7F"/>
    <w:rsid w:val="0060073E"/>
    <w:rsid w:val="006043DD"/>
    <w:rsid w:val="00604E9E"/>
    <w:rsid w:val="00606D33"/>
    <w:rsid w:val="00610BBF"/>
    <w:rsid w:val="006133C1"/>
    <w:rsid w:val="0061351B"/>
    <w:rsid w:val="0061489F"/>
    <w:rsid w:val="00616940"/>
    <w:rsid w:val="00616B23"/>
    <w:rsid w:val="006223C7"/>
    <w:rsid w:val="0062306B"/>
    <w:rsid w:val="006234D0"/>
    <w:rsid w:val="00630883"/>
    <w:rsid w:val="006308B1"/>
    <w:rsid w:val="00631012"/>
    <w:rsid w:val="006325FF"/>
    <w:rsid w:val="00632F07"/>
    <w:rsid w:val="00633410"/>
    <w:rsid w:val="006340FE"/>
    <w:rsid w:val="006346E8"/>
    <w:rsid w:val="00652011"/>
    <w:rsid w:val="00652D33"/>
    <w:rsid w:val="0065649B"/>
    <w:rsid w:val="00657AAA"/>
    <w:rsid w:val="00660864"/>
    <w:rsid w:val="00665535"/>
    <w:rsid w:val="00671698"/>
    <w:rsid w:val="00677C19"/>
    <w:rsid w:val="00681398"/>
    <w:rsid w:val="00682E65"/>
    <w:rsid w:val="006865E7"/>
    <w:rsid w:val="00691E86"/>
    <w:rsid w:val="00691EA0"/>
    <w:rsid w:val="00691F95"/>
    <w:rsid w:val="00693159"/>
    <w:rsid w:val="0069791F"/>
    <w:rsid w:val="00697958"/>
    <w:rsid w:val="006A11CF"/>
    <w:rsid w:val="006A2BA0"/>
    <w:rsid w:val="006A361A"/>
    <w:rsid w:val="006B180D"/>
    <w:rsid w:val="006B3DBE"/>
    <w:rsid w:val="006B5168"/>
    <w:rsid w:val="006B762C"/>
    <w:rsid w:val="006C052A"/>
    <w:rsid w:val="006C5566"/>
    <w:rsid w:val="006D3B93"/>
    <w:rsid w:val="006D60A6"/>
    <w:rsid w:val="006D7C06"/>
    <w:rsid w:val="006E2034"/>
    <w:rsid w:val="006E3481"/>
    <w:rsid w:val="006E40F2"/>
    <w:rsid w:val="006E7618"/>
    <w:rsid w:val="006E7EF8"/>
    <w:rsid w:val="006F0D29"/>
    <w:rsid w:val="006F48E9"/>
    <w:rsid w:val="006F5C22"/>
    <w:rsid w:val="006F5E1C"/>
    <w:rsid w:val="006F7172"/>
    <w:rsid w:val="006F7990"/>
    <w:rsid w:val="006F7C20"/>
    <w:rsid w:val="00704811"/>
    <w:rsid w:val="007208F7"/>
    <w:rsid w:val="00720C71"/>
    <w:rsid w:val="00722432"/>
    <w:rsid w:val="00726428"/>
    <w:rsid w:val="00736E6B"/>
    <w:rsid w:val="0073781E"/>
    <w:rsid w:val="0074112B"/>
    <w:rsid w:val="007418CD"/>
    <w:rsid w:val="0074203B"/>
    <w:rsid w:val="0074240E"/>
    <w:rsid w:val="00742ED0"/>
    <w:rsid w:val="00743008"/>
    <w:rsid w:val="007441D1"/>
    <w:rsid w:val="007451E9"/>
    <w:rsid w:val="0074791D"/>
    <w:rsid w:val="00751124"/>
    <w:rsid w:val="00756AE8"/>
    <w:rsid w:val="00757ED9"/>
    <w:rsid w:val="00761BE0"/>
    <w:rsid w:val="00764B2F"/>
    <w:rsid w:val="007671E1"/>
    <w:rsid w:val="00771860"/>
    <w:rsid w:val="00771EC6"/>
    <w:rsid w:val="0077624C"/>
    <w:rsid w:val="00776856"/>
    <w:rsid w:val="00777567"/>
    <w:rsid w:val="00780578"/>
    <w:rsid w:val="007806EF"/>
    <w:rsid w:val="007808A7"/>
    <w:rsid w:val="00784973"/>
    <w:rsid w:val="00784976"/>
    <w:rsid w:val="00786638"/>
    <w:rsid w:val="00787A2C"/>
    <w:rsid w:val="0079148F"/>
    <w:rsid w:val="00791EE6"/>
    <w:rsid w:val="0079254B"/>
    <w:rsid w:val="00794F43"/>
    <w:rsid w:val="007961A7"/>
    <w:rsid w:val="007A0655"/>
    <w:rsid w:val="007A3D58"/>
    <w:rsid w:val="007A67DF"/>
    <w:rsid w:val="007B01DE"/>
    <w:rsid w:val="007B0699"/>
    <w:rsid w:val="007B0B7A"/>
    <w:rsid w:val="007B214E"/>
    <w:rsid w:val="007B2A1F"/>
    <w:rsid w:val="007B3117"/>
    <w:rsid w:val="007B51CF"/>
    <w:rsid w:val="007B5D72"/>
    <w:rsid w:val="007B69A1"/>
    <w:rsid w:val="007C154D"/>
    <w:rsid w:val="007C4067"/>
    <w:rsid w:val="007C5282"/>
    <w:rsid w:val="007C5888"/>
    <w:rsid w:val="007D0820"/>
    <w:rsid w:val="007D0DB8"/>
    <w:rsid w:val="007D1EE1"/>
    <w:rsid w:val="007D2833"/>
    <w:rsid w:val="007D41BC"/>
    <w:rsid w:val="007D5045"/>
    <w:rsid w:val="007D575C"/>
    <w:rsid w:val="007D5ECD"/>
    <w:rsid w:val="007D5FA0"/>
    <w:rsid w:val="007D6C6A"/>
    <w:rsid w:val="007E1475"/>
    <w:rsid w:val="007E38E4"/>
    <w:rsid w:val="007E5C12"/>
    <w:rsid w:val="007F401B"/>
    <w:rsid w:val="007F451C"/>
    <w:rsid w:val="007F4CB2"/>
    <w:rsid w:val="007F5BF0"/>
    <w:rsid w:val="007F6D6A"/>
    <w:rsid w:val="007F7C78"/>
    <w:rsid w:val="00801B7F"/>
    <w:rsid w:val="00802372"/>
    <w:rsid w:val="00804A49"/>
    <w:rsid w:val="00804D08"/>
    <w:rsid w:val="008105D8"/>
    <w:rsid w:val="00810971"/>
    <w:rsid w:val="0081098B"/>
    <w:rsid w:val="00812E60"/>
    <w:rsid w:val="00816039"/>
    <w:rsid w:val="00816250"/>
    <w:rsid w:val="008216B4"/>
    <w:rsid w:val="0082232F"/>
    <w:rsid w:val="008238DF"/>
    <w:rsid w:val="00824B33"/>
    <w:rsid w:val="00827FD7"/>
    <w:rsid w:val="00832089"/>
    <w:rsid w:val="008367D1"/>
    <w:rsid w:val="00836A60"/>
    <w:rsid w:val="008445F0"/>
    <w:rsid w:val="008451E2"/>
    <w:rsid w:val="00852425"/>
    <w:rsid w:val="00857FC2"/>
    <w:rsid w:val="0086085D"/>
    <w:rsid w:val="0086230F"/>
    <w:rsid w:val="008628C4"/>
    <w:rsid w:val="00862B22"/>
    <w:rsid w:val="0086311B"/>
    <w:rsid w:val="0086638C"/>
    <w:rsid w:val="00872C4E"/>
    <w:rsid w:val="00876058"/>
    <w:rsid w:val="00876400"/>
    <w:rsid w:val="008826CF"/>
    <w:rsid w:val="00884017"/>
    <w:rsid w:val="008907F7"/>
    <w:rsid w:val="00892C8D"/>
    <w:rsid w:val="008A0396"/>
    <w:rsid w:val="008A203B"/>
    <w:rsid w:val="008A24ED"/>
    <w:rsid w:val="008A2B53"/>
    <w:rsid w:val="008A466B"/>
    <w:rsid w:val="008A557E"/>
    <w:rsid w:val="008A5B19"/>
    <w:rsid w:val="008A5EC6"/>
    <w:rsid w:val="008B156F"/>
    <w:rsid w:val="008B262A"/>
    <w:rsid w:val="008C0A3F"/>
    <w:rsid w:val="008C1B28"/>
    <w:rsid w:val="008C4738"/>
    <w:rsid w:val="008C4C71"/>
    <w:rsid w:val="008C5C28"/>
    <w:rsid w:val="008D2E19"/>
    <w:rsid w:val="008D308B"/>
    <w:rsid w:val="008D3FFD"/>
    <w:rsid w:val="008D56C4"/>
    <w:rsid w:val="008E1095"/>
    <w:rsid w:val="008E2D12"/>
    <w:rsid w:val="008E3C5E"/>
    <w:rsid w:val="008E48BD"/>
    <w:rsid w:val="008E56C3"/>
    <w:rsid w:val="008E6C9B"/>
    <w:rsid w:val="008F1504"/>
    <w:rsid w:val="008F3D8A"/>
    <w:rsid w:val="008F451F"/>
    <w:rsid w:val="008F56AD"/>
    <w:rsid w:val="008F6475"/>
    <w:rsid w:val="00900E35"/>
    <w:rsid w:val="00901743"/>
    <w:rsid w:val="00902391"/>
    <w:rsid w:val="009031E1"/>
    <w:rsid w:val="00904DF9"/>
    <w:rsid w:val="00906D7B"/>
    <w:rsid w:val="009071A9"/>
    <w:rsid w:val="00912588"/>
    <w:rsid w:val="009208ED"/>
    <w:rsid w:val="00920F97"/>
    <w:rsid w:val="00922E54"/>
    <w:rsid w:val="009238F4"/>
    <w:rsid w:val="009304B2"/>
    <w:rsid w:val="0093374F"/>
    <w:rsid w:val="00937EB1"/>
    <w:rsid w:val="00940697"/>
    <w:rsid w:val="0094219D"/>
    <w:rsid w:val="00942422"/>
    <w:rsid w:val="00947FA5"/>
    <w:rsid w:val="00950129"/>
    <w:rsid w:val="009516B8"/>
    <w:rsid w:val="00953307"/>
    <w:rsid w:val="00954B08"/>
    <w:rsid w:val="009551EC"/>
    <w:rsid w:val="00957E67"/>
    <w:rsid w:val="00960A77"/>
    <w:rsid w:val="009642A5"/>
    <w:rsid w:val="00964460"/>
    <w:rsid w:val="0096501A"/>
    <w:rsid w:val="00965F3F"/>
    <w:rsid w:val="00970161"/>
    <w:rsid w:val="00970513"/>
    <w:rsid w:val="00974E16"/>
    <w:rsid w:val="009775C4"/>
    <w:rsid w:val="0098083B"/>
    <w:rsid w:val="0098308C"/>
    <w:rsid w:val="00984A9E"/>
    <w:rsid w:val="00992563"/>
    <w:rsid w:val="00993883"/>
    <w:rsid w:val="00994E40"/>
    <w:rsid w:val="009954D6"/>
    <w:rsid w:val="00996BA0"/>
    <w:rsid w:val="00996F45"/>
    <w:rsid w:val="009A68B9"/>
    <w:rsid w:val="009A6B6C"/>
    <w:rsid w:val="009B0C01"/>
    <w:rsid w:val="009B1706"/>
    <w:rsid w:val="009B3A83"/>
    <w:rsid w:val="009B7BA5"/>
    <w:rsid w:val="009B7EFD"/>
    <w:rsid w:val="009C165E"/>
    <w:rsid w:val="009C769F"/>
    <w:rsid w:val="009C7ED4"/>
    <w:rsid w:val="009D1C20"/>
    <w:rsid w:val="009D7104"/>
    <w:rsid w:val="009D7248"/>
    <w:rsid w:val="009D7B63"/>
    <w:rsid w:val="009D7FBA"/>
    <w:rsid w:val="009E79D9"/>
    <w:rsid w:val="009F12BD"/>
    <w:rsid w:val="009F22DE"/>
    <w:rsid w:val="009F308B"/>
    <w:rsid w:val="009F6792"/>
    <w:rsid w:val="009F722B"/>
    <w:rsid w:val="00A0189E"/>
    <w:rsid w:val="00A02F48"/>
    <w:rsid w:val="00A07B1B"/>
    <w:rsid w:val="00A12BBA"/>
    <w:rsid w:val="00A133B9"/>
    <w:rsid w:val="00A14950"/>
    <w:rsid w:val="00A1764C"/>
    <w:rsid w:val="00A204B2"/>
    <w:rsid w:val="00A20A06"/>
    <w:rsid w:val="00A31047"/>
    <w:rsid w:val="00A34ECA"/>
    <w:rsid w:val="00A35DE8"/>
    <w:rsid w:val="00A37E5C"/>
    <w:rsid w:val="00A40935"/>
    <w:rsid w:val="00A41D0B"/>
    <w:rsid w:val="00A450FB"/>
    <w:rsid w:val="00A501AD"/>
    <w:rsid w:val="00A54B8B"/>
    <w:rsid w:val="00A55458"/>
    <w:rsid w:val="00A55D21"/>
    <w:rsid w:val="00A56A7C"/>
    <w:rsid w:val="00A6263C"/>
    <w:rsid w:val="00A73BE1"/>
    <w:rsid w:val="00A74FE5"/>
    <w:rsid w:val="00A75302"/>
    <w:rsid w:val="00A77758"/>
    <w:rsid w:val="00A84BBB"/>
    <w:rsid w:val="00A85EB2"/>
    <w:rsid w:val="00A876B1"/>
    <w:rsid w:val="00A87D7A"/>
    <w:rsid w:val="00A91243"/>
    <w:rsid w:val="00A91A48"/>
    <w:rsid w:val="00A9329D"/>
    <w:rsid w:val="00A93A08"/>
    <w:rsid w:val="00A94020"/>
    <w:rsid w:val="00A9614B"/>
    <w:rsid w:val="00A97987"/>
    <w:rsid w:val="00A97ECC"/>
    <w:rsid w:val="00AA22FC"/>
    <w:rsid w:val="00AA2BFA"/>
    <w:rsid w:val="00AA364C"/>
    <w:rsid w:val="00AA3963"/>
    <w:rsid w:val="00AA7AC3"/>
    <w:rsid w:val="00AA7FAD"/>
    <w:rsid w:val="00AB4550"/>
    <w:rsid w:val="00AB531C"/>
    <w:rsid w:val="00AB7E31"/>
    <w:rsid w:val="00AC02A8"/>
    <w:rsid w:val="00AD396D"/>
    <w:rsid w:val="00AD46C0"/>
    <w:rsid w:val="00AD56A3"/>
    <w:rsid w:val="00AD799B"/>
    <w:rsid w:val="00AE1F5F"/>
    <w:rsid w:val="00AE23D9"/>
    <w:rsid w:val="00AF08C9"/>
    <w:rsid w:val="00AF3AB0"/>
    <w:rsid w:val="00AF56C9"/>
    <w:rsid w:val="00AF597F"/>
    <w:rsid w:val="00AF63DE"/>
    <w:rsid w:val="00B0077D"/>
    <w:rsid w:val="00B00831"/>
    <w:rsid w:val="00B0282D"/>
    <w:rsid w:val="00B02F8D"/>
    <w:rsid w:val="00B03809"/>
    <w:rsid w:val="00B04BC0"/>
    <w:rsid w:val="00B1160F"/>
    <w:rsid w:val="00B16CA1"/>
    <w:rsid w:val="00B2067D"/>
    <w:rsid w:val="00B208A9"/>
    <w:rsid w:val="00B20A70"/>
    <w:rsid w:val="00B225D5"/>
    <w:rsid w:val="00B23D4F"/>
    <w:rsid w:val="00B24A7A"/>
    <w:rsid w:val="00B33B0E"/>
    <w:rsid w:val="00B35BCF"/>
    <w:rsid w:val="00B40ABF"/>
    <w:rsid w:val="00B42EE7"/>
    <w:rsid w:val="00B44F61"/>
    <w:rsid w:val="00B51B2E"/>
    <w:rsid w:val="00B57E40"/>
    <w:rsid w:val="00B70AF5"/>
    <w:rsid w:val="00B737C4"/>
    <w:rsid w:val="00B76E30"/>
    <w:rsid w:val="00B7752D"/>
    <w:rsid w:val="00B804EB"/>
    <w:rsid w:val="00B811A9"/>
    <w:rsid w:val="00B82E05"/>
    <w:rsid w:val="00B8391C"/>
    <w:rsid w:val="00B83EC9"/>
    <w:rsid w:val="00B86332"/>
    <w:rsid w:val="00B864C2"/>
    <w:rsid w:val="00B87400"/>
    <w:rsid w:val="00B87D54"/>
    <w:rsid w:val="00B912F6"/>
    <w:rsid w:val="00B935A0"/>
    <w:rsid w:val="00B93FF1"/>
    <w:rsid w:val="00B9700A"/>
    <w:rsid w:val="00BA1FDE"/>
    <w:rsid w:val="00BA39D7"/>
    <w:rsid w:val="00BA6755"/>
    <w:rsid w:val="00BB2E2D"/>
    <w:rsid w:val="00BB34DC"/>
    <w:rsid w:val="00BB3585"/>
    <w:rsid w:val="00BB5A96"/>
    <w:rsid w:val="00BB7EC8"/>
    <w:rsid w:val="00BC3143"/>
    <w:rsid w:val="00BC3AF9"/>
    <w:rsid w:val="00BD0762"/>
    <w:rsid w:val="00BD1C3B"/>
    <w:rsid w:val="00BD2C38"/>
    <w:rsid w:val="00BD2E4E"/>
    <w:rsid w:val="00BD3FD0"/>
    <w:rsid w:val="00BD48BA"/>
    <w:rsid w:val="00BD4EA2"/>
    <w:rsid w:val="00BD56B1"/>
    <w:rsid w:val="00BE7F1A"/>
    <w:rsid w:val="00BF0586"/>
    <w:rsid w:val="00BF0809"/>
    <w:rsid w:val="00BF1A90"/>
    <w:rsid w:val="00BF206F"/>
    <w:rsid w:val="00BF47CD"/>
    <w:rsid w:val="00BF50B7"/>
    <w:rsid w:val="00BF5814"/>
    <w:rsid w:val="00C03092"/>
    <w:rsid w:val="00C0507B"/>
    <w:rsid w:val="00C07A3B"/>
    <w:rsid w:val="00C1219D"/>
    <w:rsid w:val="00C124C6"/>
    <w:rsid w:val="00C1263A"/>
    <w:rsid w:val="00C158C0"/>
    <w:rsid w:val="00C17578"/>
    <w:rsid w:val="00C17649"/>
    <w:rsid w:val="00C21D15"/>
    <w:rsid w:val="00C300C8"/>
    <w:rsid w:val="00C302C5"/>
    <w:rsid w:val="00C3260C"/>
    <w:rsid w:val="00C35058"/>
    <w:rsid w:val="00C357BE"/>
    <w:rsid w:val="00C37E64"/>
    <w:rsid w:val="00C4074D"/>
    <w:rsid w:val="00C41665"/>
    <w:rsid w:val="00C453DF"/>
    <w:rsid w:val="00C47191"/>
    <w:rsid w:val="00C5263B"/>
    <w:rsid w:val="00C606A4"/>
    <w:rsid w:val="00C62471"/>
    <w:rsid w:val="00C62FF0"/>
    <w:rsid w:val="00C6648A"/>
    <w:rsid w:val="00C7288F"/>
    <w:rsid w:val="00C74C4F"/>
    <w:rsid w:val="00C76DFC"/>
    <w:rsid w:val="00C8064E"/>
    <w:rsid w:val="00C85659"/>
    <w:rsid w:val="00C85B86"/>
    <w:rsid w:val="00C8644A"/>
    <w:rsid w:val="00C95502"/>
    <w:rsid w:val="00C967C4"/>
    <w:rsid w:val="00C96FA6"/>
    <w:rsid w:val="00CA3101"/>
    <w:rsid w:val="00CA37E2"/>
    <w:rsid w:val="00CA4532"/>
    <w:rsid w:val="00CB24C0"/>
    <w:rsid w:val="00CB46C5"/>
    <w:rsid w:val="00CB709C"/>
    <w:rsid w:val="00CC0C4A"/>
    <w:rsid w:val="00CC20AB"/>
    <w:rsid w:val="00CC3933"/>
    <w:rsid w:val="00CC46F3"/>
    <w:rsid w:val="00CD0F77"/>
    <w:rsid w:val="00CD29FA"/>
    <w:rsid w:val="00CD2AFF"/>
    <w:rsid w:val="00CD46F6"/>
    <w:rsid w:val="00CD4FD3"/>
    <w:rsid w:val="00CE0FFC"/>
    <w:rsid w:val="00CE2ADD"/>
    <w:rsid w:val="00CE385E"/>
    <w:rsid w:val="00CF274F"/>
    <w:rsid w:val="00D010A6"/>
    <w:rsid w:val="00D0136D"/>
    <w:rsid w:val="00D01B06"/>
    <w:rsid w:val="00D02C62"/>
    <w:rsid w:val="00D05D45"/>
    <w:rsid w:val="00D062B8"/>
    <w:rsid w:val="00D10A5C"/>
    <w:rsid w:val="00D119EC"/>
    <w:rsid w:val="00D13138"/>
    <w:rsid w:val="00D16C61"/>
    <w:rsid w:val="00D16D3E"/>
    <w:rsid w:val="00D20597"/>
    <w:rsid w:val="00D23FA4"/>
    <w:rsid w:val="00D25443"/>
    <w:rsid w:val="00D27792"/>
    <w:rsid w:val="00D321BF"/>
    <w:rsid w:val="00D33DF1"/>
    <w:rsid w:val="00D375BC"/>
    <w:rsid w:val="00D418BC"/>
    <w:rsid w:val="00D42E8B"/>
    <w:rsid w:val="00D43CA9"/>
    <w:rsid w:val="00D44DDA"/>
    <w:rsid w:val="00D46067"/>
    <w:rsid w:val="00D47B10"/>
    <w:rsid w:val="00D51910"/>
    <w:rsid w:val="00D524BE"/>
    <w:rsid w:val="00D52854"/>
    <w:rsid w:val="00D547C3"/>
    <w:rsid w:val="00D54A8F"/>
    <w:rsid w:val="00D557C8"/>
    <w:rsid w:val="00D55921"/>
    <w:rsid w:val="00D570B9"/>
    <w:rsid w:val="00D651D6"/>
    <w:rsid w:val="00D661F5"/>
    <w:rsid w:val="00D72FAA"/>
    <w:rsid w:val="00D74763"/>
    <w:rsid w:val="00D74CA1"/>
    <w:rsid w:val="00D75BE9"/>
    <w:rsid w:val="00D813DA"/>
    <w:rsid w:val="00D819CC"/>
    <w:rsid w:val="00D81A3C"/>
    <w:rsid w:val="00D91C0A"/>
    <w:rsid w:val="00D967D8"/>
    <w:rsid w:val="00D96940"/>
    <w:rsid w:val="00D97954"/>
    <w:rsid w:val="00D97F4C"/>
    <w:rsid w:val="00DA0A8B"/>
    <w:rsid w:val="00DA0E23"/>
    <w:rsid w:val="00DA5AD7"/>
    <w:rsid w:val="00DB0298"/>
    <w:rsid w:val="00DB45B0"/>
    <w:rsid w:val="00DB4711"/>
    <w:rsid w:val="00DB791F"/>
    <w:rsid w:val="00DC0E9A"/>
    <w:rsid w:val="00DC1477"/>
    <w:rsid w:val="00DC1984"/>
    <w:rsid w:val="00DC3746"/>
    <w:rsid w:val="00DC6DD9"/>
    <w:rsid w:val="00DD0864"/>
    <w:rsid w:val="00DD0F28"/>
    <w:rsid w:val="00DD49C9"/>
    <w:rsid w:val="00DD6A9D"/>
    <w:rsid w:val="00DD7220"/>
    <w:rsid w:val="00DD7D0B"/>
    <w:rsid w:val="00DE163B"/>
    <w:rsid w:val="00DE5F2C"/>
    <w:rsid w:val="00DE6DC2"/>
    <w:rsid w:val="00DE79BE"/>
    <w:rsid w:val="00DF095D"/>
    <w:rsid w:val="00DF223A"/>
    <w:rsid w:val="00DF242D"/>
    <w:rsid w:val="00DF268A"/>
    <w:rsid w:val="00DF2CCB"/>
    <w:rsid w:val="00DF47E0"/>
    <w:rsid w:val="00E015F3"/>
    <w:rsid w:val="00E14B92"/>
    <w:rsid w:val="00E15E5D"/>
    <w:rsid w:val="00E161AC"/>
    <w:rsid w:val="00E1650E"/>
    <w:rsid w:val="00E241B8"/>
    <w:rsid w:val="00E274A6"/>
    <w:rsid w:val="00E312DE"/>
    <w:rsid w:val="00E42A33"/>
    <w:rsid w:val="00E44383"/>
    <w:rsid w:val="00E5086D"/>
    <w:rsid w:val="00E56AA2"/>
    <w:rsid w:val="00E571E0"/>
    <w:rsid w:val="00E57BC0"/>
    <w:rsid w:val="00E63DE0"/>
    <w:rsid w:val="00E6607E"/>
    <w:rsid w:val="00E66FA2"/>
    <w:rsid w:val="00E672FA"/>
    <w:rsid w:val="00E72C5C"/>
    <w:rsid w:val="00E74F52"/>
    <w:rsid w:val="00E753CE"/>
    <w:rsid w:val="00E755BC"/>
    <w:rsid w:val="00E81E75"/>
    <w:rsid w:val="00E82D5B"/>
    <w:rsid w:val="00E83450"/>
    <w:rsid w:val="00E835EA"/>
    <w:rsid w:val="00E84001"/>
    <w:rsid w:val="00E86A6A"/>
    <w:rsid w:val="00E90D0C"/>
    <w:rsid w:val="00E9744C"/>
    <w:rsid w:val="00EA0450"/>
    <w:rsid w:val="00EA3493"/>
    <w:rsid w:val="00EA37EA"/>
    <w:rsid w:val="00EA6EC3"/>
    <w:rsid w:val="00EB286E"/>
    <w:rsid w:val="00EB34AF"/>
    <w:rsid w:val="00EB39A9"/>
    <w:rsid w:val="00EB6530"/>
    <w:rsid w:val="00EC0AF8"/>
    <w:rsid w:val="00EC0CE4"/>
    <w:rsid w:val="00EC19F3"/>
    <w:rsid w:val="00EC30FD"/>
    <w:rsid w:val="00EC3A2A"/>
    <w:rsid w:val="00EC5787"/>
    <w:rsid w:val="00EC5AB0"/>
    <w:rsid w:val="00ED7FE3"/>
    <w:rsid w:val="00EE2B03"/>
    <w:rsid w:val="00EE7BA7"/>
    <w:rsid w:val="00EF1475"/>
    <w:rsid w:val="00EF6101"/>
    <w:rsid w:val="00F01C15"/>
    <w:rsid w:val="00F02274"/>
    <w:rsid w:val="00F03365"/>
    <w:rsid w:val="00F0437A"/>
    <w:rsid w:val="00F0478C"/>
    <w:rsid w:val="00F04E98"/>
    <w:rsid w:val="00F10BF3"/>
    <w:rsid w:val="00F10DDC"/>
    <w:rsid w:val="00F12F28"/>
    <w:rsid w:val="00F1577E"/>
    <w:rsid w:val="00F162F7"/>
    <w:rsid w:val="00F22028"/>
    <w:rsid w:val="00F2251C"/>
    <w:rsid w:val="00F22694"/>
    <w:rsid w:val="00F25B6A"/>
    <w:rsid w:val="00F305A8"/>
    <w:rsid w:val="00F34152"/>
    <w:rsid w:val="00F377DE"/>
    <w:rsid w:val="00F43F96"/>
    <w:rsid w:val="00F47E54"/>
    <w:rsid w:val="00F51725"/>
    <w:rsid w:val="00F5508D"/>
    <w:rsid w:val="00F550A9"/>
    <w:rsid w:val="00F60FE0"/>
    <w:rsid w:val="00F6294D"/>
    <w:rsid w:val="00F62FB0"/>
    <w:rsid w:val="00F640C9"/>
    <w:rsid w:val="00F6455E"/>
    <w:rsid w:val="00F64D0A"/>
    <w:rsid w:val="00F64E93"/>
    <w:rsid w:val="00F65F59"/>
    <w:rsid w:val="00F665D3"/>
    <w:rsid w:val="00F76165"/>
    <w:rsid w:val="00F80AC8"/>
    <w:rsid w:val="00F81D9E"/>
    <w:rsid w:val="00F83F4F"/>
    <w:rsid w:val="00F85C45"/>
    <w:rsid w:val="00F8603C"/>
    <w:rsid w:val="00F90618"/>
    <w:rsid w:val="00F97011"/>
    <w:rsid w:val="00F97C1C"/>
    <w:rsid w:val="00FA074D"/>
    <w:rsid w:val="00FA0CB5"/>
    <w:rsid w:val="00FA235F"/>
    <w:rsid w:val="00FA2ADA"/>
    <w:rsid w:val="00FA4028"/>
    <w:rsid w:val="00FA7249"/>
    <w:rsid w:val="00FA779A"/>
    <w:rsid w:val="00FB194D"/>
    <w:rsid w:val="00FB1C80"/>
    <w:rsid w:val="00FB371F"/>
    <w:rsid w:val="00FB5DC9"/>
    <w:rsid w:val="00FC0A2B"/>
    <w:rsid w:val="00FC2493"/>
    <w:rsid w:val="00FC352B"/>
    <w:rsid w:val="00FC7732"/>
    <w:rsid w:val="00FD2424"/>
    <w:rsid w:val="00FD4830"/>
    <w:rsid w:val="00FD48B8"/>
    <w:rsid w:val="00FD50EA"/>
    <w:rsid w:val="00FD6B07"/>
    <w:rsid w:val="00FE1EA1"/>
    <w:rsid w:val="00FE27DF"/>
    <w:rsid w:val="00FE29E5"/>
    <w:rsid w:val="00FE4D13"/>
    <w:rsid w:val="00FE574C"/>
    <w:rsid w:val="00FE5CD0"/>
    <w:rsid w:val="00FF09F9"/>
    <w:rsid w:val="00FF279B"/>
    <w:rsid w:val="00FF47F4"/>
    <w:rsid w:val="00FF68DB"/>
    <w:rsid w:val="00FF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5C18BB"/>
  <w15:docId w15:val="{870445B1-CCDB-47CC-9A8F-B35DBEEF9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5282"/>
    <w:rPr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C5282"/>
    <w:pPr>
      <w:spacing w:after="0" w:line="240" w:lineRule="auto"/>
    </w:pPr>
  </w:style>
  <w:style w:type="paragraph" w:customStyle="1" w:styleId="Heading21">
    <w:name w:val="Heading 21"/>
    <w:basedOn w:val="Normal"/>
    <w:qFormat/>
    <w:rsid w:val="007C5282"/>
    <w:pPr>
      <w:keepNext/>
      <w:keepLines/>
      <w:spacing w:before="160" w:after="160" w:line="240" w:lineRule="auto"/>
      <w:outlineLvl w:val="1"/>
    </w:pPr>
    <w:rPr>
      <w:rFonts w:ascii="Arial" w:eastAsiaTheme="majorEastAsia" w:hAnsi="Arial" w:cstheme="majorBidi"/>
      <w:b/>
      <w:bCs/>
      <w:sz w:val="28"/>
      <w:szCs w:val="26"/>
      <w:u w:val="single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1E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1E86"/>
    <w:rPr>
      <w:rFonts w:ascii="Segoe UI" w:eastAsiaTheme="minorEastAsia" w:hAnsi="Segoe UI" w:cs="Segoe UI"/>
      <w:sz w:val="18"/>
      <w:szCs w:val="18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7C4067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C42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C423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C4231"/>
    <w:rPr>
      <w:rFonts w:eastAsiaTheme="minorEastAsia"/>
      <w:sz w:val="20"/>
      <w:szCs w:val="20"/>
      <w:lang w:val="en-GB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42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4231"/>
    <w:rPr>
      <w:rFonts w:eastAsiaTheme="minorEastAsia"/>
      <w:b/>
      <w:bCs/>
      <w:sz w:val="20"/>
      <w:szCs w:val="20"/>
      <w:lang w:val="en-GB" w:eastAsia="en-GB"/>
    </w:rPr>
  </w:style>
  <w:style w:type="paragraph" w:styleId="ListParagraph">
    <w:name w:val="List Paragraph"/>
    <w:basedOn w:val="Normal"/>
    <w:uiPriority w:val="34"/>
    <w:qFormat/>
    <w:rsid w:val="00B737C4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F47E54"/>
    <w:pPr>
      <w:spacing w:after="0" w:line="240" w:lineRule="auto"/>
    </w:pPr>
    <w:rPr>
      <w:rFonts w:ascii="Batang" w:hAnsi="Batang" w:cs="Batang"/>
      <w:sz w:val="20"/>
      <w:szCs w:val="20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42422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942422"/>
    <w:rPr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942422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942422"/>
    <w:rPr>
      <w:lang w:val="en-GB" w:eastAsia="en-GB"/>
    </w:rPr>
  </w:style>
  <w:style w:type="paragraph" w:styleId="Revision">
    <w:name w:val="Revision"/>
    <w:hidden/>
    <w:uiPriority w:val="99"/>
    <w:semiHidden/>
    <w:rsid w:val="00970161"/>
    <w:pPr>
      <w:spacing w:after="0" w:line="240" w:lineRule="auto"/>
    </w:pPr>
    <w:rPr>
      <w:lang w:val="en-GB" w:eastAsia="en-GB"/>
    </w:rPr>
  </w:style>
  <w:style w:type="paragraph" w:styleId="NormalWeb">
    <w:name w:val="Normal (Web)"/>
    <w:basedOn w:val="Normal"/>
    <w:uiPriority w:val="99"/>
    <w:unhideWhenUsed/>
    <w:rsid w:val="00C95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616B23"/>
    <w:rPr>
      <w:color w:val="800080" w:themeColor="followed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8F3D8A"/>
    <w:pPr>
      <w:spacing w:after="0" w:line="240" w:lineRule="auto"/>
    </w:pPr>
    <w:rPr>
      <w:rFonts w:ascii="Batang" w:hAnsi="Batang" w:cs="Batang"/>
      <w:sz w:val="20"/>
      <w:szCs w:val="20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9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6031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34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598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1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5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76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26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355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2621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532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3912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8111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5144886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9221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2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93006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03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06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69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83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97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52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24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335528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9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31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6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520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137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395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4720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80502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45796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38864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01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067681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40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442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11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4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176644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02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400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14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32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4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74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46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804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57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2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0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5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31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56511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83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1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685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mx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aren.mejia@edelman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er.gonzalez@samsung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23AA9E-E4E6-4446-95CF-AE50AB0B5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820</Words>
  <Characters>4675</Characters>
  <Application>Microsoft Office Word</Application>
  <DocSecurity>0</DocSecurity>
  <Lines>38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Publicis Groupe</Company>
  <LinksUpToDate>false</LinksUpToDate>
  <CharactersWithSpaces>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Skahen</dc:creator>
  <cp:lastModifiedBy>Mejia, Karen</cp:lastModifiedBy>
  <cp:revision>3</cp:revision>
  <cp:lastPrinted>2017-12-27T05:55:00Z</cp:lastPrinted>
  <dcterms:created xsi:type="dcterms:W3CDTF">2018-01-03T19:29:00Z</dcterms:created>
  <dcterms:modified xsi:type="dcterms:W3CDTF">2018-01-03T19:52:00Z</dcterms:modified>
</cp:coreProperties>
</file>