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4936" w14:textId="77777777"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14:paraId="6B01594F" w14:textId="77777777"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5CE78ED9" wp14:editId="3A6002D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14:paraId="2DCC0A7C" w14:textId="77777777"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14:paraId="07BB0859" w14:textId="77777777"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14:paraId="2D3BF4E2" w14:textId="77777777"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14:paraId="702E3E91" w14:textId="77777777" w:rsidR="00DE5303" w:rsidRPr="004A71C9" w:rsidRDefault="00B10205" w:rsidP="00DE5303">
      <w:pPr>
        <w:adjustRightInd w:val="0"/>
        <w:snapToGrid w:val="0"/>
        <w:jc w:val="right"/>
        <w:rPr>
          <w:rFonts w:ascii="Arial" w:eastAsia="MS Mincho" w:hAnsi="Arial" w:cs="Arial"/>
          <w:sz w:val="16"/>
          <w:szCs w:val="16"/>
          <w:lang w:val="de-DE"/>
        </w:rPr>
      </w:pPr>
      <w:hyperlink r:id="rId9" w:history="1">
        <w:r w:rsidR="00084AB9" w:rsidRPr="00756B19">
          <w:rPr>
            <w:rStyle w:val="Hipervnculo"/>
            <w:rFonts w:ascii="Arial" w:eastAsia="MS Mincho" w:hAnsi="Arial" w:cs="Arial"/>
            <w:sz w:val="16"/>
            <w:szCs w:val="16"/>
            <w:lang w:val="de-DE"/>
          </w:rPr>
          <w:t>diana.rm@samsung.com</w:t>
        </w:r>
      </w:hyperlink>
    </w:p>
    <w:p w14:paraId="392330EB" w14:textId="77777777"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14:paraId="1618851C" w14:textId="77777777"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14:paraId="45B73F90" w14:textId="77777777"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14:paraId="220E6097" w14:textId="77777777"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14:paraId="1C9C3C33" w14:textId="77777777"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14:paraId="30BE44F9" w14:textId="77777777" w:rsidR="000B69F7" w:rsidRPr="00DE5303" w:rsidRDefault="000B69F7" w:rsidP="000B69F7">
      <w:pPr>
        <w:rPr>
          <w:rFonts w:ascii="Calibri" w:hAnsi="Calibri" w:cs="Calibri"/>
          <w:b/>
          <w:i/>
          <w:sz w:val="22"/>
          <w:lang w:val="es-MX"/>
        </w:rPr>
      </w:pPr>
    </w:p>
    <w:p w14:paraId="6EB62569" w14:textId="6EC4A83C" w:rsidR="003E4395" w:rsidRPr="009A739A" w:rsidRDefault="009A739A" w:rsidP="009A739A">
      <w:pPr>
        <w:pStyle w:val="Default"/>
        <w:jc w:val="center"/>
        <w:rPr>
          <w:rFonts w:eastAsia="Arial"/>
          <w:b/>
          <w:sz w:val="32"/>
          <w:szCs w:val="32"/>
          <w:lang w:val="es-ES"/>
        </w:rPr>
      </w:pPr>
      <w:r>
        <w:rPr>
          <w:rFonts w:eastAsia="Arial"/>
          <w:b/>
          <w:sz w:val="32"/>
          <w:szCs w:val="32"/>
          <w:lang w:val="es-ES"/>
        </w:rPr>
        <w:t xml:space="preserve">Samsung Electronics, ganador </w:t>
      </w:r>
      <w:r w:rsidRPr="009A739A">
        <w:rPr>
          <w:rFonts w:eastAsia="Arial"/>
          <w:b/>
          <w:sz w:val="32"/>
          <w:szCs w:val="32"/>
          <w:lang w:val="es-ES"/>
        </w:rPr>
        <w:t>en dos de los principales desafíos de comprensión de lectura</w:t>
      </w:r>
      <w:r w:rsidR="00802370">
        <w:rPr>
          <w:rFonts w:eastAsia="Arial"/>
          <w:b/>
          <w:sz w:val="32"/>
          <w:szCs w:val="32"/>
          <w:lang w:val="es-ES"/>
        </w:rPr>
        <w:t xml:space="preserve"> de</w:t>
      </w:r>
      <w:r w:rsidRPr="009A739A">
        <w:rPr>
          <w:rFonts w:eastAsia="Arial"/>
          <w:b/>
          <w:sz w:val="32"/>
          <w:szCs w:val="32"/>
          <w:lang w:val="es-ES"/>
        </w:rPr>
        <w:t xml:space="preserve"> </w:t>
      </w:r>
      <w:r w:rsidR="00802370">
        <w:rPr>
          <w:rFonts w:eastAsia="Arial"/>
          <w:b/>
          <w:sz w:val="32"/>
          <w:szCs w:val="32"/>
          <w:lang w:val="es-ES"/>
        </w:rPr>
        <w:t xml:space="preserve">Inteligencia Artificial a </w:t>
      </w:r>
      <w:r w:rsidRPr="009A739A">
        <w:rPr>
          <w:rFonts w:eastAsia="Arial"/>
          <w:b/>
          <w:sz w:val="32"/>
          <w:szCs w:val="32"/>
          <w:lang w:val="es-ES"/>
        </w:rPr>
        <w:t>nivel g</w:t>
      </w:r>
      <w:bookmarkStart w:id="0" w:name="_GoBack"/>
      <w:bookmarkEnd w:id="0"/>
      <w:r w:rsidRPr="009A739A">
        <w:rPr>
          <w:rFonts w:eastAsia="Arial"/>
          <w:b/>
          <w:sz w:val="32"/>
          <w:szCs w:val="32"/>
          <w:lang w:val="es-ES"/>
        </w:rPr>
        <w:t>lobal</w:t>
      </w:r>
    </w:p>
    <w:p w14:paraId="377BCC7C" w14:textId="175D7A88" w:rsidR="008334ED" w:rsidRDefault="008334ED" w:rsidP="008334ED">
      <w:pPr>
        <w:pStyle w:val="Default"/>
        <w:jc w:val="both"/>
        <w:rPr>
          <w:rFonts w:eastAsia="Arial"/>
          <w:sz w:val="20"/>
          <w:szCs w:val="20"/>
          <w:lang w:val="es-ES"/>
        </w:rPr>
      </w:pPr>
    </w:p>
    <w:p w14:paraId="78327112" w14:textId="4228AC2F" w:rsidR="009A739A" w:rsidRDefault="009A739A" w:rsidP="008334ED">
      <w:pPr>
        <w:pStyle w:val="Default"/>
        <w:jc w:val="both"/>
        <w:rPr>
          <w:rFonts w:eastAsia="Arial"/>
          <w:sz w:val="20"/>
          <w:szCs w:val="20"/>
          <w:lang w:val="es-ES"/>
        </w:rPr>
      </w:pPr>
    </w:p>
    <w:p w14:paraId="2D626F9A" w14:textId="34602955" w:rsidR="009A739A" w:rsidRPr="003E4395" w:rsidRDefault="009A739A" w:rsidP="009A739A">
      <w:pPr>
        <w:pStyle w:val="Default"/>
        <w:jc w:val="center"/>
        <w:rPr>
          <w:rFonts w:eastAsia="Arial"/>
          <w:sz w:val="20"/>
          <w:szCs w:val="20"/>
          <w:lang w:val="es-ES"/>
        </w:rPr>
      </w:pPr>
      <w:r w:rsidRPr="00D63E01">
        <w:rPr>
          <w:noProof/>
          <w:lang w:val="pt-BR" w:eastAsia="pt-BR"/>
        </w:rPr>
        <w:drawing>
          <wp:inline distT="0" distB="0" distL="0" distR="0" wp14:anchorId="681E792B" wp14:editId="741B57E9">
            <wp:extent cx="4876800" cy="3253740"/>
            <wp:effectExtent l="0" t="0" r="0" b="3810"/>
            <wp:docPr id="1" name="그림 1" descr="C:\Users\Haeju\Desktop\사진\선택\딱따구리\GettyImages-930657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eju\Desktop\사진\선택\딱따구리\GettyImages-93065789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6800" cy="3253740"/>
                    </a:xfrm>
                    <a:prstGeom prst="rect">
                      <a:avLst/>
                    </a:prstGeom>
                    <a:noFill/>
                    <a:ln>
                      <a:noFill/>
                    </a:ln>
                  </pic:spPr>
                </pic:pic>
              </a:graphicData>
            </a:graphic>
          </wp:inline>
        </w:drawing>
      </w:r>
    </w:p>
    <w:p w14:paraId="528FEAFE" w14:textId="77777777" w:rsidR="003E4395" w:rsidRPr="00432165" w:rsidRDefault="003E4395" w:rsidP="008334ED">
      <w:pPr>
        <w:pStyle w:val="Default"/>
        <w:jc w:val="both"/>
        <w:rPr>
          <w:rFonts w:eastAsia="Arial"/>
          <w:sz w:val="20"/>
          <w:szCs w:val="20"/>
          <w:lang w:val="es-MX"/>
        </w:rPr>
      </w:pPr>
    </w:p>
    <w:p w14:paraId="19099EDE" w14:textId="70DA1386" w:rsidR="009A739A" w:rsidRPr="009A739A" w:rsidRDefault="008334ED" w:rsidP="009A739A">
      <w:pPr>
        <w:rPr>
          <w:rFonts w:ascii="Arial" w:eastAsia="Arial" w:hAnsi="Arial" w:cs="Arial"/>
          <w:lang w:val="es-ES" w:bidi="es-ES"/>
        </w:rPr>
      </w:pPr>
      <w:r w:rsidRPr="00813F20">
        <w:rPr>
          <w:rFonts w:ascii="Arial" w:eastAsia="Arial" w:hAnsi="Arial" w:cs="Arial"/>
          <w:b/>
          <w:szCs w:val="20"/>
          <w:lang w:val="es-MX"/>
        </w:rPr>
        <w:t xml:space="preserve">Ciudad de México, </w:t>
      </w:r>
      <w:r w:rsidR="00CF3A75">
        <w:rPr>
          <w:rFonts w:ascii="Arial" w:eastAsia="Arial" w:hAnsi="Arial" w:cs="Arial"/>
          <w:b/>
          <w:szCs w:val="20"/>
          <w:lang w:val="es-MX"/>
        </w:rPr>
        <w:t>09</w:t>
      </w:r>
      <w:r w:rsidRPr="00813F20">
        <w:rPr>
          <w:rFonts w:ascii="Arial" w:eastAsia="Arial" w:hAnsi="Arial" w:cs="Arial"/>
          <w:b/>
          <w:szCs w:val="20"/>
          <w:lang w:val="es-MX"/>
        </w:rPr>
        <w:t xml:space="preserve"> de </w:t>
      </w:r>
      <w:r w:rsidR="009A739A">
        <w:rPr>
          <w:rFonts w:ascii="Arial" w:eastAsia="Arial" w:hAnsi="Arial" w:cs="Arial"/>
          <w:b/>
          <w:szCs w:val="20"/>
          <w:lang w:val="es-MX"/>
        </w:rPr>
        <w:t>julio</w:t>
      </w:r>
      <w:r w:rsidRPr="00813F20">
        <w:rPr>
          <w:rFonts w:ascii="Arial" w:eastAsia="Arial" w:hAnsi="Arial" w:cs="Arial"/>
          <w:b/>
          <w:szCs w:val="20"/>
          <w:lang w:val="es-MX"/>
        </w:rPr>
        <w:t xml:space="preserve"> de 2018 </w:t>
      </w:r>
      <w:r w:rsidRPr="00813F20">
        <w:rPr>
          <w:rFonts w:ascii="Arial" w:eastAsia="Arial" w:hAnsi="Arial" w:cs="Arial"/>
          <w:szCs w:val="20"/>
          <w:lang w:val="es-MX"/>
        </w:rPr>
        <w:t>–</w:t>
      </w:r>
      <w:r w:rsidR="00123386">
        <w:rPr>
          <w:rFonts w:ascii="Arial" w:eastAsia="Arial" w:hAnsi="Arial" w:cs="Arial"/>
          <w:szCs w:val="20"/>
          <w:lang w:val="es-ES"/>
        </w:rPr>
        <w:t xml:space="preserve"> </w:t>
      </w:r>
      <w:r w:rsidR="009A739A" w:rsidRPr="009A739A">
        <w:rPr>
          <w:rFonts w:ascii="Arial" w:eastAsia="Arial" w:hAnsi="Arial" w:cs="Arial"/>
          <w:lang w:val="es-ES" w:bidi="es-ES"/>
        </w:rPr>
        <w:t xml:space="preserve">Samsung Research, el centro avanzado de I+D de la división SET (productos finales) de Samsung Electronics, </w:t>
      </w:r>
      <w:r w:rsidR="00802370">
        <w:rPr>
          <w:rFonts w:ascii="Arial" w:eastAsia="Arial" w:hAnsi="Arial" w:cs="Arial"/>
          <w:lang w:val="es-ES" w:bidi="es-ES"/>
        </w:rPr>
        <w:t>fue galardonado con el</w:t>
      </w:r>
      <w:r w:rsidR="009A739A" w:rsidRPr="009A739A">
        <w:rPr>
          <w:rFonts w:ascii="Arial" w:eastAsia="Arial" w:hAnsi="Arial" w:cs="Arial"/>
          <w:lang w:val="es-ES" w:bidi="es-ES"/>
        </w:rPr>
        <w:t xml:space="preserve"> primer lugar en dos de las principales competencias de comprensión de lectura de máquinas de </w:t>
      </w:r>
      <w:r w:rsidR="00802370">
        <w:rPr>
          <w:rFonts w:ascii="Arial" w:eastAsia="Arial" w:hAnsi="Arial" w:cs="Arial"/>
          <w:lang w:val="es-ES" w:bidi="es-ES"/>
        </w:rPr>
        <w:t>I</w:t>
      </w:r>
      <w:r w:rsidR="009A739A" w:rsidRPr="009A739A">
        <w:rPr>
          <w:rFonts w:ascii="Arial" w:eastAsia="Arial" w:hAnsi="Arial" w:cs="Arial"/>
          <w:lang w:val="es-ES" w:bidi="es-ES"/>
        </w:rPr>
        <w:t xml:space="preserve">nteligencia </w:t>
      </w:r>
      <w:r w:rsidR="00802370">
        <w:rPr>
          <w:rFonts w:ascii="Arial" w:eastAsia="Arial" w:hAnsi="Arial" w:cs="Arial"/>
          <w:lang w:val="es-ES" w:bidi="es-ES"/>
        </w:rPr>
        <w:t>A</w:t>
      </w:r>
      <w:r w:rsidR="009A739A" w:rsidRPr="009A739A">
        <w:rPr>
          <w:rFonts w:ascii="Arial" w:eastAsia="Arial" w:hAnsi="Arial" w:cs="Arial"/>
          <w:lang w:val="es-ES" w:bidi="es-ES"/>
        </w:rPr>
        <w:t>rtificial (IA).</w:t>
      </w:r>
    </w:p>
    <w:p w14:paraId="21207CEC" w14:textId="77777777" w:rsidR="009A739A" w:rsidRPr="009A739A" w:rsidRDefault="009A739A" w:rsidP="009A739A">
      <w:pPr>
        <w:rPr>
          <w:rFonts w:ascii="Arial" w:eastAsia="Arial" w:hAnsi="Arial" w:cs="Arial"/>
          <w:lang w:val="es-ES" w:bidi="es-ES"/>
        </w:rPr>
      </w:pPr>
    </w:p>
    <w:p w14:paraId="22A81510" w14:textId="4A5246BA" w:rsidR="009A739A" w:rsidRPr="009A739A" w:rsidRDefault="009A739A" w:rsidP="009A739A">
      <w:pPr>
        <w:rPr>
          <w:rFonts w:ascii="Arial" w:eastAsia="Arial" w:hAnsi="Arial" w:cs="Arial"/>
          <w:lang w:val="es-ES"/>
        </w:rPr>
      </w:pPr>
      <w:r w:rsidRPr="009A739A">
        <w:rPr>
          <w:rFonts w:ascii="Arial" w:eastAsia="Arial" w:hAnsi="Arial" w:cs="Arial"/>
          <w:lang w:val="es-ES"/>
        </w:rPr>
        <w:t xml:space="preserve">Recientemente, Samsung Research ocupó el primer puesto en la competencia MAchine Reading COmprehension (MS MARCO) organizada por Microsoft (MS). Asimismo, mostró el mejor rendimiento durante el evento TriviaQA* organizado por la Universidad de Washington, demostrando la excelencia de su algoritmo de </w:t>
      </w:r>
      <w:r w:rsidR="00802370">
        <w:rPr>
          <w:rFonts w:ascii="Arial" w:eastAsia="Arial" w:hAnsi="Arial" w:cs="Arial"/>
          <w:lang w:val="es-ES"/>
        </w:rPr>
        <w:t>I</w:t>
      </w:r>
      <w:r w:rsidRPr="009A739A">
        <w:rPr>
          <w:rFonts w:ascii="Arial" w:eastAsia="Arial" w:hAnsi="Arial" w:cs="Arial"/>
          <w:lang w:val="es-ES"/>
        </w:rPr>
        <w:t xml:space="preserve">nteligencia </w:t>
      </w:r>
      <w:r w:rsidR="00802370">
        <w:rPr>
          <w:rFonts w:ascii="Arial" w:eastAsia="Arial" w:hAnsi="Arial" w:cs="Arial"/>
          <w:lang w:val="es-ES"/>
        </w:rPr>
        <w:t>A</w:t>
      </w:r>
      <w:r w:rsidRPr="009A739A">
        <w:rPr>
          <w:rFonts w:ascii="Arial" w:eastAsia="Arial" w:hAnsi="Arial" w:cs="Arial"/>
          <w:lang w:val="es-ES"/>
        </w:rPr>
        <w:t>rtificial.</w:t>
      </w:r>
    </w:p>
    <w:p w14:paraId="253CD590" w14:textId="77777777" w:rsidR="009A739A" w:rsidRPr="009A739A" w:rsidRDefault="009A739A" w:rsidP="009A739A">
      <w:pPr>
        <w:rPr>
          <w:rFonts w:ascii="Arial" w:eastAsia="Arial" w:hAnsi="Arial" w:cs="Arial"/>
          <w:lang w:val="es-ES" w:bidi="es-ES"/>
        </w:rPr>
      </w:pPr>
    </w:p>
    <w:p w14:paraId="29D9CB7B" w14:textId="0AC9900F" w:rsidR="009A739A" w:rsidRPr="009A739A" w:rsidRDefault="009A739A" w:rsidP="009A739A">
      <w:pPr>
        <w:rPr>
          <w:rFonts w:ascii="Arial" w:eastAsia="Arial" w:hAnsi="Arial" w:cs="Arial"/>
          <w:lang w:val="es-ES" w:bidi="es-ES"/>
        </w:rPr>
      </w:pPr>
      <w:r w:rsidRPr="009A739A">
        <w:rPr>
          <w:rFonts w:ascii="Arial" w:eastAsia="Arial" w:hAnsi="Arial" w:cs="Arial"/>
          <w:lang w:val="es-ES" w:bidi="es-ES"/>
        </w:rPr>
        <w:t xml:space="preserve">Con una intensa competencia en el desarrollo de tecnologías de </w:t>
      </w:r>
      <w:r w:rsidR="00802370">
        <w:rPr>
          <w:rFonts w:ascii="Arial" w:eastAsia="Arial" w:hAnsi="Arial" w:cs="Arial"/>
          <w:lang w:val="es-ES" w:bidi="es-ES"/>
        </w:rPr>
        <w:t>I</w:t>
      </w:r>
      <w:r w:rsidRPr="009A739A">
        <w:rPr>
          <w:rFonts w:ascii="Arial" w:eastAsia="Arial" w:hAnsi="Arial" w:cs="Arial"/>
          <w:lang w:val="es-ES" w:bidi="es-ES"/>
        </w:rPr>
        <w:t xml:space="preserve">nteligencia </w:t>
      </w:r>
      <w:r w:rsidR="00802370">
        <w:rPr>
          <w:rFonts w:ascii="Arial" w:eastAsia="Arial" w:hAnsi="Arial" w:cs="Arial"/>
          <w:lang w:val="es-ES" w:bidi="es-ES"/>
        </w:rPr>
        <w:t>A</w:t>
      </w:r>
      <w:r w:rsidRPr="009A739A">
        <w:rPr>
          <w:rFonts w:ascii="Arial" w:eastAsia="Arial" w:hAnsi="Arial" w:cs="Arial"/>
          <w:lang w:val="es-ES" w:bidi="es-ES"/>
        </w:rPr>
        <w:t>rtificial, los concursos de comprensión de lectura de máquinas</w:t>
      </w:r>
      <w:r w:rsidR="00CF3A75">
        <w:rPr>
          <w:rFonts w:ascii="Arial" w:eastAsia="Arial" w:hAnsi="Arial" w:cs="Arial"/>
          <w:lang w:val="es-ES" w:bidi="es-ES"/>
        </w:rPr>
        <w:t>,</w:t>
      </w:r>
      <w:r w:rsidRPr="009A739A">
        <w:rPr>
          <w:rFonts w:ascii="Arial" w:eastAsia="Arial" w:hAnsi="Arial" w:cs="Arial"/>
          <w:lang w:val="es-ES" w:bidi="es-ES"/>
        </w:rPr>
        <w:t xml:space="preserve"> como MS MARCO, son una tendencia a nivel global. En este sentido, MS MARCO y TriviaQA se encuentran entre los concursos de comprensión de lectura de máquinas más destacados, junto con SQuAD de Stanford University y NarrativeQA de DeepMind. Renombradas universidades </w:t>
      </w:r>
      <w:r w:rsidR="00802370">
        <w:rPr>
          <w:rFonts w:ascii="Arial" w:eastAsia="Arial" w:hAnsi="Arial" w:cs="Arial"/>
          <w:lang w:val="es-ES" w:bidi="es-ES"/>
        </w:rPr>
        <w:t xml:space="preserve">y empresas de IA </w:t>
      </w:r>
      <w:r w:rsidR="00CF3A75">
        <w:rPr>
          <w:rFonts w:ascii="Arial" w:eastAsia="Arial" w:hAnsi="Arial" w:cs="Arial"/>
          <w:lang w:val="es-ES" w:bidi="es-ES"/>
        </w:rPr>
        <w:t>de</w:t>
      </w:r>
      <w:r w:rsidR="00802370" w:rsidRPr="009A739A">
        <w:rPr>
          <w:rFonts w:ascii="Arial" w:eastAsia="Arial" w:hAnsi="Arial" w:cs="Arial"/>
          <w:lang w:val="es-ES" w:bidi="es-ES"/>
        </w:rPr>
        <w:t xml:space="preserve"> </w:t>
      </w:r>
      <w:r w:rsidRPr="009A739A">
        <w:rPr>
          <w:rFonts w:ascii="Arial" w:eastAsia="Arial" w:hAnsi="Arial" w:cs="Arial"/>
          <w:lang w:val="es-ES" w:bidi="es-ES"/>
        </w:rPr>
        <w:t>todo el mundo, incluida Samsung, compiten en estos desafíos.</w:t>
      </w:r>
    </w:p>
    <w:p w14:paraId="2360032E" w14:textId="77777777" w:rsidR="009A739A" w:rsidRPr="009A739A" w:rsidRDefault="009A739A" w:rsidP="009A739A">
      <w:pPr>
        <w:rPr>
          <w:rFonts w:ascii="Arial" w:eastAsia="Arial" w:hAnsi="Arial" w:cs="Arial"/>
          <w:lang w:val="es-ES" w:bidi="es-ES"/>
        </w:rPr>
      </w:pPr>
    </w:p>
    <w:p w14:paraId="3566B8DA" w14:textId="3A15065C" w:rsidR="009A739A" w:rsidRPr="009A739A" w:rsidRDefault="009A739A" w:rsidP="009A739A">
      <w:pPr>
        <w:rPr>
          <w:rFonts w:ascii="Arial" w:eastAsia="Arial" w:hAnsi="Arial" w:cs="Arial"/>
          <w:lang w:val="es-ES"/>
        </w:rPr>
      </w:pPr>
      <w:r w:rsidRPr="009A739A">
        <w:rPr>
          <w:rFonts w:ascii="Arial" w:eastAsia="Arial" w:hAnsi="Arial" w:cs="Arial"/>
          <w:lang w:val="es-MX"/>
        </w:rPr>
        <w:t xml:space="preserve">La comprensión de lectura de máquinas se da cuando un algoritmo de IA tiene la tarea de analizar datos y encontrar </w:t>
      </w:r>
      <w:r w:rsidR="00802370">
        <w:rPr>
          <w:rFonts w:ascii="Arial" w:eastAsia="Arial" w:hAnsi="Arial" w:cs="Arial"/>
          <w:lang w:val="es-MX"/>
        </w:rPr>
        <w:t>la</w:t>
      </w:r>
      <w:r w:rsidR="00802370" w:rsidRPr="009A739A">
        <w:rPr>
          <w:rFonts w:ascii="Arial" w:eastAsia="Arial" w:hAnsi="Arial" w:cs="Arial"/>
          <w:lang w:val="es-MX"/>
        </w:rPr>
        <w:t xml:space="preserve"> </w:t>
      </w:r>
      <w:r w:rsidRPr="009A739A">
        <w:rPr>
          <w:rFonts w:ascii="Arial" w:eastAsia="Arial" w:hAnsi="Arial" w:cs="Arial"/>
          <w:lang w:val="es-MX"/>
        </w:rPr>
        <w:t xml:space="preserve">respuesta óptima para una consulta realizada por sí mismo. </w:t>
      </w:r>
      <w:r w:rsidRPr="009A739A">
        <w:rPr>
          <w:rFonts w:ascii="Arial" w:eastAsia="Arial" w:hAnsi="Arial" w:cs="Arial"/>
          <w:lang w:val="es-ES"/>
        </w:rPr>
        <w:t xml:space="preserve">Dentro de los parámetros de MS MARCO y TriviaQA, se ponen a prueba las capacidades de procesamiento </w:t>
      </w:r>
      <w:r w:rsidRPr="009A739A">
        <w:rPr>
          <w:rFonts w:ascii="Arial" w:eastAsia="Arial" w:hAnsi="Arial" w:cs="Arial"/>
          <w:lang w:val="es-ES"/>
        </w:rPr>
        <w:lastRenderedPageBreak/>
        <w:t xml:space="preserve">natural del lenguaje de los algoritmos de IA en preguntas y respuestas </w:t>
      </w:r>
      <w:r w:rsidR="00CF3A75">
        <w:rPr>
          <w:rFonts w:ascii="Arial" w:eastAsia="Arial" w:hAnsi="Arial" w:cs="Arial"/>
          <w:lang w:val="es-ES"/>
        </w:rPr>
        <w:t>realizadas por humanos</w:t>
      </w:r>
      <w:r w:rsidRPr="009A739A">
        <w:rPr>
          <w:rFonts w:ascii="Arial" w:eastAsia="Arial" w:hAnsi="Arial" w:cs="Arial"/>
          <w:lang w:val="es-ES"/>
        </w:rPr>
        <w:t xml:space="preserve">, proporcionando entradas de texto en diversos documentos, tales como artículos de noticias y publicaciones </w:t>
      </w:r>
      <w:r w:rsidR="00802370">
        <w:rPr>
          <w:rFonts w:ascii="Arial" w:eastAsia="Arial" w:hAnsi="Arial" w:cs="Arial"/>
          <w:lang w:val="es-ES"/>
        </w:rPr>
        <w:t>d</w:t>
      </w:r>
      <w:r w:rsidR="00D65EC5">
        <w:rPr>
          <w:rFonts w:ascii="Arial" w:eastAsia="Arial" w:hAnsi="Arial" w:cs="Arial"/>
          <w:lang w:val="es-ES"/>
        </w:rPr>
        <w:t>e</w:t>
      </w:r>
      <w:r w:rsidR="00802370" w:rsidRPr="009A739A">
        <w:rPr>
          <w:rFonts w:ascii="Arial" w:eastAsia="Arial" w:hAnsi="Arial" w:cs="Arial"/>
          <w:lang w:val="es-ES"/>
        </w:rPr>
        <w:t xml:space="preserve"> </w:t>
      </w:r>
      <w:r w:rsidR="00802370">
        <w:rPr>
          <w:rFonts w:ascii="Arial" w:eastAsia="Arial" w:hAnsi="Arial" w:cs="Arial"/>
          <w:lang w:val="es-ES"/>
        </w:rPr>
        <w:t xml:space="preserve">algún </w:t>
      </w:r>
      <w:r w:rsidRPr="009A739A">
        <w:rPr>
          <w:rFonts w:ascii="Arial" w:eastAsia="Arial" w:hAnsi="Arial" w:cs="Arial"/>
          <w:lang w:val="es-ES"/>
        </w:rPr>
        <w:t>blog.</w:t>
      </w:r>
    </w:p>
    <w:p w14:paraId="40CE656D" w14:textId="77777777" w:rsidR="009A739A" w:rsidRPr="009A739A" w:rsidRDefault="009A739A" w:rsidP="009A739A">
      <w:pPr>
        <w:rPr>
          <w:rFonts w:ascii="Arial" w:eastAsia="Arial" w:hAnsi="Arial" w:cs="Arial"/>
          <w:lang w:val="es-ES" w:bidi="es-ES"/>
        </w:rPr>
      </w:pPr>
    </w:p>
    <w:p w14:paraId="681091B1" w14:textId="0341995E" w:rsidR="009A739A" w:rsidRPr="009A739A" w:rsidRDefault="009A739A" w:rsidP="009A739A">
      <w:pPr>
        <w:rPr>
          <w:rFonts w:ascii="Arial" w:eastAsia="Arial" w:hAnsi="Arial" w:cs="Arial"/>
          <w:lang w:val="es-ES" w:bidi="es-ES"/>
        </w:rPr>
      </w:pPr>
      <w:r w:rsidRPr="009A739A">
        <w:rPr>
          <w:rFonts w:ascii="Arial" w:eastAsia="Arial" w:hAnsi="Arial" w:cs="Arial"/>
          <w:lang w:val="es-ES" w:bidi="es-ES"/>
        </w:rPr>
        <w:t>Por ejemplo, en MS MARCO se presentan diez documentos web para una determinada consulta, permitiendo que un algoritmo de IA cree una respuesta óptima. Las preguntas se seleccionan al azar entre un millón de consultas realizadas por usuarios de Bing (motor de búsqueda de M</w:t>
      </w:r>
      <w:r w:rsidR="00802370">
        <w:rPr>
          <w:rFonts w:ascii="Arial" w:eastAsia="Arial" w:hAnsi="Arial" w:cs="Arial"/>
          <w:lang w:val="es-ES" w:bidi="es-ES"/>
        </w:rPr>
        <w:t>icrosoft)</w:t>
      </w:r>
      <w:r w:rsidRPr="009A739A">
        <w:rPr>
          <w:rFonts w:ascii="Arial" w:eastAsia="Arial" w:hAnsi="Arial" w:cs="Arial"/>
          <w:lang w:val="es-ES" w:bidi="es-ES"/>
        </w:rPr>
        <w:t xml:space="preserve">. Las respuestas se evalúan </w:t>
      </w:r>
      <w:r w:rsidR="00890F7A">
        <w:rPr>
          <w:rFonts w:ascii="Arial" w:eastAsia="Arial" w:hAnsi="Arial" w:cs="Arial"/>
          <w:lang w:val="es-ES" w:bidi="es-ES"/>
        </w:rPr>
        <w:t>con estadísticas</w:t>
      </w:r>
      <w:r w:rsidR="00890F7A" w:rsidRPr="009A739A">
        <w:rPr>
          <w:rFonts w:ascii="Arial" w:eastAsia="Arial" w:hAnsi="Arial" w:cs="Arial"/>
          <w:lang w:val="es-ES" w:bidi="es-ES"/>
        </w:rPr>
        <w:t xml:space="preserve"> </w:t>
      </w:r>
      <w:r w:rsidR="00890F7A">
        <w:rPr>
          <w:rFonts w:ascii="Arial" w:eastAsia="Arial" w:hAnsi="Arial" w:cs="Arial"/>
          <w:lang w:val="es-ES" w:bidi="es-ES"/>
        </w:rPr>
        <w:t>para</w:t>
      </w:r>
      <w:r w:rsidR="00890F7A" w:rsidRPr="009A739A">
        <w:rPr>
          <w:rFonts w:ascii="Arial" w:eastAsia="Arial" w:hAnsi="Arial" w:cs="Arial"/>
          <w:lang w:val="es-ES" w:bidi="es-ES"/>
        </w:rPr>
        <w:t xml:space="preserve"> </w:t>
      </w:r>
      <w:r w:rsidRPr="009A739A">
        <w:rPr>
          <w:rFonts w:ascii="Arial" w:eastAsia="Arial" w:hAnsi="Arial" w:cs="Arial"/>
          <w:lang w:val="es-ES" w:bidi="es-ES"/>
        </w:rPr>
        <w:t>estimar qué tan cerca están de las respuestas humanas. Esta es tan sólo una de las pruebas diseñadas para aplicar un algoritmo de IA para resolver problemas del mundo real.</w:t>
      </w:r>
    </w:p>
    <w:p w14:paraId="5EB22B7C" w14:textId="31F60BB9" w:rsidR="009A739A" w:rsidRPr="009A739A" w:rsidRDefault="009A739A" w:rsidP="009A739A">
      <w:pPr>
        <w:rPr>
          <w:rFonts w:ascii="Arial" w:eastAsia="Arial" w:hAnsi="Arial" w:cs="Arial"/>
          <w:lang w:val="es-ES" w:bidi="es-ES"/>
        </w:rPr>
      </w:pPr>
      <w:r w:rsidRPr="009A739A">
        <w:rPr>
          <w:rFonts w:ascii="Arial" w:eastAsia="Arial" w:hAnsi="Arial" w:cs="Arial"/>
          <w:lang w:val="es-ES" w:bidi="es-ES"/>
        </w:rPr>
        <w:br/>
        <w:t xml:space="preserve">Samsung Research participó en las </w:t>
      </w:r>
      <w:r w:rsidR="00890F7A">
        <w:rPr>
          <w:rFonts w:ascii="Arial" w:eastAsia="Arial" w:hAnsi="Arial" w:cs="Arial"/>
          <w:lang w:val="es-ES" w:bidi="es-ES"/>
        </w:rPr>
        <w:t>competencias</w:t>
      </w:r>
      <w:r w:rsidR="00890F7A" w:rsidRPr="009A739A">
        <w:rPr>
          <w:rFonts w:ascii="Arial" w:eastAsia="Arial" w:hAnsi="Arial" w:cs="Arial"/>
          <w:lang w:val="es-ES" w:bidi="es-ES"/>
        </w:rPr>
        <w:t xml:space="preserve"> </w:t>
      </w:r>
      <w:r w:rsidRPr="009A739A">
        <w:rPr>
          <w:rFonts w:ascii="Arial" w:eastAsia="Arial" w:hAnsi="Arial" w:cs="Arial"/>
          <w:lang w:val="es-ES" w:bidi="es-ES"/>
        </w:rPr>
        <w:t xml:space="preserve">con ConZNet, un algoritmo de IA desarrollado por el Centro de IA de la compañía. ConZNet cuenta con diversas capacidades adquiridas mediante la técnica de refuerzo de aprendizaje**, que </w:t>
      </w:r>
      <w:r w:rsidR="00890F7A" w:rsidRPr="009A739A">
        <w:rPr>
          <w:rFonts w:ascii="Arial" w:eastAsia="Arial" w:hAnsi="Arial" w:cs="Arial"/>
          <w:lang w:val="es-ES" w:bidi="es-ES"/>
        </w:rPr>
        <w:t>robustece</w:t>
      </w:r>
      <w:r w:rsidRPr="009A739A">
        <w:rPr>
          <w:rFonts w:ascii="Arial" w:eastAsia="Arial" w:hAnsi="Arial" w:cs="Arial"/>
          <w:lang w:val="es-ES" w:bidi="es-ES"/>
        </w:rPr>
        <w:t xml:space="preserve"> la inteligencia de la máquina al proporcionar retroalimentación de las actividades</w:t>
      </w:r>
      <w:r w:rsidR="00897EC9">
        <w:rPr>
          <w:rFonts w:ascii="Arial" w:eastAsia="Arial" w:hAnsi="Arial" w:cs="Arial"/>
          <w:lang w:val="es-ES" w:bidi="es-ES"/>
        </w:rPr>
        <w:t>.</w:t>
      </w:r>
      <w:r w:rsidRPr="009A739A">
        <w:rPr>
          <w:rFonts w:ascii="Arial" w:eastAsia="Arial" w:hAnsi="Arial" w:cs="Arial"/>
          <w:lang w:val="es-ES" w:bidi="es-ES"/>
        </w:rPr>
        <w:t xml:space="preserve"> </w:t>
      </w:r>
    </w:p>
    <w:p w14:paraId="743B1B5F" w14:textId="77777777" w:rsidR="009A739A" w:rsidRPr="009A739A" w:rsidRDefault="009A739A" w:rsidP="009A739A">
      <w:pPr>
        <w:rPr>
          <w:rFonts w:ascii="Arial" w:eastAsia="Arial" w:hAnsi="Arial" w:cs="Arial"/>
          <w:lang w:val="es-ES" w:bidi="es-ES"/>
        </w:rPr>
      </w:pPr>
    </w:p>
    <w:p w14:paraId="1A95F7DC" w14:textId="11A20366" w:rsidR="009A739A" w:rsidRPr="009A739A" w:rsidRDefault="009A739A" w:rsidP="009A739A">
      <w:pPr>
        <w:rPr>
          <w:rFonts w:ascii="Arial" w:eastAsia="Arial" w:hAnsi="Arial" w:cs="Arial"/>
          <w:lang w:val="es-ES"/>
        </w:rPr>
      </w:pPr>
      <w:r w:rsidRPr="00CF3A75">
        <w:rPr>
          <w:rFonts w:ascii="Arial" w:eastAsia="Arial" w:hAnsi="Arial" w:cs="Arial"/>
          <w:lang w:val="es-ES"/>
        </w:rPr>
        <w:t xml:space="preserve">Con la reciente aceleración en la competencia global </w:t>
      </w:r>
      <w:r w:rsidR="00890F7A" w:rsidRPr="00CF3A75">
        <w:rPr>
          <w:rFonts w:ascii="Arial" w:eastAsia="Arial" w:hAnsi="Arial" w:cs="Arial"/>
          <w:lang w:val="es-ES"/>
        </w:rPr>
        <w:t xml:space="preserve">por </w:t>
      </w:r>
      <w:r w:rsidRPr="00CF3A75">
        <w:rPr>
          <w:rFonts w:ascii="Arial" w:eastAsia="Arial" w:hAnsi="Arial" w:cs="Arial"/>
          <w:lang w:val="es-ES"/>
        </w:rPr>
        <w:t xml:space="preserve">desarrollar tecnologías de </w:t>
      </w:r>
      <w:r w:rsidR="00890F7A" w:rsidRPr="00CF3A75">
        <w:rPr>
          <w:rFonts w:ascii="Arial" w:eastAsia="Arial" w:hAnsi="Arial" w:cs="Arial"/>
          <w:lang w:val="es-ES"/>
        </w:rPr>
        <w:t>I</w:t>
      </w:r>
      <w:r w:rsidRPr="00CF3A75">
        <w:rPr>
          <w:rFonts w:ascii="Arial" w:eastAsia="Arial" w:hAnsi="Arial" w:cs="Arial"/>
          <w:lang w:val="es-ES"/>
        </w:rPr>
        <w:t>nteligencia</w:t>
      </w:r>
      <w:r w:rsidR="00890F7A" w:rsidRPr="00CF3A75">
        <w:rPr>
          <w:rFonts w:ascii="Arial" w:eastAsia="Arial" w:hAnsi="Arial" w:cs="Arial"/>
          <w:lang w:val="es-ES"/>
        </w:rPr>
        <w:t xml:space="preserve"> A</w:t>
      </w:r>
      <w:r w:rsidRPr="00CF3A75">
        <w:rPr>
          <w:rFonts w:ascii="Arial" w:eastAsia="Arial" w:hAnsi="Arial" w:cs="Arial"/>
          <w:lang w:val="es-ES"/>
        </w:rPr>
        <w:t xml:space="preserve">rtificial, los concursos se generalizan en áreas de </w:t>
      </w:r>
      <w:r w:rsidR="00CF3A75" w:rsidRPr="00CF3A75">
        <w:rPr>
          <w:rFonts w:ascii="Arial" w:eastAsia="Arial" w:hAnsi="Arial" w:cs="Arial"/>
          <w:lang w:val="es-ES"/>
        </w:rPr>
        <w:t>visibilidad</w:t>
      </w:r>
      <w:r w:rsidRPr="00CF3A75">
        <w:rPr>
          <w:rFonts w:ascii="Arial" w:eastAsia="Arial" w:hAnsi="Arial" w:cs="Arial"/>
          <w:lang w:val="es-ES"/>
        </w:rPr>
        <w:t xml:space="preserve"> artificial (tecnologías para analizar caracteres e imágenes), así como preguntas y respuestas visuales para resolver problemas utilizando </w:t>
      </w:r>
      <w:r w:rsidR="00CF3A75" w:rsidRPr="00CF3A75">
        <w:rPr>
          <w:rFonts w:ascii="Arial" w:eastAsia="Arial" w:hAnsi="Arial" w:cs="Arial"/>
          <w:lang w:val="es-ES"/>
        </w:rPr>
        <w:t>representaciones</w:t>
      </w:r>
      <w:r w:rsidRPr="00CF3A75">
        <w:rPr>
          <w:rFonts w:ascii="Arial" w:eastAsia="Arial" w:hAnsi="Arial" w:cs="Arial"/>
          <w:lang w:val="es-ES"/>
        </w:rPr>
        <w:t xml:space="preserve"> reconocidas de personajes y comprensión de lectura.</w:t>
      </w:r>
      <w:r w:rsidRPr="009A739A">
        <w:rPr>
          <w:rFonts w:ascii="Arial" w:eastAsia="Arial" w:hAnsi="Arial" w:cs="Arial"/>
          <w:lang w:val="es-ES"/>
        </w:rPr>
        <w:t xml:space="preserve"> </w:t>
      </w:r>
    </w:p>
    <w:p w14:paraId="06527F94" w14:textId="77777777" w:rsidR="009A739A" w:rsidRPr="009A739A" w:rsidRDefault="009A739A" w:rsidP="009A739A">
      <w:pPr>
        <w:rPr>
          <w:rFonts w:ascii="Arial" w:eastAsia="Arial" w:hAnsi="Arial" w:cs="Arial"/>
          <w:lang w:val="es-ES"/>
        </w:rPr>
      </w:pPr>
    </w:p>
    <w:p w14:paraId="25F4FD46" w14:textId="23031F47" w:rsidR="009A739A" w:rsidRPr="009A739A" w:rsidRDefault="009A739A" w:rsidP="009A739A">
      <w:pPr>
        <w:rPr>
          <w:rFonts w:ascii="Arial" w:eastAsia="Arial" w:hAnsi="Arial" w:cs="Arial"/>
          <w:lang w:val="es-ES"/>
        </w:rPr>
      </w:pPr>
      <w:r w:rsidRPr="009A739A">
        <w:rPr>
          <w:rFonts w:ascii="Arial" w:eastAsia="Arial" w:hAnsi="Arial" w:cs="Arial"/>
          <w:lang w:val="es-ES"/>
        </w:rPr>
        <w:t>Samsung Research Beijing ganó la Conferencia Internacional sobre Análisis y Reconocimiento de Documentos (ICDAR) organizada por la Asociación Internacional de Reconocimiento de Patrones (IAPR, por sus siglas en inglés) el pasado mes de marzo, colocánd</w:t>
      </w:r>
      <w:r w:rsidR="00D65EC5">
        <w:rPr>
          <w:rFonts w:ascii="Arial" w:eastAsia="Arial" w:hAnsi="Arial" w:cs="Arial"/>
          <w:lang w:val="es-ES"/>
        </w:rPr>
        <w:t>ose</w:t>
      </w:r>
      <w:r w:rsidRPr="009A739A">
        <w:rPr>
          <w:rFonts w:ascii="Arial" w:eastAsia="Arial" w:hAnsi="Arial" w:cs="Arial"/>
          <w:lang w:val="es-ES"/>
        </w:rPr>
        <w:t xml:space="preserve"> </w:t>
      </w:r>
      <w:r w:rsidR="00CF3A75">
        <w:rPr>
          <w:rFonts w:ascii="Arial" w:eastAsia="Arial" w:hAnsi="Arial" w:cs="Arial"/>
          <w:lang w:val="es-ES"/>
        </w:rPr>
        <w:t xml:space="preserve">en </w:t>
      </w:r>
      <w:r w:rsidRPr="009A739A">
        <w:rPr>
          <w:rFonts w:ascii="Arial" w:eastAsia="Arial" w:hAnsi="Arial" w:cs="Arial"/>
          <w:lang w:val="es-ES"/>
        </w:rPr>
        <w:t>un grupo de primer nivel para pruebas de visión global por computadora. El ICDAR es la competencia más influyente en las tecnologías de reconocimiento óptico de caracteres (OCR).</w:t>
      </w:r>
    </w:p>
    <w:p w14:paraId="42A53C39" w14:textId="77777777" w:rsidR="009A739A" w:rsidRPr="009A739A" w:rsidRDefault="009A739A" w:rsidP="009A739A">
      <w:pPr>
        <w:rPr>
          <w:rFonts w:ascii="Arial" w:eastAsia="Arial" w:hAnsi="Arial" w:cs="Arial"/>
          <w:lang w:val="es-ES"/>
        </w:rPr>
      </w:pPr>
    </w:p>
    <w:p w14:paraId="58042FB8" w14:textId="07A113C3" w:rsidR="009A739A" w:rsidRDefault="009A739A" w:rsidP="009A739A">
      <w:pPr>
        <w:rPr>
          <w:rFonts w:ascii="Arial" w:eastAsia="Arial" w:hAnsi="Arial" w:cs="Arial"/>
          <w:lang w:val="es-ES"/>
        </w:rPr>
      </w:pPr>
      <w:r w:rsidRPr="009A739A">
        <w:rPr>
          <w:rFonts w:ascii="Arial" w:eastAsia="Arial" w:hAnsi="Arial" w:cs="Arial"/>
          <w:lang w:val="es-ES"/>
        </w:rPr>
        <w:t xml:space="preserve">"Estamos desarrollando un algoritmo de Inteligencia Artificial para proporcionar respuestas a las consultas de los usuarios de una manera más simple y conveniente, </w:t>
      </w:r>
      <w:r w:rsidR="00890F7A">
        <w:rPr>
          <w:rFonts w:ascii="Arial" w:eastAsia="Arial" w:hAnsi="Arial" w:cs="Arial"/>
          <w:lang w:val="es-ES"/>
        </w:rPr>
        <w:t xml:space="preserve">en situaciones </w:t>
      </w:r>
      <w:r w:rsidRPr="009A739A">
        <w:rPr>
          <w:rFonts w:ascii="Arial" w:eastAsia="Arial" w:hAnsi="Arial" w:cs="Arial"/>
          <w:lang w:val="es-ES"/>
        </w:rPr>
        <w:t>de la vida real", comentó Jihie Kim, Jefa del Laboratorio de Comprensión de Lenguas de Samsung Research. "</w:t>
      </w:r>
      <w:r w:rsidR="00CF3A75">
        <w:rPr>
          <w:rFonts w:ascii="Arial" w:eastAsia="Arial" w:hAnsi="Arial" w:cs="Arial"/>
          <w:lang w:val="es-ES"/>
        </w:rPr>
        <w:t xml:space="preserve">Estamos analizando si la compañía adoptará </w:t>
      </w:r>
      <w:r w:rsidRPr="009A739A">
        <w:rPr>
          <w:rFonts w:ascii="Arial" w:eastAsia="Arial" w:hAnsi="Arial" w:cs="Arial"/>
          <w:lang w:val="es-ES"/>
        </w:rPr>
        <w:t>el algoritmo</w:t>
      </w:r>
      <w:r w:rsidR="00CF3A75">
        <w:rPr>
          <w:rFonts w:ascii="Arial" w:eastAsia="Arial" w:hAnsi="Arial" w:cs="Arial"/>
          <w:lang w:val="es-ES"/>
        </w:rPr>
        <w:t xml:space="preserve"> de AI </w:t>
      </w:r>
      <w:r w:rsidRPr="009A739A">
        <w:rPr>
          <w:rFonts w:ascii="Arial" w:eastAsia="Arial" w:hAnsi="Arial" w:cs="Arial"/>
          <w:lang w:val="es-ES"/>
        </w:rPr>
        <w:t>de ConZNet en productos, servicios, respuesta de clientes y desarrollo tecnológico".</w:t>
      </w:r>
    </w:p>
    <w:p w14:paraId="497FDDBB" w14:textId="77777777" w:rsidR="00DC6895" w:rsidRPr="009A739A" w:rsidRDefault="00DC6895" w:rsidP="009A739A">
      <w:pPr>
        <w:rPr>
          <w:rFonts w:ascii="Arial" w:eastAsia="Arial" w:hAnsi="Arial" w:cs="Arial"/>
          <w:lang w:val="es-ES"/>
        </w:rPr>
      </w:pPr>
    </w:p>
    <w:p w14:paraId="33A79DF4" w14:textId="77777777" w:rsidR="009A739A" w:rsidRPr="009A739A" w:rsidRDefault="009A739A" w:rsidP="009A739A">
      <w:pPr>
        <w:rPr>
          <w:rFonts w:ascii="Arial" w:eastAsia="Arial" w:hAnsi="Arial" w:cs="Arial"/>
          <w:lang w:val="es-ES"/>
        </w:rPr>
      </w:pPr>
    </w:p>
    <w:p w14:paraId="40637A00" w14:textId="77460095" w:rsidR="009A739A" w:rsidRPr="00DC6895" w:rsidRDefault="009A739A" w:rsidP="009A739A">
      <w:pPr>
        <w:rPr>
          <w:rFonts w:ascii="Arial" w:eastAsia="Arial" w:hAnsi="Arial" w:cs="Arial"/>
          <w:sz w:val="18"/>
          <w:szCs w:val="18"/>
          <w:lang w:val="es-ES"/>
        </w:rPr>
      </w:pPr>
      <w:r w:rsidRPr="00DC6895">
        <w:rPr>
          <w:rFonts w:ascii="Arial" w:eastAsia="Arial" w:hAnsi="Arial" w:cs="Arial"/>
          <w:sz w:val="18"/>
          <w:szCs w:val="18"/>
          <w:lang w:val="es-ES"/>
        </w:rPr>
        <w:t>*Concursos como MS MARCO y TriviaQA permiten a los concursantes participar en cualquier momento, y los rankings se modifican de acuerdo con los resultados de las pruebas en tiempo real.</w:t>
      </w:r>
    </w:p>
    <w:p w14:paraId="434C1C1B" w14:textId="77777777" w:rsidR="009A739A" w:rsidRPr="00DC6895" w:rsidRDefault="009A739A" w:rsidP="009A739A">
      <w:pPr>
        <w:rPr>
          <w:rFonts w:ascii="Arial" w:eastAsia="Arial" w:hAnsi="Arial" w:cs="Arial"/>
          <w:sz w:val="18"/>
          <w:szCs w:val="18"/>
          <w:lang w:val="es-ES"/>
        </w:rPr>
      </w:pPr>
    </w:p>
    <w:p w14:paraId="59DF03EF" w14:textId="539143B2" w:rsidR="009A739A" w:rsidRPr="00DC6895" w:rsidRDefault="009A739A" w:rsidP="009A739A">
      <w:pPr>
        <w:rPr>
          <w:rFonts w:ascii="Arial" w:eastAsia="Arial" w:hAnsi="Arial" w:cs="Arial"/>
          <w:sz w:val="18"/>
          <w:szCs w:val="18"/>
          <w:lang w:val="es-ES"/>
        </w:rPr>
      </w:pPr>
      <w:r w:rsidRPr="00DC6895">
        <w:rPr>
          <w:rFonts w:ascii="Arial" w:eastAsia="Arial" w:hAnsi="Arial" w:cs="Arial"/>
          <w:sz w:val="18"/>
          <w:szCs w:val="18"/>
          <w:lang w:val="es-ES"/>
        </w:rPr>
        <w:t>**El Reinforcement Learning es el algoritmo de IA de Machine Learning más avanzado, y las tecnologías de vanguardia de AI que incluyen AlphaGo están actualizando la inteligencia de la máquina mediante la aplicación de esta técnica.</w:t>
      </w:r>
    </w:p>
    <w:p w14:paraId="4E426821" w14:textId="5276222B" w:rsidR="00D743AD" w:rsidRPr="00225276" w:rsidRDefault="000F2BF7" w:rsidP="009A739A">
      <w:pPr>
        <w:rPr>
          <w:rFonts w:ascii="Arial" w:eastAsia="Arial" w:hAnsi="Arial" w:cs="Arial"/>
          <w:szCs w:val="20"/>
          <w:lang w:val="es-ES"/>
        </w:rPr>
      </w:pPr>
      <w:r w:rsidRPr="000F2BF7">
        <w:rPr>
          <w:rFonts w:ascii="Arial" w:eastAsia="Arial" w:hAnsi="Arial" w:cs="Arial"/>
          <w:szCs w:val="20"/>
          <w:lang w:val="es-ES"/>
        </w:rPr>
        <w:t xml:space="preserve"> </w:t>
      </w:r>
    </w:p>
    <w:p w14:paraId="0990B4F5" w14:textId="2B195B7D" w:rsidR="00AC3FAB" w:rsidRDefault="00AC3FAB" w:rsidP="00C82E50">
      <w:pPr>
        <w:tabs>
          <w:tab w:val="left" w:pos="0"/>
        </w:tabs>
        <w:wordWrap/>
        <w:spacing w:after="120"/>
        <w:rPr>
          <w:rFonts w:ascii="Arial" w:eastAsia="Malgun Gothic" w:hAnsi="Arial" w:cs="Arial"/>
          <w:lang w:val="es-ES"/>
        </w:rPr>
      </w:pPr>
    </w:p>
    <w:p w14:paraId="06D7903F" w14:textId="77777777" w:rsidR="00225276" w:rsidRPr="009A739A" w:rsidRDefault="00225276" w:rsidP="00C82E50">
      <w:pPr>
        <w:tabs>
          <w:tab w:val="left" w:pos="0"/>
        </w:tabs>
        <w:wordWrap/>
        <w:spacing w:after="120"/>
        <w:rPr>
          <w:rFonts w:ascii="Arial" w:eastAsia="Malgun Gothic" w:hAnsi="Arial" w:cs="Arial"/>
          <w:lang w:val="es-MX"/>
        </w:rPr>
      </w:pPr>
    </w:p>
    <w:p w14:paraId="0F7AD66D" w14:textId="77777777" w:rsidR="002E6913" w:rsidRPr="006D6EB3" w:rsidRDefault="002E6913" w:rsidP="00C82E50">
      <w:pPr>
        <w:tabs>
          <w:tab w:val="left" w:pos="0"/>
        </w:tabs>
        <w:wordWrap/>
        <w:spacing w:after="120"/>
        <w:jc w:val="center"/>
        <w:rPr>
          <w:rFonts w:ascii="Arial" w:eastAsia="Malgun Gothic" w:hAnsi="Arial" w:cs="Arial"/>
        </w:rPr>
      </w:pPr>
      <w:r w:rsidRPr="006D6EB3">
        <w:rPr>
          <w:rFonts w:ascii="Arial" w:eastAsia="Malgun Gothic" w:hAnsi="Arial" w:cs="Arial"/>
        </w:rPr>
        <w:t>###</w:t>
      </w:r>
    </w:p>
    <w:p w14:paraId="7EEA6D42" w14:textId="77777777" w:rsidR="008334ED" w:rsidRPr="00E30886" w:rsidRDefault="008334ED" w:rsidP="008334ED">
      <w:pPr>
        <w:rPr>
          <w:rFonts w:ascii="Arial" w:hAnsi="Arial" w:cs="Arial"/>
          <w:b/>
          <w:bCs/>
          <w:u w:val="single"/>
        </w:rPr>
      </w:pPr>
      <w:r w:rsidRPr="00E30886">
        <w:rPr>
          <w:rFonts w:ascii="Arial" w:hAnsi="Arial" w:cs="Arial"/>
          <w:b/>
          <w:bCs/>
          <w:u w:val="single"/>
        </w:rPr>
        <w:t>Sobre Samsung Electronics Co., Ltd.</w:t>
      </w:r>
    </w:p>
    <w:p w14:paraId="026E6F8C" w14:textId="77777777" w:rsidR="008334ED" w:rsidRPr="008334ED" w:rsidRDefault="008334ED" w:rsidP="008334ED">
      <w:pPr>
        <w:rPr>
          <w:rFonts w:ascii="Arial" w:hAnsi="Arial" w:cs="Arial"/>
          <w:b/>
          <w:bCs/>
          <w:u w:val="single"/>
          <w:lang w:val="es-MX"/>
        </w:rPr>
      </w:pPr>
      <w:r w:rsidRPr="008334ED">
        <w:rPr>
          <w:rFonts w:ascii="Arial" w:hAnsi="Arial" w:cs="Arial"/>
          <w:lang w:val="es-MX"/>
        </w:rPr>
        <w:t xml:space="preserve">Samsung inspira al mundo y diseña el futuro con ideas y tecnologías innovadoras. La compañía está redefiniendo el mundo de las TVs, </w:t>
      </w:r>
      <w:r w:rsidRPr="008334ED">
        <w:rPr>
          <w:rFonts w:ascii="Arial" w:hAnsi="Arial" w:cs="Arial"/>
          <w:i/>
          <w:iCs/>
          <w:lang w:val="es-MX"/>
        </w:rPr>
        <w:t>smartphones, wearables</w:t>
      </w:r>
      <w:r w:rsidRPr="008334ED">
        <w:rPr>
          <w:rFonts w:ascii="Arial" w:hAnsi="Arial" w:cs="Arial"/>
          <w:lang w:val="es-MX"/>
        </w:rPr>
        <w:t>, tabletas, electrodomésticos, sistemas de conexión y memoria, sistema</w:t>
      </w:r>
      <w:r w:rsidRPr="008334ED">
        <w:rPr>
          <w:rFonts w:ascii="Arial" w:hAnsi="Arial" w:cs="Arial"/>
          <w:i/>
          <w:iCs/>
          <w:lang w:val="es-MX"/>
        </w:rPr>
        <w:t xml:space="preserve"> LSI</w:t>
      </w:r>
      <w:r w:rsidRPr="008334ED">
        <w:rPr>
          <w:rFonts w:ascii="Arial" w:hAnsi="Arial" w:cs="Arial"/>
          <w:lang w:val="es-MX"/>
        </w:rPr>
        <w:t xml:space="preserve"> y soluciones LED. Para conocer las últimas noticias, por favor visite la Sala de Prensa de Samsung en </w:t>
      </w:r>
      <w:hyperlink r:id="rId11" w:history="1">
        <w:r w:rsidRPr="008334ED">
          <w:rPr>
            <w:rStyle w:val="Hipervnculo"/>
            <w:rFonts w:ascii="Arial" w:hAnsi="Arial" w:cs="Arial"/>
            <w:lang w:val="es-MX"/>
          </w:rPr>
          <w:t>http://news.samsung.com</w:t>
        </w:r>
      </w:hyperlink>
      <w:r w:rsidRPr="008334ED">
        <w:rPr>
          <w:rFonts w:ascii="Arial" w:hAnsi="Arial" w:cs="Arial"/>
          <w:lang w:val="es-MX"/>
        </w:rPr>
        <w:t>.</w:t>
      </w:r>
    </w:p>
    <w:p w14:paraId="65DD9192" w14:textId="77777777" w:rsidR="00D81617" w:rsidRPr="008334ED" w:rsidRDefault="00D81617" w:rsidP="00D81617">
      <w:pPr>
        <w:widowControl/>
        <w:wordWrap/>
        <w:autoSpaceDE/>
        <w:autoSpaceDN/>
        <w:spacing w:after="160" w:line="259" w:lineRule="auto"/>
        <w:rPr>
          <w:rFonts w:ascii="Calibri" w:eastAsia="Calibri" w:hAnsi="Calibri" w:cs="Times New Roman"/>
          <w:kern w:val="0"/>
          <w:sz w:val="22"/>
          <w:lang w:val="es-MX" w:eastAsia="en-US"/>
        </w:rPr>
      </w:pPr>
    </w:p>
    <w:p w14:paraId="00266B1B" w14:textId="77777777"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37BB2" w14:textId="77777777" w:rsidR="00B10205" w:rsidRDefault="00B10205" w:rsidP="000B69F7">
      <w:r>
        <w:separator/>
      </w:r>
    </w:p>
  </w:endnote>
  <w:endnote w:type="continuationSeparator" w:id="0">
    <w:p w14:paraId="11992850" w14:textId="77777777" w:rsidR="00B10205" w:rsidRDefault="00B10205"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0061C" w14:textId="77777777" w:rsidR="00B10205" w:rsidRDefault="00B10205" w:rsidP="000B69F7">
      <w:r>
        <w:separator/>
      </w:r>
    </w:p>
  </w:footnote>
  <w:footnote w:type="continuationSeparator" w:id="0">
    <w:p w14:paraId="5B5DCF13" w14:textId="77777777" w:rsidR="00B10205" w:rsidRDefault="00B10205"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29F3"/>
    <w:rsid w:val="0001042B"/>
    <w:rsid w:val="000243CA"/>
    <w:rsid w:val="0004047B"/>
    <w:rsid w:val="000730BB"/>
    <w:rsid w:val="00074C00"/>
    <w:rsid w:val="00084AB9"/>
    <w:rsid w:val="000972F4"/>
    <w:rsid w:val="000A07C3"/>
    <w:rsid w:val="000B69F7"/>
    <w:rsid w:val="000D4B8C"/>
    <w:rsid w:val="000E56DC"/>
    <w:rsid w:val="000F1172"/>
    <w:rsid w:val="000F2095"/>
    <w:rsid w:val="000F2BF7"/>
    <w:rsid w:val="000F3B6A"/>
    <w:rsid w:val="001047EC"/>
    <w:rsid w:val="00107196"/>
    <w:rsid w:val="00123386"/>
    <w:rsid w:val="00126DBD"/>
    <w:rsid w:val="0013404A"/>
    <w:rsid w:val="001475F9"/>
    <w:rsid w:val="00150ACC"/>
    <w:rsid w:val="001545D8"/>
    <w:rsid w:val="00170BD7"/>
    <w:rsid w:val="00173A5E"/>
    <w:rsid w:val="001945BE"/>
    <w:rsid w:val="001961AB"/>
    <w:rsid w:val="001A630D"/>
    <w:rsid w:val="001D11DF"/>
    <w:rsid w:val="001F33B2"/>
    <w:rsid w:val="001F4F3E"/>
    <w:rsid w:val="00204379"/>
    <w:rsid w:val="00207CBC"/>
    <w:rsid w:val="0022166B"/>
    <w:rsid w:val="0022194E"/>
    <w:rsid w:val="00225276"/>
    <w:rsid w:val="00225E86"/>
    <w:rsid w:val="00235959"/>
    <w:rsid w:val="00235CB4"/>
    <w:rsid w:val="00246C85"/>
    <w:rsid w:val="0025187C"/>
    <w:rsid w:val="00252CD4"/>
    <w:rsid w:val="00271D08"/>
    <w:rsid w:val="00280E78"/>
    <w:rsid w:val="002868FE"/>
    <w:rsid w:val="002E355A"/>
    <w:rsid w:val="002E6913"/>
    <w:rsid w:val="002E7A23"/>
    <w:rsid w:val="002F2E35"/>
    <w:rsid w:val="002F51B7"/>
    <w:rsid w:val="003002EE"/>
    <w:rsid w:val="003010B0"/>
    <w:rsid w:val="00303188"/>
    <w:rsid w:val="003052A4"/>
    <w:rsid w:val="00322D2E"/>
    <w:rsid w:val="00324130"/>
    <w:rsid w:val="0033631D"/>
    <w:rsid w:val="003760AF"/>
    <w:rsid w:val="00386A10"/>
    <w:rsid w:val="003A2088"/>
    <w:rsid w:val="003A7586"/>
    <w:rsid w:val="003C749D"/>
    <w:rsid w:val="003E4395"/>
    <w:rsid w:val="003F31FA"/>
    <w:rsid w:val="00402842"/>
    <w:rsid w:val="00404220"/>
    <w:rsid w:val="00422D93"/>
    <w:rsid w:val="00442154"/>
    <w:rsid w:val="00464B7F"/>
    <w:rsid w:val="004A2D04"/>
    <w:rsid w:val="004C0583"/>
    <w:rsid w:val="004C41D5"/>
    <w:rsid w:val="004E42CD"/>
    <w:rsid w:val="00500845"/>
    <w:rsid w:val="0050259D"/>
    <w:rsid w:val="00537BEE"/>
    <w:rsid w:val="00543ADF"/>
    <w:rsid w:val="00556395"/>
    <w:rsid w:val="0056453A"/>
    <w:rsid w:val="00576962"/>
    <w:rsid w:val="005779A3"/>
    <w:rsid w:val="005A675C"/>
    <w:rsid w:val="005B1C81"/>
    <w:rsid w:val="005C281B"/>
    <w:rsid w:val="005D592D"/>
    <w:rsid w:val="005E2DEC"/>
    <w:rsid w:val="005E35E7"/>
    <w:rsid w:val="005F0518"/>
    <w:rsid w:val="00605FF9"/>
    <w:rsid w:val="006150EC"/>
    <w:rsid w:val="006158CF"/>
    <w:rsid w:val="00617516"/>
    <w:rsid w:val="006235A7"/>
    <w:rsid w:val="00657457"/>
    <w:rsid w:val="006671D8"/>
    <w:rsid w:val="00680026"/>
    <w:rsid w:val="0069107F"/>
    <w:rsid w:val="00693804"/>
    <w:rsid w:val="006A2543"/>
    <w:rsid w:val="006A6170"/>
    <w:rsid w:val="006B46A9"/>
    <w:rsid w:val="006B5863"/>
    <w:rsid w:val="006C1E9A"/>
    <w:rsid w:val="006C223C"/>
    <w:rsid w:val="006E485D"/>
    <w:rsid w:val="006F42E9"/>
    <w:rsid w:val="007143CF"/>
    <w:rsid w:val="0071534B"/>
    <w:rsid w:val="007323E0"/>
    <w:rsid w:val="00743A7E"/>
    <w:rsid w:val="00752671"/>
    <w:rsid w:val="00787E09"/>
    <w:rsid w:val="00797FCD"/>
    <w:rsid w:val="007A1C6B"/>
    <w:rsid w:val="007C77EF"/>
    <w:rsid w:val="007E2EAD"/>
    <w:rsid w:val="007E7021"/>
    <w:rsid w:val="00802370"/>
    <w:rsid w:val="008111A7"/>
    <w:rsid w:val="00813F20"/>
    <w:rsid w:val="00817D1C"/>
    <w:rsid w:val="008334ED"/>
    <w:rsid w:val="0083415A"/>
    <w:rsid w:val="00835C58"/>
    <w:rsid w:val="0087422B"/>
    <w:rsid w:val="00890F7A"/>
    <w:rsid w:val="0089380D"/>
    <w:rsid w:val="00897DF7"/>
    <w:rsid w:val="00897EC9"/>
    <w:rsid w:val="008D2955"/>
    <w:rsid w:val="008D2C67"/>
    <w:rsid w:val="008D76B4"/>
    <w:rsid w:val="008F2CCA"/>
    <w:rsid w:val="008F424C"/>
    <w:rsid w:val="00900E25"/>
    <w:rsid w:val="00901AB2"/>
    <w:rsid w:val="00907253"/>
    <w:rsid w:val="009520E3"/>
    <w:rsid w:val="00965758"/>
    <w:rsid w:val="00967944"/>
    <w:rsid w:val="00972FD1"/>
    <w:rsid w:val="009829B1"/>
    <w:rsid w:val="009879F7"/>
    <w:rsid w:val="009A739A"/>
    <w:rsid w:val="009C4B8A"/>
    <w:rsid w:val="009F69DC"/>
    <w:rsid w:val="00A06940"/>
    <w:rsid w:val="00A14288"/>
    <w:rsid w:val="00A216AF"/>
    <w:rsid w:val="00A2632D"/>
    <w:rsid w:val="00A36EFB"/>
    <w:rsid w:val="00A651F2"/>
    <w:rsid w:val="00A6587B"/>
    <w:rsid w:val="00A72723"/>
    <w:rsid w:val="00A73080"/>
    <w:rsid w:val="00AA0E2A"/>
    <w:rsid w:val="00AB33E5"/>
    <w:rsid w:val="00AB58C3"/>
    <w:rsid w:val="00AB6C0B"/>
    <w:rsid w:val="00AB6FBA"/>
    <w:rsid w:val="00AC3FAB"/>
    <w:rsid w:val="00AD5A4F"/>
    <w:rsid w:val="00AE0176"/>
    <w:rsid w:val="00AE6BF3"/>
    <w:rsid w:val="00AE7025"/>
    <w:rsid w:val="00B06351"/>
    <w:rsid w:val="00B10205"/>
    <w:rsid w:val="00B23110"/>
    <w:rsid w:val="00B443BC"/>
    <w:rsid w:val="00B7433B"/>
    <w:rsid w:val="00BA06CE"/>
    <w:rsid w:val="00BB2395"/>
    <w:rsid w:val="00BB2648"/>
    <w:rsid w:val="00BC186D"/>
    <w:rsid w:val="00BC19B3"/>
    <w:rsid w:val="00BD3B19"/>
    <w:rsid w:val="00BE433A"/>
    <w:rsid w:val="00C13BA1"/>
    <w:rsid w:val="00C22F24"/>
    <w:rsid w:val="00C4275A"/>
    <w:rsid w:val="00C52E9C"/>
    <w:rsid w:val="00C66ADC"/>
    <w:rsid w:val="00C81E7E"/>
    <w:rsid w:val="00C82E50"/>
    <w:rsid w:val="00C92033"/>
    <w:rsid w:val="00CA6983"/>
    <w:rsid w:val="00CB1C4D"/>
    <w:rsid w:val="00CB5A85"/>
    <w:rsid w:val="00CB7AE7"/>
    <w:rsid w:val="00CF3A75"/>
    <w:rsid w:val="00CF501E"/>
    <w:rsid w:val="00D20CF0"/>
    <w:rsid w:val="00D26772"/>
    <w:rsid w:val="00D341D5"/>
    <w:rsid w:val="00D37427"/>
    <w:rsid w:val="00D40996"/>
    <w:rsid w:val="00D54C05"/>
    <w:rsid w:val="00D62054"/>
    <w:rsid w:val="00D65DCF"/>
    <w:rsid w:val="00D65EC5"/>
    <w:rsid w:val="00D66894"/>
    <w:rsid w:val="00D72A5C"/>
    <w:rsid w:val="00D743AD"/>
    <w:rsid w:val="00D81617"/>
    <w:rsid w:val="00D840EF"/>
    <w:rsid w:val="00D845E2"/>
    <w:rsid w:val="00D946E2"/>
    <w:rsid w:val="00DA4121"/>
    <w:rsid w:val="00DA5CBF"/>
    <w:rsid w:val="00DB4F46"/>
    <w:rsid w:val="00DC01A0"/>
    <w:rsid w:val="00DC6895"/>
    <w:rsid w:val="00DC76B5"/>
    <w:rsid w:val="00DE5303"/>
    <w:rsid w:val="00DE6DDB"/>
    <w:rsid w:val="00E02B6C"/>
    <w:rsid w:val="00E13C2F"/>
    <w:rsid w:val="00E31BC3"/>
    <w:rsid w:val="00E352DB"/>
    <w:rsid w:val="00E452E0"/>
    <w:rsid w:val="00E455CF"/>
    <w:rsid w:val="00E45934"/>
    <w:rsid w:val="00E51B9B"/>
    <w:rsid w:val="00E64DE7"/>
    <w:rsid w:val="00E729DE"/>
    <w:rsid w:val="00E967D5"/>
    <w:rsid w:val="00EB5041"/>
    <w:rsid w:val="00EB6624"/>
    <w:rsid w:val="00EC39AE"/>
    <w:rsid w:val="00EC6525"/>
    <w:rsid w:val="00ED5FFB"/>
    <w:rsid w:val="00EF3CEE"/>
    <w:rsid w:val="00F12AC8"/>
    <w:rsid w:val="00F2324B"/>
    <w:rsid w:val="00F25147"/>
    <w:rsid w:val="00F67D74"/>
    <w:rsid w:val="00F81D89"/>
    <w:rsid w:val="00F85E92"/>
    <w:rsid w:val="00FA2507"/>
    <w:rsid w:val="00FB078D"/>
    <w:rsid w:val="00FC0FDB"/>
    <w:rsid w:val="00FE497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15870"/>
  <w15:docId w15:val="{592210DF-79B5-45FC-BBF3-B8918CAD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customStyle="1" w:styleId="Mencinsinresolver2">
    <w:name w:val="Mención sin resolver2"/>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150ACC"/>
    <w:rPr>
      <w:sz w:val="16"/>
      <w:szCs w:val="16"/>
    </w:rPr>
  </w:style>
  <w:style w:type="paragraph" w:styleId="Textocomentario">
    <w:name w:val="annotation text"/>
    <w:basedOn w:val="Normal"/>
    <w:link w:val="TextocomentarioCar"/>
    <w:uiPriority w:val="99"/>
    <w:semiHidden/>
    <w:unhideWhenUsed/>
    <w:rsid w:val="00150ACC"/>
    <w:rPr>
      <w:szCs w:val="20"/>
    </w:rPr>
  </w:style>
  <w:style w:type="character" w:customStyle="1" w:styleId="TextocomentarioCar">
    <w:name w:val="Texto comentario Car"/>
    <w:basedOn w:val="Fuentedeprrafopredeter"/>
    <w:link w:val="Textocomentario"/>
    <w:uiPriority w:val="99"/>
    <w:semiHidden/>
    <w:rsid w:val="00150ACC"/>
    <w:rPr>
      <w:szCs w:val="20"/>
    </w:rPr>
  </w:style>
  <w:style w:type="paragraph" w:styleId="Asuntodelcomentario">
    <w:name w:val="annotation subject"/>
    <w:basedOn w:val="Textocomentario"/>
    <w:next w:val="Textocomentario"/>
    <w:link w:val="AsuntodelcomentarioCar"/>
    <w:uiPriority w:val="99"/>
    <w:semiHidden/>
    <w:unhideWhenUsed/>
    <w:rsid w:val="00150ACC"/>
    <w:rPr>
      <w:b/>
      <w:bCs/>
    </w:rPr>
  </w:style>
  <w:style w:type="character" w:customStyle="1" w:styleId="AsuntodelcomentarioCar">
    <w:name w:val="Asunto del comentario Car"/>
    <w:basedOn w:val="TextocomentarioCar"/>
    <w:link w:val="Asuntodelcomentario"/>
    <w:uiPriority w:val="99"/>
    <w:semiHidden/>
    <w:rsid w:val="00150ACC"/>
    <w:rPr>
      <w:b/>
      <w:bCs/>
      <w:szCs w:val="20"/>
    </w:rPr>
  </w:style>
  <w:style w:type="character" w:customStyle="1" w:styleId="Mencinsinresolver3">
    <w:name w:val="Mención sin resolver3"/>
    <w:basedOn w:val="Fuentedeprrafopredeter"/>
    <w:uiPriority w:val="99"/>
    <w:semiHidden/>
    <w:unhideWhenUsed/>
    <w:rsid w:val="00AE7025"/>
    <w:rPr>
      <w:color w:val="808080"/>
      <w:shd w:val="clear" w:color="auto" w:fill="E6E6E6"/>
    </w:rPr>
  </w:style>
  <w:style w:type="character" w:customStyle="1" w:styleId="Mencinsinresolver4">
    <w:name w:val="Mención sin resolver4"/>
    <w:basedOn w:val="Fuentedeprrafopredeter"/>
    <w:uiPriority w:val="99"/>
    <w:semiHidden/>
    <w:unhideWhenUsed/>
    <w:rsid w:val="009520E3"/>
    <w:rPr>
      <w:color w:val="808080"/>
      <w:shd w:val="clear" w:color="auto" w:fill="E6E6E6"/>
    </w:rPr>
  </w:style>
  <w:style w:type="paragraph" w:customStyle="1" w:styleId="Default">
    <w:name w:val="Default"/>
    <w:rsid w:val="008334ED"/>
    <w:pPr>
      <w:autoSpaceDE w:val="0"/>
      <w:autoSpaceDN w:val="0"/>
      <w:adjustRightInd w:val="0"/>
      <w:spacing w:after="0" w:line="240" w:lineRule="auto"/>
      <w:jc w:val="left"/>
    </w:pPr>
    <w:rPr>
      <w:rFonts w:ascii="Arial" w:eastAsia="Calibri" w:hAnsi="Arial" w:cs="Arial"/>
      <w:color w:val="000000"/>
      <w:kern w:val="0"/>
      <w:sz w:val="24"/>
      <w:szCs w:val="24"/>
      <w:lang w:eastAsia="en-US"/>
    </w:rPr>
  </w:style>
  <w:style w:type="paragraph" w:styleId="HTMLconformatoprevio">
    <w:name w:val="HTML Preformatted"/>
    <w:basedOn w:val="Normal"/>
    <w:link w:val="HTMLconformatoprevioCar"/>
    <w:uiPriority w:val="99"/>
    <w:semiHidden/>
    <w:unhideWhenUsed/>
    <w:rsid w:val="000F2BF7"/>
    <w:rPr>
      <w:rFonts w:ascii="Consolas" w:hAnsi="Consolas" w:cs="Consolas"/>
      <w:szCs w:val="20"/>
    </w:rPr>
  </w:style>
  <w:style w:type="character" w:customStyle="1" w:styleId="HTMLconformatoprevioCar">
    <w:name w:val="HTML con formato previo Car"/>
    <w:basedOn w:val="Fuentedeprrafopredeter"/>
    <w:link w:val="HTMLconformatoprevio"/>
    <w:uiPriority w:val="99"/>
    <w:semiHidden/>
    <w:rsid w:val="000F2BF7"/>
    <w:rPr>
      <w:rFonts w:ascii="Consolas" w:hAnsi="Consolas" w:cs="Consola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diana.rm@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8054F-5859-4A62-9711-B48E13918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4158</Characters>
  <Application>Microsoft Office Word</Application>
  <DocSecurity>0</DocSecurity>
  <Lines>34</Lines>
  <Paragraphs>9</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 PARK</dc:creator>
  <cp:lastModifiedBy>Christian Gomez</cp:lastModifiedBy>
  <cp:revision>2</cp:revision>
  <dcterms:created xsi:type="dcterms:W3CDTF">2018-07-09T20:55:00Z</dcterms:created>
  <dcterms:modified xsi:type="dcterms:W3CDTF">2018-07-09T20:55:00Z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E02AC974A5F869CD34A3AE59C2FE819C3D9F58E40D02833344CAB2804BD41A14</vt:lpwstr>
  </property>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