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C9D42" w14:textId="77777777" w:rsidR="004E08B9" w:rsidRDefault="004E08B9" w:rsidP="004E08B9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n-US" w:eastAsia="en-US" w:bidi="ar-SA"/>
        </w:rPr>
        <w:drawing>
          <wp:anchor distT="0" distB="0" distL="114300" distR="114300" simplePos="0" relativeHeight="251659264" behindDoc="0" locked="0" layoutInCell="1" allowOverlap="1" wp14:anchorId="230AE2C2" wp14:editId="73A9EDF6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21C9CF6F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 xml:space="preserve">Samsung </w:t>
      </w:r>
      <w:proofErr w:type="spellStart"/>
      <w:r>
        <w:rPr>
          <w:rFonts w:ascii="Arial" w:eastAsia="MS Mincho" w:hAnsi="Arial" w:cs="Arial"/>
          <w:sz w:val="16"/>
          <w:szCs w:val="16"/>
        </w:rPr>
        <w:t>Electronics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5627A2B9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499A8566" w14:textId="77777777" w:rsidR="004E08B9" w:rsidRDefault="000D5DCC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7" w:history="1">
        <w:r w:rsidR="004E08B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47FC6D00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39EE75C3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0C288EBD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proofErr w:type="spellStart"/>
      <w:r>
        <w:rPr>
          <w:rFonts w:ascii="Arial" w:eastAsia="MS Mincho" w:hAnsi="Arial" w:cs="Arial"/>
          <w:sz w:val="16"/>
          <w:szCs w:val="16"/>
        </w:rPr>
        <w:t>JeffreyGroup</w:t>
      </w:r>
      <w:proofErr w:type="spellEnd"/>
      <w:r>
        <w:rPr>
          <w:rFonts w:ascii="Arial" w:eastAsia="MS Mincho" w:hAnsi="Arial" w:cs="Arial"/>
          <w:sz w:val="16"/>
          <w:szCs w:val="16"/>
        </w:rPr>
        <w:t xml:space="preserve"> México</w:t>
      </w:r>
    </w:p>
    <w:p w14:paraId="0AF8946C" w14:textId="77777777" w:rsidR="004E08B9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7D62A9B4" w14:textId="77777777" w:rsidR="004E08B9" w:rsidRPr="008B2C17" w:rsidRDefault="004E08B9" w:rsidP="004E08B9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60B98F12" w14:textId="77777777" w:rsidR="00A10FB8" w:rsidRPr="00E422BC" w:rsidRDefault="00A10FB8" w:rsidP="001E63BA">
      <w:pPr>
        <w:jc w:val="both"/>
        <w:rPr>
          <w:rFonts w:ascii="Arial" w:hAnsi="Arial" w:cs="Arial"/>
          <w:sz w:val="20"/>
          <w:szCs w:val="20"/>
        </w:rPr>
      </w:pPr>
    </w:p>
    <w:p w14:paraId="4CD87D3F" w14:textId="2EE03704" w:rsidR="008E4BAB" w:rsidRDefault="003D14BA" w:rsidP="008E4BAB">
      <w:pPr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Samsung</w:t>
      </w:r>
      <w:r w:rsidR="00394118" w:rsidRPr="00394118">
        <w:rPr>
          <w:rFonts w:ascii="Arial" w:hAnsi="Arial"/>
          <w:b/>
          <w:sz w:val="28"/>
        </w:rPr>
        <w:t xml:space="preserve"> </w:t>
      </w:r>
      <w:proofErr w:type="spellStart"/>
      <w:r w:rsidR="000550E1">
        <w:rPr>
          <w:rFonts w:ascii="Arial" w:hAnsi="Arial"/>
          <w:b/>
          <w:sz w:val="28"/>
        </w:rPr>
        <w:t>One</w:t>
      </w:r>
      <w:proofErr w:type="spellEnd"/>
      <w:r w:rsidR="000550E1">
        <w:rPr>
          <w:rFonts w:ascii="Arial" w:hAnsi="Arial"/>
          <w:b/>
          <w:sz w:val="28"/>
        </w:rPr>
        <w:t xml:space="preserve"> UI: la evolución de </w:t>
      </w:r>
      <w:r w:rsidR="00394118" w:rsidRPr="00394118">
        <w:rPr>
          <w:rFonts w:ascii="Arial" w:hAnsi="Arial"/>
          <w:b/>
          <w:sz w:val="28"/>
        </w:rPr>
        <w:t>la interfaz</w:t>
      </w:r>
    </w:p>
    <w:p w14:paraId="69C3859B" w14:textId="49FBC192" w:rsidR="008221B3" w:rsidRPr="008E4BAB" w:rsidRDefault="008221B3" w:rsidP="008221B3">
      <w:pPr>
        <w:jc w:val="center"/>
        <w:rPr>
          <w:rFonts w:ascii="Arial" w:hAnsi="Arial"/>
          <w:i/>
          <w:sz w:val="22"/>
          <w:szCs w:val="22"/>
        </w:rPr>
      </w:pPr>
    </w:p>
    <w:p w14:paraId="125849C9" w14:textId="5027967A" w:rsidR="00394118" w:rsidRPr="00957991" w:rsidRDefault="003C3832" w:rsidP="00957991">
      <w:pPr>
        <w:contextualSpacing/>
        <w:jc w:val="both"/>
        <w:rPr>
          <w:rFonts w:ascii="Arial" w:eastAsia="Malgun Gothic" w:hAnsi="Arial" w:cs="Arial"/>
          <w:bCs/>
          <w:sz w:val="21"/>
          <w:szCs w:val="21"/>
          <w:lang w:eastAsia="ko-KR" w:bidi="ar-SA"/>
        </w:rPr>
      </w:pPr>
      <w:r w:rsidRPr="003C3832">
        <w:rPr>
          <w:rFonts w:ascii="Arial" w:hAnsi="Arial" w:cs="Arial"/>
          <w:b/>
          <w:sz w:val="21"/>
          <w:szCs w:val="22"/>
        </w:rPr>
        <w:t>Ciudad de México a</w:t>
      </w:r>
      <w:r w:rsidR="000D5DCC">
        <w:rPr>
          <w:rFonts w:ascii="Arial" w:hAnsi="Arial" w:cs="Arial"/>
          <w:b/>
          <w:sz w:val="21"/>
          <w:szCs w:val="22"/>
        </w:rPr>
        <w:t xml:space="preserve"> 06</w:t>
      </w:r>
      <w:r>
        <w:rPr>
          <w:rFonts w:ascii="Arial" w:hAnsi="Arial" w:cs="Arial"/>
          <w:b/>
          <w:sz w:val="21"/>
          <w:szCs w:val="22"/>
        </w:rPr>
        <w:t xml:space="preserve"> de </w:t>
      </w:r>
      <w:r w:rsidR="000D5DCC">
        <w:rPr>
          <w:rFonts w:ascii="Arial" w:hAnsi="Arial" w:cs="Arial"/>
          <w:b/>
          <w:sz w:val="21"/>
          <w:szCs w:val="22"/>
        </w:rPr>
        <w:t>febrero</w:t>
      </w:r>
      <w:r w:rsidRPr="003C3832">
        <w:rPr>
          <w:rFonts w:ascii="Arial" w:hAnsi="Arial" w:cs="Arial"/>
          <w:b/>
          <w:sz w:val="21"/>
          <w:szCs w:val="22"/>
        </w:rPr>
        <w:t xml:space="preserve"> de 201</w:t>
      </w:r>
      <w:r>
        <w:rPr>
          <w:rFonts w:ascii="Arial" w:hAnsi="Arial" w:cs="Arial"/>
          <w:b/>
          <w:sz w:val="21"/>
          <w:szCs w:val="22"/>
        </w:rPr>
        <w:t>9</w:t>
      </w:r>
      <w:r w:rsidRPr="003C3832">
        <w:rPr>
          <w:rFonts w:ascii="Arial" w:hAnsi="Arial" w:cs="Arial"/>
          <w:b/>
          <w:sz w:val="21"/>
          <w:szCs w:val="22"/>
        </w:rPr>
        <w:t xml:space="preserve">.- </w:t>
      </w:r>
      <w:bookmarkStart w:id="0" w:name="_GoBack"/>
      <w:r w:rsidRPr="00957991">
        <w:rPr>
          <w:rFonts w:ascii="Arial" w:hAnsi="Arial" w:cs="Arial"/>
          <w:sz w:val="21"/>
          <w:szCs w:val="21"/>
        </w:rPr>
        <w:t xml:space="preserve">Las </w:t>
      </w:r>
      <w:r w:rsidR="00394118" w:rsidRPr="00957991">
        <w:rPr>
          <w:rFonts w:ascii="Arial" w:hAnsi="Arial" w:cs="Arial"/>
          <w:bCs/>
          <w:sz w:val="21"/>
          <w:szCs w:val="21"/>
        </w:rPr>
        <w:t xml:space="preserve">pantallas de los teléfonos móviles han recorrido un largo camino desde </w:t>
      </w:r>
      <w:r w:rsidR="00957991">
        <w:rPr>
          <w:rFonts w:ascii="Arial" w:hAnsi="Arial" w:cs="Arial"/>
          <w:bCs/>
          <w:sz w:val="21"/>
          <w:szCs w:val="21"/>
        </w:rPr>
        <w:t>la</w:t>
      </w:r>
      <w:r w:rsidR="000B0BA3">
        <w:rPr>
          <w:rFonts w:ascii="Arial" w:hAnsi="Arial" w:cs="Arial"/>
          <w:bCs/>
          <w:sz w:val="21"/>
          <w:szCs w:val="21"/>
        </w:rPr>
        <w:t xml:space="preserve"> llegada de </w:t>
      </w:r>
      <w:r w:rsidR="00554059">
        <w:rPr>
          <w:rFonts w:ascii="Arial" w:hAnsi="Arial" w:cs="Arial"/>
          <w:bCs/>
          <w:sz w:val="21"/>
          <w:szCs w:val="21"/>
        </w:rPr>
        <w:t xml:space="preserve">los </w:t>
      </w:r>
      <w:r w:rsidR="000B0BA3">
        <w:rPr>
          <w:rFonts w:ascii="Arial" w:hAnsi="Arial" w:cs="Arial"/>
          <w:bCs/>
          <w:sz w:val="21"/>
          <w:szCs w:val="21"/>
        </w:rPr>
        <w:t>displays</w:t>
      </w:r>
      <w:r w:rsidR="00394118" w:rsidRPr="00957991">
        <w:rPr>
          <w:rFonts w:ascii="Arial" w:hAnsi="Arial" w:cs="Arial"/>
          <w:bCs/>
          <w:sz w:val="21"/>
          <w:szCs w:val="21"/>
        </w:rPr>
        <w:t xml:space="preserve"> monocromátic</w:t>
      </w:r>
      <w:r w:rsidR="000B0BA3">
        <w:rPr>
          <w:rFonts w:ascii="Arial" w:hAnsi="Arial" w:cs="Arial"/>
          <w:bCs/>
          <w:sz w:val="21"/>
          <w:szCs w:val="21"/>
        </w:rPr>
        <w:t>o</w:t>
      </w:r>
      <w:r w:rsidR="00394118" w:rsidRPr="00957991">
        <w:rPr>
          <w:rFonts w:ascii="Arial" w:hAnsi="Arial" w:cs="Arial"/>
          <w:bCs/>
          <w:sz w:val="21"/>
          <w:szCs w:val="21"/>
        </w:rPr>
        <w:t xml:space="preserve">s. </w:t>
      </w:r>
      <w:r w:rsidR="00957991">
        <w:rPr>
          <w:rFonts w:ascii="Arial" w:hAnsi="Arial" w:cs="Arial"/>
          <w:bCs/>
          <w:sz w:val="21"/>
          <w:szCs w:val="21"/>
        </w:rPr>
        <w:t>Sin importar si el usuario está</w:t>
      </w:r>
      <w:r w:rsidR="00394118" w:rsidRPr="00957991">
        <w:rPr>
          <w:rFonts w:ascii="Arial" w:hAnsi="Arial" w:cs="Arial"/>
          <w:bCs/>
          <w:sz w:val="21"/>
          <w:szCs w:val="21"/>
        </w:rPr>
        <w:t xml:space="preserve"> viendo </w:t>
      </w:r>
      <w:r w:rsidR="000B0BA3">
        <w:rPr>
          <w:rFonts w:ascii="Arial" w:hAnsi="Arial" w:cs="Arial"/>
          <w:bCs/>
          <w:sz w:val="21"/>
          <w:szCs w:val="21"/>
        </w:rPr>
        <w:t xml:space="preserve">un </w:t>
      </w:r>
      <w:r w:rsidR="00394118" w:rsidRPr="00957991">
        <w:rPr>
          <w:rFonts w:ascii="Arial" w:hAnsi="Arial" w:cs="Arial"/>
          <w:bCs/>
          <w:sz w:val="21"/>
          <w:szCs w:val="21"/>
        </w:rPr>
        <w:t xml:space="preserve">video inmersivo o realizando múltiples tareas mientras viaja, </w:t>
      </w:r>
      <w:r w:rsidR="000B0BA3">
        <w:rPr>
          <w:rFonts w:ascii="Arial" w:hAnsi="Arial" w:cs="Arial"/>
          <w:bCs/>
          <w:sz w:val="21"/>
          <w:szCs w:val="21"/>
        </w:rPr>
        <w:t>la pantalla UX del</w:t>
      </w:r>
      <w:r w:rsidR="00394118" w:rsidRPr="00957991">
        <w:rPr>
          <w:rFonts w:ascii="Arial" w:hAnsi="Arial" w:cs="Arial"/>
          <w:bCs/>
          <w:sz w:val="21"/>
          <w:szCs w:val="21"/>
        </w:rPr>
        <w:t xml:space="preserve"> </w:t>
      </w:r>
      <w:r w:rsidR="00957991">
        <w:rPr>
          <w:rFonts w:ascii="Arial" w:hAnsi="Arial" w:cs="Arial"/>
          <w:bCs/>
          <w:sz w:val="21"/>
          <w:szCs w:val="21"/>
        </w:rPr>
        <w:t>smartphone</w:t>
      </w:r>
      <w:r w:rsidR="00394118" w:rsidRPr="00957991">
        <w:rPr>
          <w:rFonts w:ascii="Arial" w:hAnsi="Arial" w:cs="Arial"/>
          <w:bCs/>
          <w:sz w:val="21"/>
          <w:szCs w:val="21"/>
        </w:rPr>
        <w:t xml:space="preserve"> </w:t>
      </w:r>
      <w:r w:rsidR="009F0DEA">
        <w:rPr>
          <w:rFonts w:ascii="Arial" w:hAnsi="Arial" w:cs="Arial"/>
          <w:bCs/>
          <w:sz w:val="21"/>
          <w:szCs w:val="21"/>
        </w:rPr>
        <w:t>conecta</w:t>
      </w:r>
      <w:r w:rsidR="00394118" w:rsidRPr="00957991">
        <w:rPr>
          <w:rFonts w:ascii="Arial" w:hAnsi="Arial" w:cs="Arial"/>
          <w:bCs/>
          <w:sz w:val="21"/>
          <w:szCs w:val="21"/>
        </w:rPr>
        <w:t xml:space="preserve"> acciones simples </w:t>
      </w:r>
      <w:r w:rsidR="009F0DEA">
        <w:rPr>
          <w:rFonts w:ascii="Arial" w:hAnsi="Arial" w:cs="Arial"/>
          <w:bCs/>
          <w:sz w:val="21"/>
          <w:szCs w:val="21"/>
        </w:rPr>
        <w:t xml:space="preserve">a través de un </w:t>
      </w:r>
      <w:r w:rsidR="00394118" w:rsidRPr="00957991">
        <w:rPr>
          <w:rFonts w:ascii="Arial" w:hAnsi="Arial" w:cs="Arial"/>
          <w:bCs/>
          <w:sz w:val="21"/>
          <w:szCs w:val="21"/>
        </w:rPr>
        <w:t>software poderoso.</w:t>
      </w:r>
    </w:p>
    <w:p w14:paraId="60134E34" w14:textId="77777777" w:rsidR="00394118" w:rsidRPr="00957991" w:rsidRDefault="00394118" w:rsidP="00957991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</w:p>
    <w:p w14:paraId="5FAC04D8" w14:textId="44A724E3" w:rsidR="00394118" w:rsidRPr="00957991" w:rsidRDefault="00394118" w:rsidP="00957991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r w:rsidRPr="00957991">
        <w:rPr>
          <w:rFonts w:ascii="Arial" w:hAnsi="Arial" w:cs="Arial"/>
          <w:bCs/>
          <w:sz w:val="21"/>
          <w:szCs w:val="21"/>
        </w:rPr>
        <w:t xml:space="preserve">Desde controles táctiles hasta comandos de voz, </w:t>
      </w:r>
      <w:r w:rsidR="00293A92">
        <w:rPr>
          <w:rFonts w:ascii="Arial" w:hAnsi="Arial" w:cs="Arial"/>
          <w:bCs/>
          <w:sz w:val="21"/>
          <w:szCs w:val="21"/>
        </w:rPr>
        <w:t>Galaxy UX</w:t>
      </w:r>
      <w:r w:rsidRPr="00957991">
        <w:rPr>
          <w:rFonts w:ascii="Arial" w:hAnsi="Arial" w:cs="Arial"/>
          <w:bCs/>
          <w:sz w:val="21"/>
          <w:szCs w:val="21"/>
        </w:rPr>
        <w:t xml:space="preserve"> ha reinventado continuamente la </w:t>
      </w:r>
      <w:r w:rsidR="00293A92">
        <w:rPr>
          <w:rFonts w:ascii="Arial" w:hAnsi="Arial" w:cs="Arial"/>
          <w:bCs/>
          <w:sz w:val="21"/>
          <w:szCs w:val="21"/>
        </w:rPr>
        <w:t xml:space="preserve">manera </w:t>
      </w:r>
      <w:r w:rsidR="003D14BA">
        <w:rPr>
          <w:rFonts w:ascii="Arial" w:hAnsi="Arial" w:cs="Arial"/>
          <w:bCs/>
          <w:sz w:val="21"/>
          <w:szCs w:val="21"/>
        </w:rPr>
        <w:t>en que se</w:t>
      </w:r>
      <w:r w:rsidR="009F0DEA">
        <w:rPr>
          <w:rFonts w:ascii="Arial" w:hAnsi="Arial" w:cs="Arial"/>
          <w:bCs/>
          <w:sz w:val="21"/>
          <w:szCs w:val="21"/>
        </w:rPr>
        <w:t xml:space="preserve"> interactúa con </w:t>
      </w:r>
      <w:r w:rsidR="003D14BA">
        <w:rPr>
          <w:rFonts w:ascii="Arial" w:hAnsi="Arial" w:cs="Arial"/>
          <w:bCs/>
          <w:sz w:val="21"/>
          <w:szCs w:val="21"/>
        </w:rPr>
        <w:t>los</w:t>
      </w:r>
      <w:r w:rsidR="00293A92">
        <w:rPr>
          <w:rFonts w:ascii="Arial" w:hAnsi="Arial" w:cs="Arial"/>
          <w:bCs/>
          <w:sz w:val="21"/>
          <w:szCs w:val="21"/>
        </w:rPr>
        <w:t xml:space="preserve"> </w:t>
      </w:r>
      <w:r w:rsidRPr="00957991">
        <w:rPr>
          <w:rFonts w:ascii="Arial" w:hAnsi="Arial" w:cs="Arial"/>
          <w:bCs/>
          <w:sz w:val="21"/>
          <w:szCs w:val="21"/>
        </w:rPr>
        <w:t xml:space="preserve">dispositivos móviles. </w:t>
      </w:r>
      <w:r w:rsidR="003D14BA">
        <w:rPr>
          <w:rFonts w:ascii="Arial" w:hAnsi="Arial" w:cs="Arial"/>
          <w:bCs/>
          <w:sz w:val="21"/>
          <w:szCs w:val="21"/>
        </w:rPr>
        <w:t xml:space="preserve">Con la </w:t>
      </w:r>
      <w:r w:rsidRPr="00957991">
        <w:rPr>
          <w:rFonts w:ascii="Arial" w:hAnsi="Arial" w:cs="Arial"/>
          <w:bCs/>
          <w:sz w:val="21"/>
          <w:szCs w:val="21"/>
        </w:rPr>
        <w:t>innovaci</w:t>
      </w:r>
      <w:r w:rsidR="003D14BA">
        <w:rPr>
          <w:rFonts w:ascii="Arial" w:hAnsi="Arial" w:cs="Arial"/>
          <w:bCs/>
          <w:sz w:val="21"/>
          <w:szCs w:val="21"/>
        </w:rPr>
        <w:t>ón</w:t>
      </w:r>
      <w:r w:rsidRPr="00957991">
        <w:rPr>
          <w:rFonts w:ascii="Arial" w:hAnsi="Arial" w:cs="Arial"/>
          <w:bCs/>
          <w:sz w:val="21"/>
          <w:szCs w:val="21"/>
        </w:rPr>
        <w:t xml:space="preserve"> </w:t>
      </w:r>
      <w:r w:rsidR="00293A92">
        <w:rPr>
          <w:rFonts w:ascii="Arial" w:hAnsi="Arial" w:cs="Arial"/>
          <w:bCs/>
          <w:sz w:val="21"/>
          <w:szCs w:val="21"/>
        </w:rPr>
        <w:t>que caracteriza a Samsung</w:t>
      </w:r>
      <w:r w:rsidRPr="00957991">
        <w:rPr>
          <w:rFonts w:ascii="Arial" w:hAnsi="Arial" w:cs="Arial"/>
          <w:bCs/>
          <w:sz w:val="21"/>
          <w:szCs w:val="21"/>
        </w:rPr>
        <w:t>,</w:t>
      </w:r>
      <w:r w:rsidRPr="00957991">
        <w:rPr>
          <w:rFonts w:ascii="Arial" w:hAnsi="Arial" w:cs="Arial"/>
          <w:sz w:val="21"/>
          <w:szCs w:val="21"/>
        </w:rPr>
        <w:t xml:space="preserve"> </w:t>
      </w:r>
      <w:hyperlink r:id="rId8" w:history="1">
        <w:proofErr w:type="spellStart"/>
        <w:r w:rsidR="00293A92">
          <w:rPr>
            <w:rStyle w:val="Hipervnculo"/>
            <w:rFonts w:ascii="Arial" w:hAnsi="Arial" w:cs="Arial"/>
            <w:bCs/>
            <w:sz w:val="21"/>
            <w:szCs w:val="21"/>
          </w:rPr>
          <w:t>One</w:t>
        </w:r>
        <w:proofErr w:type="spellEnd"/>
        <w:r w:rsidR="00293A92">
          <w:rPr>
            <w:rStyle w:val="Hipervnculo"/>
            <w:rFonts w:ascii="Arial" w:hAnsi="Arial" w:cs="Arial"/>
            <w:bCs/>
            <w:sz w:val="21"/>
            <w:szCs w:val="21"/>
          </w:rPr>
          <w:t xml:space="preserve"> UI</w:t>
        </w:r>
      </w:hyperlink>
      <w:r w:rsidRPr="00957991">
        <w:rPr>
          <w:rFonts w:ascii="Arial" w:hAnsi="Arial" w:cs="Arial"/>
          <w:sz w:val="21"/>
          <w:szCs w:val="21"/>
        </w:rPr>
        <w:t xml:space="preserve"> </w:t>
      </w:r>
      <w:r w:rsidRPr="00957991">
        <w:rPr>
          <w:rFonts w:ascii="Arial" w:hAnsi="Arial" w:cs="Arial"/>
          <w:bCs/>
          <w:sz w:val="21"/>
          <w:szCs w:val="21"/>
        </w:rPr>
        <w:t xml:space="preserve">promete </w:t>
      </w:r>
      <w:r w:rsidR="00293A92">
        <w:rPr>
          <w:rFonts w:ascii="Arial" w:hAnsi="Arial" w:cs="Arial"/>
          <w:bCs/>
          <w:sz w:val="21"/>
          <w:szCs w:val="21"/>
        </w:rPr>
        <w:t>lograr</w:t>
      </w:r>
      <w:r w:rsidRPr="00957991">
        <w:rPr>
          <w:rFonts w:ascii="Arial" w:hAnsi="Arial" w:cs="Arial"/>
          <w:bCs/>
          <w:sz w:val="21"/>
          <w:szCs w:val="21"/>
        </w:rPr>
        <w:t xml:space="preserve"> que la experiencia con </w:t>
      </w:r>
      <w:r w:rsidR="009F0DEA">
        <w:rPr>
          <w:rFonts w:ascii="Arial" w:hAnsi="Arial" w:cs="Arial"/>
          <w:bCs/>
          <w:sz w:val="21"/>
          <w:szCs w:val="21"/>
        </w:rPr>
        <w:t xml:space="preserve">el </w:t>
      </w:r>
      <w:r w:rsidR="00293A92">
        <w:rPr>
          <w:rFonts w:ascii="Arial" w:hAnsi="Arial" w:cs="Arial"/>
          <w:bCs/>
          <w:sz w:val="21"/>
          <w:szCs w:val="21"/>
        </w:rPr>
        <w:t>smartphone</w:t>
      </w:r>
      <w:r w:rsidRPr="00957991">
        <w:rPr>
          <w:rFonts w:ascii="Arial" w:hAnsi="Arial" w:cs="Arial"/>
          <w:bCs/>
          <w:sz w:val="21"/>
          <w:szCs w:val="21"/>
        </w:rPr>
        <w:t xml:space="preserve"> sea</w:t>
      </w:r>
      <w:r w:rsidRPr="00957991">
        <w:rPr>
          <w:rFonts w:ascii="Arial" w:hAnsi="Arial" w:cs="Arial"/>
          <w:sz w:val="21"/>
          <w:szCs w:val="21"/>
        </w:rPr>
        <w:t xml:space="preserve"> </w:t>
      </w:r>
      <w:hyperlink r:id="rId9" w:history="1">
        <w:r w:rsidRPr="00957991">
          <w:rPr>
            <w:rStyle w:val="Hipervnculo"/>
            <w:rFonts w:ascii="Arial" w:hAnsi="Arial" w:cs="Arial"/>
            <w:bCs/>
            <w:sz w:val="21"/>
            <w:szCs w:val="21"/>
          </w:rPr>
          <w:t xml:space="preserve">flexible y </w:t>
        </w:r>
        <w:r w:rsidR="00293A92">
          <w:rPr>
            <w:rStyle w:val="Hipervnculo"/>
            <w:rFonts w:ascii="Arial" w:hAnsi="Arial" w:cs="Arial"/>
            <w:bCs/>
            <w:sz w:val="21"/>
            <w:szCs w:val="21"/>
          </w:rPr>
          <w:t>se adecú</w:t>
        </w:r>
        <w:r w:rsidRPr="00957991">
          <w:rPr>
            <w:rStyle w:val="Hipervnculo"/>
            <w:rFonts w:ascii="Arial" w:hAnsi="Arial" w:cs="Arial"/>
            <w:bCs/>
            <w:sz w:val="21"/>
            <w:szCs w:val="21"/>
          </w:rPr>
          <w:t xml:space="preserve">e a </w:t>
        </w:r>
        <w:r w:rsidR="00293A92">
          <w:rPr>
            <w:rStyle w:val="Hipervnculo"/>
            <w:rFonts w:ascii="Arial" w:hAnsi="Arial" w:cs="Arial"/>
            <w:bCs/>
            <w:sz w:val="21"/>
            <w:szCs w:val="21"/>
          </w:rPr>
          <w:t>las</w:t>
        </w:r>
        <w:r w:rsidRPr="00957991">
          <w:rPr>
            <w:rStyle w:val="Hipervnculo"/>
            <w:rFonts w:ascii="Arial" w:hAnsi="Arial" w:cs="Arial"/>
            <w:bCs/>
            <w:sz w:val="21"/>
            <w:szCs w:val="21"/>
          </w:rPr>
          <w:t xml:space="preserve"> necesidade</w:t>
        </w:r>
        <w:r w:rsidR="00293A92">
          <w:rPr>
            <w:rStyle w:val="Hipervnculo"/>
            <w:rFonts w:ascii="Arial" w:hAnsi="Arial" w:cs="Arial"/>
            <w:bCs/>
            <w:sz w:val="21"/>
            <w:szCs w:val="21"/>
          </w:rPr>
          <w:t xml:space="preserve">s </w:t>
        </w:r>
        <w:r w:rsidR="003D14BA">
          <w:rPr>
            <w:rStyle w:val="Hipervnculo"/>
            <w:rFonts w:ascii="Arial" w:hAnsi="Arial" w:cs="Arial"/>
            <w:bCs/>
            <w:sz w:val="21"/>
            <w:szCs w:val="21"/>
          </w:rPr>
          <w:t>de cada persona</w:t>
        </w:r>
      </w:hyperlink>
      <w:r w:rsidR="00293A92">
        <w:rPr>
          <w:rFonts w:ascii="Arial" w:hAnsi="Arial" w:cs="Arial"/>
          <w:sz w:val="21"/>
          <w:szCs w:val="21"/>
        </w:rPr>
        <w:t>.</w:t>
      </w:r>
    </w:p>
    <w:p w14:paraId="6542B825" w14:textId="77777777" w:rsidR="00394118" w:rsidRPr="00957991" w:rsidRDefault="00394118" w:rsidP="00957991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</w:p>
    <w:p w14:paraId="4B9F4FF0" w14:textId="30717B35" w:rsidR="00394118" w:rsidRPr="00957991" w:rsidRDefault="00293A92" w:rsidP="00957991">
      <w:pPr>
        <w:contextualSpacing/>
        <w:jc w:val="both"/>
        <w:rPr>
          <w:rFonts w:ascii="Arial" w:eastAsia="Malgun Gothic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P</w:t>
      </w:r>
      <w:r w:rsidR="00394118" w:rsidRPr="00957991">
        <w:rPr>
          <w:rFonts w:ascii="Arial" w:hAnsi="Arial" w:cs="Arial"/>
          <w:bCs/>
          <w:sz w:val="21"/>
          <w:szCs w:val="21"/>
        </w:rPr>
        <w:t xml:space="preserve">ara conocer mejor la evolución </w:t>
      </w:r>
      <w:r>
        <w:rPr>
          <w:rFonts w:ascii="Arial" w:hAnsi="Arial" w:cs="Arial"/>
          <w:bCs/>
          <w:sz w:val="21"/>
          <w:szCs w:val="21"/>
        </w:rPr>
        <w:t>de Galaxy UX, Samsung desarrolló la siguiente infografía.</w:t>
      </w:r>
    </w:p>
    <w:bookmarkEnd w:id="0"/>
    <w:p w14:paraId="39CA84A0" w14:textId="77777777" w:rsidR="00394118" w:rsidRPr="00957991" w:rsidRDefault="00394118" w:rsidP="00394118">
      <w:pPr>
        <w:contextualSpacing/>
        <w:rPr>
          <w:rFonts w:ascii="Arial" w:eastAsia="Malgun Gothic" w:hAnsi="Arial" w:cs="Arial"/>
          <w:bCs/>
          <w:sz w:val="21"/>
          <w:szCs w:val="21"/>
        </w:rPr>
      </w:pPr>
    </w:p>
    <w:p w14:paraId="294ED12F" w14:textId="02CF96C6" w:rsidR="00394118" w:rsidRPr="00957991" w:rsidRDefault="00394118" w:rsidP="00812E8E">
      <w:pPr>
        <w:contextualSpacing/>
        <w:jc w:val="center"/>
        <w:rPr>
          <w:rFonts w:ascii="Arial" w:eastAsia="Malgun Gothic" w:hAnsi="Arial" w:cs="Arial"/>
          <w:b/>
          <w:bCs/>
          <w:sz w:val="21"/>
          <w:szCs w:val="21"/>
        </w:rPr>
      </w:pPr>
      <w:r w:rsidRPr="00957991">
        <w:rPr>
          <w:rFonts w:ascii="Arial" w:hAnsi="Arial" w:cs="Arial"/>
          <w:b/>
          <w:bCs/>
          <w:sz w:val="21"/>
          <w:szCs w:val="21"/>
        </w:rPr>
        <w:t xml:space="preserve">[Infografía] Un toque de elegancia: La evolución </w:t>
      </w:r>
      <w:r w:rsidR="00293A92">
        <w:rPr>
          <w:rFonts w:ascii="Arial" w:hAnsi="Arial" w:cs="Arial"/>
          <w:b/>
          <w:bCs/>
          <w:sz w:val="21"/>
          <w:szCs w:val="21"/>
        </w:rPr>
        <w:t>de Galaxy UX</w:t>
      </w:r>
    </w:p>
    <w:p w14:paraId="0AA973DD" w14:textId="77777777" w:rsidR="00394118" w:rsidRPr="00957991" w:rsidRDefault="00394118" w:rsidP="00812E8E">
      <w:pPr>
        <w:contextualSpacing/>
        <w:jc w:val="center"/>
        <w:rPr>
          <w:rFonts w:ascii="Arial" w:eastAsia="Malgun Gothic" w:hAnsi="Arial" w:cs="Arial"/>
          <w:bCs/>
          <w:sz w:val="21"/>
          <w:szCs w:val="21"/>
          <w:lang w:eastAsia="ko-KR"/>
        </w:rPr>
      </w:pPr>
    </w:p>
    <w:p w14:paraId="21CEAE44" w14:textId="77777777" w:rsidR="00394118" w:rsidRPr="003737B3" w:rsidRDefault="00394118" w:rsidP="00394118">
      <w:pPr>
        <w:spacing w:after="200"/>
        <w:jc w:val="center"/>
        <w:rPr>
          <w:rFonts w:ascii="Arial" w:eastAsia="Malgun Gothic" w:hAnsi="Arial" w:cs="Arial"/>
          <w:bCs/>
          <w:sz w:val="21"/>
          <w:szCs w:val="21"/>
          <w:lang w:val="en-US"/>
        </w:rPr>
      </w:pPr>
      <w:r w:rsidRPr="003737B3">
        <w:rPr>
          <w:rFonts w:ascii="Arial" w:hAnsi="Arial" w:cs="Arial"/>
          <w:bCs/>
          <w:sz w:val="21"/>
          <w:szCs w:val="21"/>
          <w:lang w:val="en-US"/>
        </w:rPr>
        <w:t>###</w:t>
      </w:r>
    </w:p>
    <w:p w14:paraId="68369C98" w14:textId="09A6EDCD" w:rsidR="008E4BAB" w:rsidRPr="00957991" w:rsidRDefault="008221B3" w:rsidP="00394118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  <w:lang w:val="en-US" w:eastAsia="ko-KR"/>
        </w:rPr>
      </w:pPr>
      <w:r w:rsidRPr="003737B3">
        <w:rPr>
          <w:rFonts w:ascii="Arial" w:hAnsi="Arial" w:cs="Arial"/>
          <w:color w:val="000000"/>
          <w:sz w:val="21"/>
          <w:szCs w:val="21"/>
          <w:shd w:val="clear" w:color="auto" w:fill="FFFFFF"/>
          <w:lang w:val="en-US"/>
        </w:rPr>
        <w:t xml:space="preserve"> </w:t>
      </w:r>
    </w:p>
    <w:p w14:paraId="10A3FA20" w14:textId="77777777" w:rsidR="00957991" w:rsidRPr="004345D4" w:rsidRDefault="00957991" w:rsidP="00957991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proofErr w:type="spellStart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</w:t>
      </w:r>
      <w:proofErr w:type="spellEnd"/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 xml:space="preserve"> Samsung Electronics Co., Ltd.</w:t>
      </w:r>
    </w:p>
    <w:p w14:paraId="7DBF56F1" w14:textId="77777777" w:rsidR="00957991" w:rsidRPr="00E52CBF" w:rsidRDefault="00957991" w:rsidP="00957991">
      <w:pPr>
        <w:shd w:val="clear" w:color="auto" w:fill="FFFFFF"/>
        <w:jc w:val="both"/>
        <w:rPr>
          <w:rFonts w:ascii="Arial" w:hAnsi="Arial" w:cs="Arial"/>
        </w:rPr>
      </w:pP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E52CBF">
        <w:rPr>
          <w:rFonts w:ascii="Arial" w:hAnsi="Arial" w:cs="Arial"/>
          <w:bCs/>
          <w:color w:val="000000"/>
          <w:sz w:val="20"/>
          <w:szCs w:val="20"/>
        </w:rPr>
        <w:t>TVs</w:t>
      </w:r>
      <w:proofErr w:type="spell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smartphones, </w:t>
      </w:r>
      <w:proofErr w:type="gramStart"/>
      <w:r w:rsidRPr="00E52CBF">
        <w:rPr>
          <w:rFonts w:ascii="Arial" w:hAnsi="Arial" w:cs="Arial"/>
          <w:bCs/>
          <w:color w:val="000000"/>
          <w:sz w:val="20"/>
          <w:szCs w:val="20"/>
        </w:rPr>
        <w:t>wearables</w:t>
      </w:r>
      <w:proofErr w:type="gramEnd"/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, tabletas, electrodomésticos, sistemas de conexión y memoria, sistema LSI y soluciones LED. Para conocer las últimas noticias, por favor visite la Sala de Prensa de Samsung en </w:t>
      </w:r>
      <w:hyperlink r:id="rId10" w:history="1">
        <w:r w:rsidRPr="00AF6D19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</w:p>
    <w:p w14:paraId="4FF91E43" w14:textId="77777777" w:rsidR="004E08B9" w:rsidRPr="00957991" w:rsidRDefault="004E08B9" w:rsidP="008E4BAB">
      <w:pPr>
        <w:jc w:val="both"/>
        <w:rPr>
          <w:rFonts w:ascii="Arial" w:hAnsi="Arial" w:cs="Arial"/>
          <w:sz w:val="21"/>
          <w:szCs w:val="21"/>
        </w:rPr>
      </w:pPr>
    </w:p>
    <w:sectPr w:rsidR="004E08B9" w:rsidRPr="0095799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BF55CB"/>
    <w:multiLevelType w:val="hybridMultilevel"/>
    <w:tmpl w:val="4CB6376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9B03851"/>
    <w:multiLevelType w:val="hybridMultilevel"/>
    <w:tmpl w:val="4A16B2EE"/>
    <w:lvl w:ilvl="0" w:tplc="0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D5A392B"/>
    <w:multiLevelType w:val="hybridMultilevel"/>
    <w:tmpl w:val="57FA75F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8B9"/>
    <w:rsid w:val="000118FE"/>
    <w:rsid w:val="00046645"/>
    <w:rsid w:val="000550E1"/>
    <w:rsid w:val="000B0BA3"/>
    <w:rsid w:val="000D5DCC"/>
    <w:rsid w:val="000F5141"/>
    <w:rsid w:val="00155859"/>
    <w:rsid w:val="001B4436"/>
    <w:rsid w:val="001D1D05"/>
    <w:rsid w:val="001D418C"/>
    <w:rsid w:val="001E5A66"/>
    <w:rsid w:val="001E63BA"/>
    <w:rsid w:val="0021009B"/>
    <w:rsid w:val="00261906"/>
    <w:rsid w:val="00271A68"/>
    <w:rsid w:val="00293A92"/>
    <w:rsid w:val="00305BE8"/>
    <w:rsid w:val="00365EF6"/>
    <w:rsid w:val="003737B3"/>
    <w:rsid w:val="00381121"/>
    <w:rsid w:val="00394118"/>
    <w:rsid w:val="003C3832"/>
    <w:rsid w:val="003D14BA"/>
    <w:rsid w:val="00435DD7"/>
    <w:rsid w:val="004850DA"/>
    <w:rsid w:val="004B29C4"/>
    <w:rsid w:val="004B443F"/>
    <w:rsid w:val="004E08B9"/>
    <w:rsid w:val="00503779"/>
    <w:rsid w:val="00554059"/>
    <w:rsid w:val="005551CA"/>
    <w:rsid w:val="00565980"/>
    <w:rsid w:val="00586A62"/>
    <w:rsid w:val="005C395E"/>
    <w:rsid w:val="005C7FCD"/>
    <w:rsid w:val="005D4A3D"/>
    <w:rsid w:val="006072F1"/>
    <w:rsid w:val="006432E9"/>
    <w:rsid w:val="006B0D91"/>
    <w:rsid w:val="006C1D46"/>
    <w:rsid w:val="006C6947"/>
    <w:rsid w:val="007354A9"/>
    <w:rsid w:val="00802882"/>
    <w:rsid w:val="00812E8E"/>
    <w:rsid w:val="008221B3"/>
    <w:rsid w:val="00876CED"/>
    <w:rsid w:val="008B03E1"/>
    <w:rsid w:val="008B651E"/>
    <w:rsid w:val="008E4BAB"/>
    <w:rsid w:val="00932D84"/>
    <w:rsid w:val="00957991"/>
    <w:rsid w:val="009F0DEA"/>
    <w:rsid w:val="009F2F7D"/>
    <w:rsid w:val="00A10FB8"/>
    <w:rsid w:val="00A379BD"/>
    <w:rsid w:val="00A5389D"/>
    <w:rsid w:val="00AB60A8"/>
    <w:rsid w:val="00AF6D19"/>
    <w:rsid w:val="00B33315"/>
    <w:rsid w:val="00BF08EB"/>
    <w:rsid w:val="00C07D6F"/>
    <w:rsid w:val="00C80366"/>
    <w:rsid w:val="00CA6A06"/>
    <w:rsid w:val="00D362C9"/>
    <w:rsid w:val="00D40DDD"/>
    <w:rsid w:val="00E0363E"/>
    <w:rsid w:val="00E422BC"/>
    <w:rsid w:val="00E619CE"/>
    <w:rsid w:val="00E95654"/>
    <w:rsid w:val="00F44A29"/>
    <w:rsid w:val="00FA5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D56BF2"/>
  <w15:chartTrackingRefBased/>
  <w15:docId w15:val="{8B447DFE-C651-4A50-838A-2D9F8052C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E08B9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4E08B9"/>
    <w:rPr>
      <w:color w:val="0000FF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4E08B9"/>
    <w:rPr>
      <w:sz w:val="16"/>
      <w:szCs w:val="16"/>
    </w:rPr>
  </w:style>
  <w:style w:type="paragraph" w:styleId="Textocomentario">
    <w:name w:val="annotation text"/>
    <w:basedOn w:val="Normal"/>
    <w:link w:val="TextocomentarioCar1"/>
    <w:uiPriority w:val="99"/>
    <w:semiHidden/>
    <w:unhideWhenUsed/>
    <w:rsid w:val="004E08B9"/>
    <w:pPr>
      <w:spacing w:after="160"/>
    </w:pPr>
    <w:rPr>
      <w:rFonts w:asciiTheme="minorHAnsi" w:eastAsiaTheme="minorHAnsi" w:hAnsiTheme="minorHAnsi"/>
      <w:sz w:val="20"/>
      <w:szCs w:val="20"/>
      <w:lang w:val="es-MX" w:eastAsia="en-US" w:bidi="ar-SA"/>
    </w:rPr>
  </w:style>
  <w:style w:type="character" w:customStyle="1" w:styleId="TextocomentarioCar">
    <w:name w:val="Texto comentario Car"/>
    <w:basedOn w:val="Fuentedeprrafopredeter"/>
    <w:uiPriority w:val="99"/>
    <w:semiHidden/>
    <w:rsid w:val="004E08B9"/>
    <w:rPr>
      <w:rFonts w:ascii="Times New Roman" w:eastAsiaTheme="minorEastAsia" w:hAnsi="Times New Roman"/>
      <w:sz w:val="20"/>
      <w:szCs w:val="20"/>
      <w:lang w:val="es-ES" w:eastAsia="es-ES" w:bidi="es-ES"/>
    </w:rPr>
  </w:style>
  <w:style w:type="character" w:customStyle="1" w:styleId="TextocomentarioCar1">
    <w:name w:val="Texto comentario Car1"/>
    <w:basedOn w:val="Fuentedeprrafopredeter"/>
    <w:link w:val="Textocomentario"/>
    <w:uiPriority w:val="99"/>
    <w:semiHidden/>
    <w:rsid w:val="004E08B9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08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08B9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paragraph" w:styleId="Prrafodelista">
    <w:name w:val="List Paragraph"/>
    <w:aliases w:val="Bullet List,FooterText,numbered,Paragraphe de liste1,Colorful List - Accent 11,List Paragraph1,Bulletr List Paragraph,列出段落,列出段落1,List Paragraph2,List Paragraph21,Párrafo de lista1,Parágrafo da Lista1,リスト段落1,Listeafsnit1,Bullet list,Foot"/>
    <w:basedOn w:val="Normal"/>
    <w:link w:val="PrrafodelistaCar"/>
    <w:uiPriority w:val="34"/>
    <w:qFormat/>
    <w:rsid w:val="00802882"/>
    <w:pPr>
      <w:ind w:left="720"/>
      <w:contextualSpacing/>
    </w:p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2D84"/>
    <w:pPr>
      <w:spacing w:after="0"/>
    </w:pPr>
    <w:rPr>
      <w:rFonts w:ascii="Times New Roman" w:eastAsiaTheme="minorEastAsia" w:hAnsi="Times New Roman"/>
      <w:b/>
      <w:bCs/>
      <w:lang w:val="es-ES" w:eastAsia="es-ES" w:bidi="es-ES"/>
    </w:rPr>
  </w:style>
  <w:style w:type="character" w:customStyle="1" w:styleId="AsuntodelcomentarioCar">
    <w:name w:val="Asunto del comentario Car"/>
    <w:basedOn w:val="TextocomentarioCar1"/>
    <w:link w:val="Asuntodelcomentario"/>
    <w:uiPriority w:val="99"/>
    <w:semiHidden/>
    <w:rsid w:val="00932D84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  <w:style w:type="table" w:styleId="Tablaconcuadrcula">
    <w:name w:val="Table Grid"/>
    <w:basedOn w:val="Tablanormal"/>
    <w:uiPriority w:val="59"/>
    <w:rsid w:val="008E4BAB"/>
    <w:pPr>
      <w:spacing w:after="0" w:line="240" w:lineRule="auto"/>
    </w:pPr>
    <w:rPr>
      <w:rFonts w:eastAsiaTheme="minorEastAsia"/>
      <w:lang w:val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94118"/>
    <w:pPr>
      <w:spacing w:before="100" w:beforeAutospacing="1" w:after="100" w:afterAutospacing="1"/>
    </w:pPr>
    <w:rPr>
      <w:rFonts w:eastAsia="Times New Roman" w:cs="Times New Roman"/>
      <w:lang w:eastAsia="ko-KR" w:bidi="ar-SA"/>
    </w:r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Bulletr List Paragraph Car,列出段落 Car,列出段落1 Car,List Paragraph2 Car,List Paragraph21 Car,Párrafo de lista1 Car"/>
    <w:link w:val="Prrafodelista"/>
    <w:uiPriority w:val="34"/>
    <w:locked/>
    <w:rsid w:val="00394118"/>
    <w:rPr>
      <w:rFonts w:ascii="Times New Roman" w:eastAsiaTheme="minorEastAsia" w:hAnsi="Times New Roman"/>
      <w:sz w:val="24"/>
      <w:szCs w:val="24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4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global/galaxy/apps/one-ui/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X3LVk0i6bY4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759EA20-E5CA-4675-A5CF-C6B07CAA4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1401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Vazquez</dc:creator>
  <cp:keywords/>
  <dc:description/>
  <cp:lastModifiedBy>Mariana Vazquez</cp:lastModifiedBy>
  <cp:revision>3</cp:revision>
  <dcterms:created xsi:type="dcterms:W3CDTF">2019-01-30T21:34:00Z</dcterms:created>
  <dcterms:modified xsi:type="dcterms:W3CDTF">2019-02-06T14:01:00Z</dcterms:modified>
</cp:coreProperties>
</file>