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69AB" w:rsidRPr="004F02C6" w:rsidRDefault="005169AB" w:rsidP="005169AB">
      <w:pPr>
        <w:tabs>
          <w:tab w:val="center" w:pos="4680"/>
          <w:tab w:val="right" w:pos="9360"/>
        </w:tabs>
        <w:adjustRightInd w:val="0"/>
        <w:snapToGrid w:val="0"/>
        <w:spacing w:after="0" w:line="240" w:lineRule="auto"/>
        <w:ind w:firstLineChars="49" w:firstLine="118"/>
        <w:jc w:val="right"/>
        <w:rPr>
          <w:rFonts w:ascii="Arial" w:eastAsia="MS Mincho" w:hAnsi="Arial" w:cs="Arial"/>
          <w:b/>
          <w:sz w:val="14"/>
          <w:szCs w:val="14"/>
          <w:lang w:val="es-MX" w:eastAsia="pt-BR" w:bidi="pt-BR"/>
        </w:rPr>
      </w:pPr>
      <w:r w:rsidRPr="004F02C6">
        <w:rPr>
          <w:rFonts w:ascii="Cambria" w:eastAsia="MS Mincho" w:hAnsi="Cambria" w:cs="Times New Roman"/>
          <w:noProof/>
          <w:sz w:val="24"/>
          <w:szCs w:val="24"/>
          <w:lang w:val="es-MX"/>
        </w:rPr>
        <w:drawing>
          <wp:anchor distT="0" distB="0" distL="114300" distR="114300" simplePos="0" relativeHeight="251659264" behindDoc="0" locked="0" layoutInCell="1" allowOverlap="1" wp14:anchorId="431B3616" wp14:editId="05F6C350">
            <wp:simplePos x="0" y="0"/>
            <wp:positionH relativeFrom="margin">
              <wp:align>left</wp:align>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3"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rsidR="005169AB" w:rsidRPr="004F02C6" w:rsidRDefault="005169AB" w:rsidP="005169AB">
      <w:pPr>
        <w:spacing w:after="0" w:line="240" w:lineRule="auto"/>
        <w:jc w:val="right"/>
        <w:rPr>
          <w:rFonts w:ascii="Arial" w:hAnsi="Arial" w:cs="Arial"/>
          <w:sz w:val="16"/>
          <w:szCs w:val="16"/>
          <w:lang w:val="es-MX"/>
        </w:rPr>
      </w:pPr>
    </w:p>
    <w:p w:rsidR="005169AB" w:rsidRPr="004F02C6" w:rsidRDefault="005169AB" w:rsidP="005169AB">
      <w:pPr>
        <w:spacing w:after="0" w:line="240" w:lineRule="auto"/>
        <w:jc w:val="right"/>
        <w:rPr>
          <w:rFonts w:ascii="Arial" w:hAnsi="Arial" w:cs="Arial"/>
          <w:sz w:val="16"/>
          <w:szCs w:val="16"/>
          <w:lang w:val="es-MX"/>
        </w:rPr>
      </w:pPr>
      <w:r w:rsidRPr="004F02C6">
        <w:rPr>
          <w:rFonts w:ascii="Arial" w:hAnsi="Arial" w:cs="Arial"/>
          <w:sz w:val="16"/>
          <w:szCs w:val="16"/>
          <w:lang w:val="es-MX"/>
        </w:rPr>
        <w:t>CONTACTO:</w:t>
      </w:r>
    </w:p>
    <w:p w:rsidR="005169AB" w:rsidRPr="004F02C6" w:rsidRDefault="005169AB" w:rsidP="005169AB">
      <w:pPr>
        <w:spacing w:after="0" w:line="240" w:lineRule="auto"/>
        <w:jc w:val="right"/>
        <w:rPr>
          <w:rFonts w:ascii="Arial" w:hAnsi="Arial" w:cs="Arial"/>
          <w:sz w:val="16"/>
          <w:szCs w:val="16"/>
          <w:lang w:val="es-MX"/>
        </w:rPr>
      </w:pPr>
    </w:p>
    <w:p w:rsidR="005169AB" w:rsidRPr="004F02C6" w:rsidRDefault="005169AB" w:rsidP="005169AB">
      <w:pPr>
        <w:spacing w:after="0" w:line="240" w:lineRule="auto"/>
        <w:jc w:val="right"/>
        <w:rPr>
          <w:rFonts w:ascii="Arial" w:hAnsi="Arial" w:cs="Arial"/>
          <w:b/>
          <w:sz w:val="16"/>
          <w:szCs w:val="16"/>
          <w:lang w:val="es-MX"/>
        </w:rPr>
      </w:pPr>
      <w:r w:rsidRPr="004F02C6">
        <w:rPr>
          <w:rFonts w:ascii="Arial" w:hAnsi="Arial" w:cs="Arial"/>
          <w:b/>
          <w:sz w:val="16"/>
          <w:szCs w:val="16"/>
          <w:lang w:val="es-MX"/>
        </w:rPr>
        <w:t>Diana Ramírez</w:t>
      </w:r>
    </w:p>
    <w:p w:rsidR="005169AB" w:rsidRPr="004F02C6" w:rsidRDefault="005169AB" w:rsidP="005169AB">
      <w:pPr>
        <w:spacing w:after="0" w:line="240" w:lineRule="auto"/>
        <w:jc w:val="right"/>
        <w:rPr>
          <w:rFonts w:ascii="Arial" w:hAnsi="Arial" w:cs="Arial"/>
          <w:sz w:val="16"/>
          <w:szCs w:val="16"/>
          <w:lang w:val="es-MX"/>
        </w:rPr>
      </w:pPr>
      <w:r w:rsidRPr="004F02C6">
        <w:rPr>
          <w:rFonts w:ascii="Arial" w:hAnsi="Arial" w:cs="Arial"/>
          <w:sz w:val="16"/>
          <w:szCs w:val="16"/>
          <w:lang w:val="es-MX"/>
        </w:rPr>
        <w:tab/>
      </w:r>
      <w:r w:rsidRPr="004F02C6">
        <w:rPr>
          <w:rFonts w:ascii="Arial" w:hAnsi="Arial" w:cs="Arial"/>
          <w:sz w:val="16"/>
          <w:szCs w:val="16"/>
          <w:lang w:val="es-MX"/>
        </w:rPr>
        <w:tab/>
        <w:t>Samsung Electronics México</w:t>
      </w:r>
    </w:p>
    <w:p w:rsidR="005169AB" w:rsidRPr="004F02C6" w:rsidRDefault="005169AB" w:rsidP="005169AB">
      <w:pPr>
        <w:spacing w:after="0" w:line="240" w:lineRule="auto"/>
        <w:jc w:val="right"/>
        <w:rPr>
          <w:rFonts w:ascii="Arial" w:hAnsi="Arial" w:cs="Arial"/>
          <w:sz w:val="16"/>
          <w:szCs w:val="16"/>
          <w:lang w:val="es-MX"/>
        </w:rPr>
      </w:pPr>
      <w:r w:rsidRPr="004F02C6">
        <w:rPr>
          <w:rFonts w:ascii="Arial" w:hAnsi="Arial" w:cs="Arial"/>
          <w:sz w:val="16"/>
          <w:szCs w:val="16"/>
          <w:lang w:val="es-MX"/>
        </w:rPr>
        <w:tab/>
      </w:r>
      <w:r w:rsidRPr="004F02C6">
        <w:rPr>
          <w:rFonts w:ascii="Arial" w:hAnsi="Arial" w:cs="Arial"/>
          <w:sz w:val="16"/>
          <w:szCs w:val="16"/>
          <w:lang w:val="es-MX"/>
        </w:rPr>
        <w:tab/>
      </w:r>
      <w:r w:rsidRPr="004F02C6">
        <w:rPr>
          <w:rFonts w:ascii="Arial" w:hAnsi="Arial" w:cs="Arial"/>
          <w:sz w:val="16"/>
          <w:szCs w:val="16"/>
          <w:lang w:val="es-MX"/>
        </w:rPr>
        <w:tab/>
        <w:t xml:space="preserve">           Tel. 5747 5100 ext. 5074 </w:t>
      </w:r>
    </w:p>
    <w:p w:rsidR="005169AB" w:rsidRPr="004F02C6" w:rsidRDefault="0053268D" w:rsidP="005169AB">
      <w:pPr>
        <w:spacing w:after="0" w:line="240" w:lineRule="auto"/>
        <w:jc w:val="right"/>
        <w:rPr>
          <w:rFonts w:ascii="Arial" w:hAnsi="Arial" w:cs="Arial"/>
          <w:sz w:val="16"/>
          <w:szCs w:val="16"/>
          <w:lang w:val="es-MX"/>
        </w:rPr>
      </w:pPr>
      <w:hyperlink r:id="rId9" w:history="1">
        <w:r w:rsidR="005169AB" w:rsidRPr="004F02C6">
          <w:rPr>
            <w:rStyle w:val="Hyperlink"/>
            <w:rFonts w:ascii="Arial" w:hAnsi="Arial" w:cs="Arial"/>
            <w:sz w:val="16"/>
            <w:szCs w:val="16"/>
            <w:lang w:val="es-MX"/>
          </w:rPr>
          <w:t>diana.rm@samsung.com</w:t>
        </w:r>
      </w:hyperlink>
    </w:p>
    <w:p w:rsidR="005169AB" w:rsidRPr="004F02C6" w:rsidRDefault="005169AB" w:rsidP="005169AB">
      <w:pPr>
        <w:spacing w:after="0" w:line="240" w:lineRule="auto"/>
        <w:rPr>
          <w:rFonts w:ascii="Arial" w:hAnsi="Arial" w:cs="Arial"/>
          <w:sz w:val="16"/>
          <w:szCs w:val="16"/>
          <w:lang w:val="es-MX"/>
        </w:rPr>
      </w:pPr>
    </w:p>
    <w:p w:rsidR="005169AB" w:rsidRPr="004F02C6" w:rsidRDefault="005169AB" w:rsidP="005169AB">
      <w:pPr>
        <w:spacing w:after="0" w:line="240" w:lineRule="auto"/>
        <w:jc w:val="right"/>
        <w:rPr>
          <w:rFonts w:ascii="Arial" w:hAnsi="Arial" w:cs="Arial"/>
          <w:b/>
          <w:sz w:val="16"/>
          <w:szCs w:val="16"/>
          <w:lang w:val="es-MX"/>
        </w:rPr>
      </w:pPr>
      <w:r w:rsidRPr="004F02C6">
        <w:rPr>
          <w:rFonts w:ascii="Arial" w:hAnsi="Arial" w:cs="Arial"/>
          <w:sz w:val="16"/>
          <w:szCs w:val="16"/>
          <w:lang w:val="es-MX"/>
        </w:rPr>
        <w:tab/>
      </w:r>
      <w:r w:rsidRPr="004F02C6">
        <w:rPr>
          <w:rFonts w:ascii="Arial" w:hAnsi="Arial" w:cs="Arial"/>
          <w:b/>
          <w:sz w:val="16"/>
          <w:szCs w:val="16"/>
          <w:lang w:val="es-MX"/>
        </w:rPr>
        <w:tab/>
        <w:t xml:space="preserve"> </w:t>
      </w:r>
      <w:r w:rsidR="00DE0BF5" w:rsidRPr="004F02C6">
        <w:rPr>
          <w:rFonts w:ascii="Arial" w:hAnsi="Arial" w:cs="Arial"/>
          <w:b/>
          <w:sz w:val="16"/>
          <w:szCs w:val="16"/>
          <w:lang w:val="es-MX"/>
        </w:rPr>
        <w:t>Elsa Villalba</w:t>
      </w:r>
    </w:p>
    <w:p w:rsidR="005169AB" w:rsidRPr="004F02C6" w:rsidRDefault="005169AB" w:rsidP="005169AB">
      <w:pPr>
        <w:spacing w:after="0" w:line="240" w:lineRule="auto"/>
        <w:jc w:val="right"/>
        <w:rPr>
          <w:rFonts w:ascii="Arial" w:hAnsi="Arial" w:cs="Arial"/>
          <w:sz w:val="16"/>
          <w:szCs w:val="16"/>
          <w:lang w:val="es-MX"/>
        </w:rPr>
      </w:pPr>
      <w:r w:rsidRPr="004F02C6">
        <w:rPr>
          <w:rFonts w:ascii="Arial" w:hAnsi="Arial" w:cs="Arial"/>
          <w:sz w:val="16"/>
          <w:szCs w:val="16"/>
          <w:lang w:val="es-MX"/>
        </w:rPr>
        <w:t>Edelman México</w:t>
      </w:r>
    </w:p>
    <w:p w:rsidR="005169AB" w:rsidRPr="004F02C6" w:rsidRDefault="005169AB" w:rsidP="005169AB">
      <w:pPr>
        <w:spacing w:after="0" w:line="240" w:lineRule="auto"/>
        <w:jc w:val="right"/>
        <w:rPr>
          <w:rFonts w:ascii="Arial" w:hAnsi="Arial" w:cs="Arial"/>
          <w:sz w:val="16"/>
          <w:szCs w:val="16"/>
          <w:lang w:val="es-MX"/>
        </w:rPr>
      </w:pPr>
      <w:r w:rsidRPr="004F02C6">
        <w:rPr>
          <w:rFonts w:ascii="Arial" w:hAnsi="Arial" w:cs="Arial"/>
          <w:sz w:val="16"/>
          <w:szCs w:val="16"/>
          <w:lang w:val="es-MX"/>
        </w:rPr>
        <w:tab/>
      </w:r>
      <w:r w:rsidRPr="004F02C6">
        <w:rPr>
          <w:rFonts w:ascii="Arial" w:hAnsi="Arial" w:cs="Arial"/>
          <w:sz w:val="16"/>
          <w:szCs w:val="16"/>
          <w:lang w:val="es-MX"/>
        </w:rPr>
        <w:tab/>
      </w:r>
      <w:r w:rsidRPr="004F02C6">
        <w:rPr>
          <w:rFonts w:ascii="Arial" w:hAnsi="Arial" w:cs="Arial"/>
          <w:sz w:val="16"/>
          <w:szCs w:val="16"/>
          <w:lang w:val="es-MX"/>
        </w:rPr>
        <w:tab/>
        <w:t xml:space="preserve">           Tel. 5350 1500 ext. 59</w:t>
      </w:r>
      <w:r w:rsidR="00DE0BF5" w:rsidRPr="004F02C6">
        <w:rPr>
          <w:rFonts w:ascii="Arial" w:hAnsi="Arial" w:cs="Arial"/>
          <w:sz w:val="16"/>
          <w:szCs w:val="16"/>
          <w:lang w:val="es-MX"/>
        </w:rPr>
        <w:t>04</w:t>
      </w:r>
    </w:p>
    <w:p w:rsidR="005169AB" w:rsidRPr="004F02C6" w:rsidRDefault="0053268D" w:rsidP="005169AB">
      <w:pPr>
        <w:shd w:val="clear" w:color="auto" w:fill="FFFFFF"/>
        <w:spacing w:after="0" w:line="240" w:lineRule="auto"/>
        <w:jc w:val="right"/>
        <w:outlineLvl w:val="1"/>
        <w:rPr>
          <w:rStyle w:val="Hyperlink"/>
          <w:rFonts w:ascii="Arial" w:hAnsi="Arial" w:cs="Arial"/>
          <w:sz w:val="16"/>
          <w:szCs w:val="16"/>
          <w:lang w:val="es-MX"/>
        </w:rPr>
      </w:pPr>
      <w:hyperlink r:id="rId10" w:history="1">
        <w:r w:rsidR="00DE0BF5" w:rsidRPr="004F02C6">
          <w:rPr>
            <w:rStyle w:val="Hyperlink"/>
            <w:rFonts w:ascii="Arial" w:hAnsi="Arial" w:cs="Arial"/>
            <w:sz w:val="16"/>
            <w:szCs w:val="16"/>
            <w:lang w:val="es-MX"/>
          </w:rPr>
          <w:t>elsa.villalba@edelman.com</w:t>
        </w:r>
      </w:hyperlink>
    </w:p>
    <w:p w:rsidR="005169AB" w:rsidRPr="004F02C6" w:rsidRDefault="005169AB" w:rsidP="000A3132">
      <w:pPr>
        <w:jc w:val="center"/>
        <w:rPr>
          <w:rFonts w:ascii="Arial" w:hAnsi="Arial" w:cs="Arial"/>
          <w:b/>
          <w:sz w:val="32"/>
          <w:lang w:val="es-MX"/>
        </w:rPr>
      </w:pPr>
    </w:p>
    <w:p w:rsidR="00D93F92" w:rsidRPr="004F02C6" w:rsidRDefault="00D93F92" w:rsidP="000A3132">
      <w:pPr>
        <w:pStyle w:val="ListParagraph"/>
        <w:tabs>
          <w:tab w:val="left" w:pos="0"/>
        </w:tabs>
        <w:wordWrap/>
        <w:rPr>
          <w:rFonts w:ascii="Arial" w:eastAsia="Malgun Gothic" w:hAnsi="Arial" w:cs="Arial"/>
          <w:i/>
          <w:sz w:val="22"/>
          <w:szCs w:val="22"/>
          <w:lang w:val="es-MX"/>
        </w:rPr>
      </w:pPr>
    </w:p>
    <w:p w:rsidR="00DE0BF5" w:rsidRPr="004F02C6" w:rsidRDefault="00794794" w:rsidP="006922CA">
      <w:pPr>
        <w:widowControl w:val="0"/>
        <w:tabs>
          <w:tab w:val="left" w:pos="0"/>
        </w:tabs>
        <w:spacing w:after="0"/>
        <w:jc w:val="center"/>
        <w:rPr>
          <w:rFonts w:ascii="Arial" w:eastAsia="Malgun Gothic" w:hAnsi="Arial" w:cs="Arial"/>
          <w:b/>
          <w:kern w:val="2"/>
          <w:sz w:val="28"/>
          <w:szCs w:val="28"/>
          <w:lang w:val="es-MX" w:eastAsia="ko-KR"/>
        </w:rPr>
      </w:pPr>
      <w:r>
        <w:rPr>
          <w:rFonts w:ascii="Arial" w:eastAsia="Malgun Gothic" w:hAnsi="Arial" w:cs="Arial"/>
          <w:b/>
          <w:kern w:val="2"/>
          <w:sz w:val="28"/>
          <w:szCs w:val="28"/>
          <w:lang w:val="es-MX" w:eastAsia="ko-KR"/>
        </w:rPr>
        <w:t>El</w:t>
      </w:r>
      <w:r w:rsidR="004F02C6">
        <w:rPr>
          <w:rFonts w:ascii="Arial" w:eastAsia="Malgun Gothic" w:hAnsi="Arial" w:cs="Arial"/>
          <w:b/>
          <w:kern w:val="2"/>
          <w:sz w:val="28"/>
          <w:szCs w:val="28"/>
          <w:lang w:val="es-MX" w:eastAsia="ko-KR"/>
        </w:rPr>
        <w:t xml:space="preserve"> nuevo monitor curvo HDR QLED de </w:t>
      </w:r>
      <w:r w:rsidR="00DE0BF5" w:rsidRPr="004F02C6">
        <w:rPr>
          <w:rFonts w:ascii="Arial" w:eastAsia="Malgun Gothic" w:hAnsi="Arial" w:cs="Arial"/>
          <w:b/>
          <w:kern w:val="2"/>
          <w:sz w:val="28"/>
          <w:szCs w:val="28"/>
          <w:lang w:val="es-MX" w:eastAsia="ko-KR"/>
        </w:rPr>
        <w:t xml:space="preserve">Samsung redefine la forma </w:t>
      </w:r>
      <w:r w:rsidR="00234C4F">
        <w:rPr>
          <w:rFonts w:ascii="Arial" w:eastAsia="Malgun Gothic" w:hAnsi="Arial" w:cs="Arial"/>
          <w:b/>
          <w:kern w:val="2"/>
          <w:sz w:val="28"/>
          <w:szCs w:val="28"/>
          <w:lang w:val="es-MX" w:eastAsia="ko-KR"/>
        </w:rPr>
        <w:t>de</w:t>
      </w:r>
      <w:r w:rsidR="00DE0BF5" w:rsidRPr="004F02C6">
        <w:rPr>
          <w:rFonts w:ascii="Arial" w:eastAsia="Malgun Gothic" w:hAnsi="Arial" w:cs="Arial"/>
          <w:b/>
          <w:kern w:val="2"/>
          <w:sz w:val="28"/>
          <w:szCs w:val="28"/>
          <w:lang w:val="es-MX" w:eastAsia="ko-KR"/>
        </w:rPr>
        <w:t xml:space="preserve"> juga</w:t>
      </w:r>
      <w:r w:rsidR="00234C4F">
        <w:rPr>
          <w:rFonts w:ascii="Arial" w:eastAsia="Malgun Gothic" w:hAnsi="Arial" w:cs="Arial"/>
          <w:b/>
          <w:kern w:val="2"/>
          <w:sz w:val="28"/>
          <w:szCs w:val="28"/>
          <w:lang w:val="es-MX" w:eastAsia="ko-KR"/>
        </w:rPr>
        <w:t>r</w:t>
      </w:r>
      <w:r w:rsidR="00DE0BF5" w:rsidRPr="004F02C6">
        <w:rPr>
          <w:rFonts w:ascii="Arial" w:eastAsia="Malgun Gothic" w:hAnsi="Arial" w:cs="Arial"/>
          <w:b/>
          <w:kern w:val="2"/>
          <w:sz w:val="28"/>
          <w:szCs w:val="28"/>
          <w:lang w:val="es-MX" w:eastAsia="ko-KR"/>
        </w:rPr>
        <w:t xml:space="preserve"> videojuegos</w:t>
      </w:r>
    </w:p>
    <w:p w:rsidR="006922CA" w:rsidRPr="004F02C6" w:rsidRDefault="006922CA" w:rsidP="006922CA">
      <w:pPr>
        <w:widowControl w:val="0"/>
        <w:tabs>
          <w:tab w:val="left" w:pos="0"/>
        </w:tabs>
        <w:spacing w:after="0"/>
        <w:jc w:val="center"/>
        <w:rPr>
          <w:rFonts w:ascii="Arial" w:eastAsia="Malgun Gothic" w:hAnsi="Arial" w:cs="Arial"/>
          <w:i/>
          <w:kern w:val="2"/>
          <w:szCs w:val="28"/>
          <w:lang w:val="es-MX" w:eastAsia="ko-KR"/>
        </w:rPr>
      </w:pPr>
    </w:p>
    <w:p w:rsidR="006922CA" w:rsidRPr="004F02C6" w:rsidRDefault="00DE0BF5" w:rsidP="00DE0BF5">
      <w:pPr>
        <w:pStyle w:val="ListParagraph"/>
        <w:numPr>
          <w:ilvl w:val="0"/>
          <w:numId w:val="3"/>
        </w:numPr>
        <w:tabs>
          <w:tab w:val="left" w:pos="0"/>
        </w:tabs>
        <w:rPr>
          <w:rFonts w:ascii="Arial" w:eastAsia="Malgun Gothic" w:hAnsi="Arial" w:cs="Arial"/>
          <w:i/>
          <w:szCs w:val="28"/>
          <w:lang w:val="es-MX"/>
        </w:rPr>
      </w:pPr>
      <w:r w:rsidRPr="004F02C6">
        <w:rPr>
          <w:rFonts w:ascii="Arial" w:eastAsia="Malgun Gothic" w:hAnsi="Arial" w:cs="Arial"/>
          <w:i/>
          <w:szCs w:val="28"/>
          <w:lang w:val="es-MX"/>
        </w:rPr>
        <w:t xml:space="preserve">El monitor </w:t>
      </w:r>
      <w:r w:rsidR="006922CA" w:rsidRPr="004F02C6">
        <w:rPr>
          <w:rFonts w:ascii="Arial" w:eastAsia="Malgun Gothic" w:hAnsi="Arial" w:cs="Arial"/>
          <w:i/>
          <w:szCs w:val="28"/>
          <w:lang w:val="es-MX"/>
        </w:rPr>
        <w:t xml:space="preserve">CHG90 Ultra </w:t>
      </w:r>
      <w:r w:rsidR="004F02C6">
        <w:rPr>
          <w:rFonts w:ascii="Arial" w:eastAsia="Malgun Gothic" w:hAnsi="Arial" w:cs="Arial"/>
          <w:i/>
          <w:szCs w:val="28"/>
          <w:lang w:val="es-MX"/>
        </w:rPr>
        <w:t>A</w:t>
      </w:r>
      <w:r w:rsidR="006922CA" w:rsidRPr="004F02C6">
        <w:rPr>
          <w:rFonts w:ascii="Arial" w:eastAsia="Malgun Gothic" w:hAnsi="Arial" w:cs="Arial"/>
          <w:i/>
          <w:szCs w:val="28"/>
          <w:lang w:val="es-MX"/>
        </w:rPr>
        <w:t>mpli</w:t>
      </w:r>
      <w:r w:rsidRPr="004F02C6">
        <w:rPr>
          <w:rFonts w:ascii="Arial" w:eastAsia="Malgun Gothic" w:hAnsi="Arial" w:cs="Arial"/>
          <w:i/>
          <w:szCs w:val="28"/>
          <w:lang w:val="es-MX"/>
        </w:rPr>
        <w:t>o</w:t>
      </w:r>
      <w:r w:rsidR="006922CA" w:rsidRPr="004F02C6">
        <w:rPr>
          <w:rFonts w:ascii="Arial" w:eastAsia="Malgun Gothic" w:hAnsi="Arial" w:cs="Arial"/>
          <w:i/>
          <w:szCs w:val="28"/>
          <w:lang w:val="es-MX"/>
        </w:rPr>
        <w:t xml:space="preserve"> de 49 pulgadas </w:t>
      </w:r>
      <w:r w:rsidR="004F02C6">
        <w:rPr>
          <w:rFonts w:ascii="Arial" w:eastAsia="Malgun Gothic" w:hAnsi="Arial" w:cs="Arial"/>
          <w:i/>
          <w:szCs w:val="28"/>
          <w:lang w:val="es-MX"/>
        </w:rPr>
        <w:t>ofrece</w:t>
      </w:r>
      <w:r w:rsidR="006922CA" w:rsidRPr="004F02C6">
        <w:rPr>
          <w:rFonts w:ascii="Arial" w:eastAsia="Malgun Gothic" w:hAnsi="Arial" w:cs="Arial"/>
          <w:i/>
          <w:szCs w:val="28"/>
          <w:lang w:val="es-MX"/>
        </w:rPr>
        <w:t xml:space="preserve"> </w:t>
      </w:r>
      <w:r w:rsidRPr="004F02C6">
        <w:rPr>
          <w:rFonts w:ascii="Arial" w:eastAsia="Malgun Gothic" w:hAnsi="Arial" w:cs="Arial"/>
          <w:i/>
          <w:szCs w:val="28"/>
          <w:lang w:val="es-MX"/>
        </w:rPr>
        <w:t>i</w:t>
      </w:r>
      <w:r w:rsidR="006922CA" w:rsidRPr="004F02C6">
        <w:rPr>
          <w:rFonts w:ascii="Arial" w:eastAsia="Malgun Gothic" w:hAnsi="Arial" w:cs="Arial"/>
          <w:i/>
          <w:szCs w:val="28"/>
          <w:lang w:val="es-MX"/>
        </w:rPr>
        <w:t xml:space="preserve">mágenes </w:t>
      </w:r>
      <w:r w:rsidRPr="004F02C6">
        <w:rPr>
          <w:rFonts w:ascii="Arial" w:eastAsia="Malgun Gothic" w:hAnsi="Arial" w:cs="Arial"/>
          <w:i/>
          <w:szCs w:val="28"/>
          <w:lang w:val="es-MX"/>
        </w:rPr>
        <w:t>e</w:t>
      </w:r>
      <w:r w:rsidR="006922CA" w:rsidRPr="004F02C6">
        <w:rPr>
          <w:rFonts w:ascii="Arial" w:eastAsia="Malgun Gothic" w:hAnsi="Arial" w:cs="Arial"/>
          <w:i/>
          <w:szCs w:val="28"/>
          <w:lang w:val="es-MX"/>
        </w:rPr>
        <w:t xml:space="preserve">xcepcionales y </w:t>
      </w:r>
      <w:r w:rsidRPr="004F02C6">
        <w:rPr>
          <w:rFonts w:ascii="Arial" w:eastAsia="Malgun Gothic" w:hAnsi="Arial" w:cs="Arial"/>
          <w:i/>
          <w:szCs w:val="28"/>
          <w:lang w:val="es-MX"/>
        </w:rPr>
        <w:t>j</w:t>
      </w:r>
      <w:r w:rsidR="006922CA" w:rsidRPr="004F02C6">
        <w:rPr>
          <w:rFonts w:ascii="Arial" w:eastAsia="Malgun Gothic" w:hAnsi="Arial" w:cs="Arial"/>
          <w:i/>
          <w:szCs w:val="28"/>
          <w:lang w:val="es-MX"/>
        </w:rPr>
        <w:t xml:space="preserve">ugabilidad </w:t>
      </w:r>
      <w:r w:rsidR="004F02C6">
        <w:rPr>
          <w:rFonts w:ascii="Arial" w:eastAsia="Malgun Gothic" w:hAnsi="Arial" w:cs="Arial"/>
          <w:i/>
          <w:szCs w:val="28"/>
          <w:lang w:val="es-MX"/>
        </w:rPr>
        <w:t>verdaderamente i</w:t>
      </w:r>
      <w:r w:rsidR="006922CA" w:rsidRPr="004F02C6">
        <w:rPr>
          <w:rFonts w:ascii="Arial" w:eastAsia="Malgun Gothic" w:hAnsi="Arial" w:cs="Arial"/>
          <w:i/>
          <w:szCs w:val="28"/>
          <w:lang w:val="es-MX"/>
        </w:rPr>
        <w:t>nmersiva</w:t>
      </w:r>
      <w:r w:rsidR="00234C4F">
        <w:rPr>
          <w:rFonts w:ascii="Arial" w:eastAsia="Malgun Gothic" w:hAnsi="Arial" w:cs="Arial"/>
          <w:i/>
          <w:szCs w:val="28"/>
          <w:lang w:val="es-MX"/>
        </w:rPr>
        <w:t>.</w:t>
      </w:r>
    </w:p>
    <w:p w:rsidR="006922CA" w:rsidRPr="004F02C6" w:rsidRDefault="006922CA" w:rsidP="006922CA">
      <w:pPr>
        <w:widowControl w:val="0"/>
        <w:tabs>
          <w:tab w:val="left" w:pos="0"/>
        </w:tabs>
        <w:spacing w:after="0"/>
        <w:rPr>
          <w:rFonts w:ascii="Arial" w:eastAsia="Malgun Gothic" w:hAnsi="Arial" w:cs="Arial"/>
          <w:i/>
          <w:kern w:val="2"/>
          <w:szCs w:val="28"/>
          <w:lang w:val="es-MX" w:eastAsia="ko-KR"/>
        </w:rPr>
      </w:pPr>
    </w:p>
    <w:p w:rsidR="0019795C" w:rsidRPr="004F02C6" w:rsidRDefault="006922CA" w:rsidP="006922CA">
      <w:pPr>
        <w:jc w:val="both"/>
        <w:rPr>
          <w:rFonts w:ascii="Arial" w:eastAsia="Times New Roman" w:hAnsi="Arial" w:cs="Arial"/>
          <w:color w:val="000000" w:themeColor="text1"/>
          <w:lang w:val="es-MX"/>
        </w:rPr>
      </w:pPr>
      <w:r w:rsidRPr="004F02C6">
        <w:rPr>
          <w:rFonts w:ascii="Arial" w:hAnsi="Arial" w:cs="Arial"/>
          <w:b/>
          <w:color w:val="000000" w:themeColor="text1"/>
          <w:sz w:val="20"/>
          <w:szCs w:val="20"/>
          <w:lang w:val="es-MX" w:eastAsia="ko-KR"/>
        </w:rPr>
        <w:t>Ciudad de México,</w:t>
      </w:r>
      <w:r w:rsidRPr="004F02C6">
        <w:rPr>
          <w:rFonts w:ascii="Arial" w:hAnsi="Arial" w:cs="Arial"/>
          <w:b/>
          <w:color w:val="000000" w:themeColor="text1"/>
          <w:sz w:val="20"/>
          <w:szCs w:val="20"/>
          <w:lang w:val="es-MX"/>
        </w:rPr>
        <w:t xml:space="preserve"> 2</w:t>
      </w:r>
      <w:r w:rsidR="00E60C78">
        <w:rPr>
          <w:rFonts w:ascii="Arial" w:hAnsi="Arial" w:cs="Arial"/>
          <w:b/>
          <w:color w:val="000000" w:themeColor="text1"/>
          <w:sz w:val="20"/>
          <w:szCs w:val="20"/>
          <w:lang w:val="es-MX"/>
        </w:rPr>
        <w:t>1</w:t>
      </w:r>
      <w:bookmarkStart w:id="0" w:name="_GoBack"/>
      <w:bookmarkEnd w:id="0"/>
      <w:r w:rsidRPr="004F02C6">
        <w:rPr>
          <w:rFonts w:ascii="Arial" w:hAnsi="Arial" w:cs="Arial"/>
          <w:b/>
          <w:color w:val="000000" w:themeColor="text1"/>
          <w:sz w:val="20"/>
          <w:szCs w:val="20"/>
          <w:lang w:val="es-MX"/>
        </w:rPr>
        <w:t xml:space="preserve"> de </w:t>
      </w:r>
      <w:r w:rsidR="00EE17E9">
        <w:rPr>
          <w:rFonts w:ascii="Arial" w:hAnsi="Arial" w:cs="Arial"/>
          <w:b/>
          <w:color w:val="000000" w:themeColor="text1"/>
          <w:sz w:val="20"/>
          <w:szCs w:val="20"/>
          <w:lang w:val="es-MX"/>
        </w:rPr>
        <w:t>dici</w:t>
      </w:r>
      <w:r w:rsidRPr="004F02C6">
        <w:rPr>
          <w:rFonts w:ascii="Arial" w:hAnsi="Arial" w:cs="Arial"/>
          <w:b/>
          <w:color w:val="000000" w:themeColor="text1"/>
          <w:sz w:val="20"/>
          <w:szCs w:val="20"/>
          <w:lang w:val="es-MX"/>
        </w:rPr>
        <w:t>embre de</w:t>
      </w:r>
      <w:r w:rsidRPr="004F02C6">
        <w:rPr>
          <w:rFonts w:ascii="Arial" w:hAnsi="Arial" w:cs="Arial"/>
          <w:b/>
          <w:color w:val="000000" w:themeColor="text1"/>
          <w:sz w:val="20"/>
          <w:szCs w:val="20"/>
          <w:lang w:val="es-MX" w:eastAsia="ko-KR"/>
        </w:rPr>
        <w:t xml:space="preserve"> 2017</w:t>
      </w:r>
      <w:r w:rsidRPr="004F02C6">
        <w:rPr>
          <w:rFonts w:ascii="Arial" w:hAnsi="Arial" w:cs="Arial"/>
          <w:color w:val="000000" w:themeColor="text1"/>
          <w:sz w:val="20"/>
          <w:szCs w:val="20"/>
          <w:lang w:val="es-MX"/>
        </w:rPr>
        <w:t xml:space="preserve"> –</w:t>
      </w:r>
      <w:r w:rsidRPr="004F02C6">
        <w:rPr>
          <w:rFonts w:ascii="Arial" w:hAnsi="Arial" w:cs="Arial"/>
          <w:color w:val="000000" w:themeColor="text1"/>
          <w:sz w:val="20"/>
          <w:szCs w:val="20"/>
          <w:lang w:val="es-MX" w:eastAsia="ko-KR"/>
        </w:rPr>
        <w:t xml:space="preserve"> </w:t>
      </w:r>
      <w:r w:rsidRPr="004F02C6">
        <w:rPr>
          <w:rFonts w:ascii="Arial" w:eastAsia="Times New Roman" w:hAnsi="Arial" w:cs="Arial"/>
          <w:color w:val="000000" w:themeColor="text1"/>
          <w:lang w:val="es-MX"/>
        </w:rPr>
        <w:t xml:space="preserve">Samsung Electronics </w:t>
      </w:r>
      <w:r w:rsidR="004F02C6">
        <w:rPr>
          <w:rFonts w:ascii="Arial" w:eastAsia="Times New Roman" w:hAnsi="Arial" w:cs="Arial"/>
          <w:color w:val="000000" w:themeColor="text1"/>
          <w:lang w:val="es-MX"/>
        </w:rPr>
        <w:t>revela</w:t>
      </w:r>
      <w:r w:rsidRPr="004F02C6">
        <w:rPr>
          <w:rFonts w:ascii="Arial" w:eastAsia="Times New Roman" w:hAnsi="Arial" w:cs="Arial"/>
          <w:color w:val="000000" w:themeColor="text1"/>
          <w:lang w:val="es-MX"/>
        </w:rPr>
        <w:t xml:space="preserve"> el futuro de los videojuegos con la </w:t>
      </w:r>
      <w:r w:rsidR="004F02C6">
        <w:rPr>
          <w:rFonts w:ascii="Arial" w:eastAsia="Times New Roman" w:hAnsi="Arial" w:cs="Arial"/>
          <w:color w:val="000000" w:themeColor="text1"/>
          <w:lang w:val="es-MX"/>
        </w:rPr>
        <w:t>presentación</w:t>
      </w:r>
      <w:r w:rsidR="004F02C6" w:rsidRPr="004F02C6">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de</w:t>
      </w:r>
      <w:r w:rsidR="008B1367">
        <w:rPr>
          <w:rFonts w:ascii="Arial" w:eastAsia="Times New Roman" w:hAnsi="Arial" w:cs="Arial"/>
          <w:color w:val="000000" w:themeColor="text1"/>
          <w:lang w:val="es-MX"/>
        </w:rPr>
        <w:t>l</w:t>
      </w:r>
      <w:r w:rsidRPr="004F02C6">
        <w:rPr>
          <w:rFonts w:ascii="Arial" w:eastAsia="Times New Roman" w:hAnsi="Arial" w:cs="Arial"/>
          <w:color w:val="000000" w:themeColor="text1"/>
          <w:lang w:val="es-MX"/>
        </w:rPr>
        <w:t xml:space="preserve"> nue</w:t>
      </w:r>
      <w:r w:rsidR="0019795C" w:rsidRPr="004F02C6">
        <w:rPr>
          <w:rFonts w:ascii="Arial" w:eastAsia="Times New Roman" w:hAnsi="Arial" w:cs="Arial"/>
          <w:color w:val="000000" w:themeColor="text1"/>
          <w:lang w:val="es-MX"/>
        </w:rPr>
        <w:t>vo monitor curvo</w:t>
      </w:r>
      <w:r w:rsidRPr="004F02C6">
        <w:rPr>
          <w:rFonts w:ascii="Arial" w:eastAsia="Times New Roman" w:hAnsi="Arial" w:cs="Arial"/>
          <w:color w:val="000000" w:themeColor="text1"/>
          <w:lang w:val="es-MX"/>
        </w:rPr>
        <w:t xml:space="preserve"> CHG90,</w:t>
      </w:r>
      <w:r w:rsidR="004F02C6">
        <w:rPr>
          <w:rFonts w:ascii="Arial" w:eastAsia="Times New Roman" w:hAnsi="Arial" w:cs="Arial"/>
          <w:color w:val="000000" w:themeColor="text1"/>
          <w:lang w:val="es-MX"/>
        </w:rPr>
        <w:t xml:space="preserve"> </w:t>
      </w:r>
      <w:r w:rsidR="008B1367">
        <w:rPr>
          <w:rFonts w:ascii="Arial" w:eastAsia="Times New Roman" w:hAnsi="Arial" w:cs="Arial"/>
          <w:color w:val="000000" w:themeColor="text1"/>
          <w:lang w:val="es-MX"/>
        </w:rPr>
        <w:t>el</w:t>
      </w:r>
      <w:r w:rsidR="004F02C6">
        <w:rPr>
          <w:rFonts w:ascii="Arial" w:eastAsia="Times New Roman" w:hAnsi="Arial" w:cs="Arial"/>
          <w:color w:val="000000" w:themeColor="text1"/>
          <w:lang w:val="es-MX"/>
        </w:rPr>
        <w:t xml:space="preserve"> cual</w:t>
      </w:r>
      <w:r w:rsidRPr="004F02C6">
        <w:rPr>
          <w:rFonts w:ascii="Arial" w:eastAsia="Times New Roman" w:hAnsi="Arial" w:cs="Arial"/>
          <w:color w:val="000000" w:themeColor="text1"/>
          <w:lang w:val="es-MX"/>
        </w:rPr>
        <w:t xml:space="preserve"> </w:t>
      </w:r>
      <w:r w:rsidR="003D54A8" w:rsidRPr="004F02C6">
        <w:rPr>
          <w:rFonts w:ascii="Arial" w:eastAsia="Times New Roman" w:hAnsi="Arial" w:cs="Arial"/>
          <w:color w:val="000000" w:themeColor="text1"/>
          <w:lang w:val="es-MX"/>
        </w:rPr>
        <w:t>cuenta con</w:t>
      </w:r>
      <w:r w:rsidRPr="004F02C6">
        <w:rPr>
          <w:rFonts w:ascii="Arial" w:eastAsia="Times New Roman" w:hAnsi="Arial" w:cs="Arial"/>
          <w:color w:val="000000" w:themeColor="text1"/>
          <w:lang w:val="es-MX"/>
        </w:rPr>
        <w:t xml:space="preserve"> la potente tecnología </w:t>
      </w:r>
      <w:r w:rsidR="003D54A8" w:rsidRPr="004F02C6">
        <w:rPr>
          <w:rFonts w:ascii="Arial" w:eastAsia="Times New Roman" w:hAnsi="Arial" w:cs="Arial"/>
          <w:color w:val="000000" w:themeColor="text1"/>
          <w:lang w:val="es-MX"/>
        </w:rPr>
        <w:t>HDR</w:t>
      </w:r>
      <w:r w:rsidR="004F02C6">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Alto Rango Dinámico</w:t>
      </w:r>
      <w:r w:rsidR="004F02C6">
        <w:rPr>
          <w:rFonts w:ascii="Arial" w:eastAsia="Times New Roman" w:hAnsi="Arial" w:cs="Arial"/>
          <w:color w:val="000000" w:themeColor="text1"/>
          <w:lang w:val="es-MX"/>
        </w:rPr>
        <w:t>), una característica</w:t>
      </w:r>
      <w:r w:rsidRPr="004F02C6">
        <w:rPr>
          <w:rFonts w:ascii="Arial" w:eastAsia="Times New Roman" w:hAnsi="Arial" w:cs="Arial"/>
          <w:color w:val="000000" w:themeColor="text1"/>
          <w:lang w:val="es-MX"/>
        </w:rPr>
        <w:t xml:space="preserve"> típicamente reservada para televis</w:t>
      </w:r>
      <w:r w:rsidR="003D54A8" w:rsidRPr="004F02C6">
        <w:rPr>
          <w:rFonts w:ascii="Arial" w:eastAsia="Times New Roman" w:hAnsi="Arial" w:cs="Arial"/>
          <w:color w:val="000000" w:themeColor="text1"/>
          <w:lang w:val="es-MX"/>
        </w:rPr>
        <w:t>ores</w:t>
      </w:r>
      <w:r w:rsidRPr="004F02C6">
        <w:rPr>
          <w:rFonts w:ascii="Arial" w:eastAsia="Times New Roman" w:hAnsi="Arial" w:cs="Arial"/>
          <w:color w:val="000000" w:themeColor="text1"/>
          <w:lang w:val="es-MX"/>
        </w:rPr>
        <w:t>. Cuando se combina el diseño ultra amplio de</w:t>
      </w:r>
      <w:r w:rsidR="003D54A8" w:rsidRPr="004F02C6">
        <w:rPr>
          <w:rFonts w:ascii="Arial" w:eastAsia="Times New Roman" w:hAnsi="Arial" w:cs="Arial"/>
          <w:color w:val="000000" w:themeColor="text1"/>
          <w:lang w:val="es-MX"/>
        </w:rPr>
        <w:t>l monitor</w:t>
      </w:r>
      <w:r w:rsidRPr="004F02C6">
        <w:rPr>
          <w:rFonts w:ascii="Arial" w:eastAsia="Times New Roman" w:hAnsi="Arial" w:cs="Arial"/>
          <w:color w:val="000000" w:themeColor="text1"/>
          <w:lang w:val="es-MX"/>
        </w:rPr>
        <w:t xml:space="preserve"> CHG90 y la composición quantum dot, </w:t>
      </w:r>
      <w:r w:rsidR="004F02C6">
        <w:rPr>
          <w:rFonts w:ascii="Arial" w:eastAsia="Times New Roman" w:hAnsi="Arial" w:cs="Arial"/>
          <w:color w:val="000000" w:themeColor="text1"/>
          <w:lang w:val="es-MX"/>
        </w:rPr>
        <w:t>la definición</w:t>
      </w:r>
      <w:r w:rsidRPr="004F02C6">
        <w:rPr>
          <w:rFonts w:ascii="Arial" w:eastAsia="Times New Roman" w:hAnsi="Arial" w:cs="Arial"/>
          <w:color w:val="000000" w:themeColor="text1"/>
          <w:lang w:val="es-MX"/>
        </w:rPr>
        <w:t xml:space="preserve"> HDR </w:t>
      </w:r>
      <w:r w:rsidR="004F02C6">
        <w:rPr>
          <w:rFonts w:ascii="Arial" w:eastAsia="Times New Roman" w:hAnsi="Arial" w:cs="Arial"/>
          <w:color w:val="000000" w:themeColor="text1"/>
          <w:lang w:val="es-MX"/>
        </w:rPr>
        <w:t>mejora dramáticamente los visuales con colores más definidos y un contraste más nítido, lo que produce</w:t>
      </w:r>
      <w:r w:rsidR="004F02C6" w:rsidRPr="004F02C6">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 xml:space="preserve">una imagen </w:t>
      </w:r>
      <w:r w:rsidR="0019795C" w:rsidRPr="004F02C6">
        <w:rPr>
          <w:rFonts w:ascii="Arial" w:eastAsia="Times New Roman" w:hAnsi="Arial" w:cs="Arial"/>
          <w:color w:val="000000" w:themeColor="text1"/>
          <w:lang w:val="es-MX"/>
        </w:rPr>
        <w:t xml:space="preserve">realista </w:t>
      </w:r>
      <w:r w:rsidR="004F02C6">
        <w:rPr>
          <w:rFonts w:ascii="Arial" w:eastAsia="Times New Roman" w:hAnsi="Arial" w:cs="Arial"/>
          <w:color w:val="000000" w:themeColor="text1"/>
          <w:lang w:val="es-MX"/>
        </w:rPr>
        <w:t>e increíblemente</w:t>
      </w:r>
      <w:r w:rsidR="0019795C" w:rsidRPr="004F02C6">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 xml:space="preserve">detallada que muestra los juegos </w:t>
      </w:r>
      <w:r w:rsidR="004F02C6">
        <w:rPr>
          <w:rFonts w:ascii="Arial" w:eastAsia="Times New Roman" w:hAnsi="Arial" w:cs="Arial"/>
          <w:color w:val="000000" w:themeColor="text1"/>
          <w:lang w:val="es-MX"/>
        </w:rPr>
        <w:t>tal</w:t>
      </w:r>
      <w:r w:rsidR="004F02C6" w:rsidRPr="004F02C6">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como los desarrolladores</w:t>
      </w:r>
      <w:r w:rsidR="003D54A8" w:rsidRPr="004F02C6">
        <w:rPr>
          <w:rFonts w:ascii="Arial" w:eastAsia="Times New Roman" w:hAnsi="Arial" w:cs="Arial"/>
          <w:color w:val="000000" w:themeColor="text1"/>
          <w:lang w:val="es-MX"/>
        </w:rPr>
        <w:t xml:space="preserve"> lo</w:t>
      </w:r>
      <w:r w:rsidR="0019795C" w:rsidRPr="004F02C6">
        <w:rPr>
          <w:rFonts w:ascii="Arial" w:eastAsia="Times New Roman" w:hAnsi="Arial" w:cs="Arial"/>
          <w:color w:val="000000" w:themeColor="text1"/>
          <w:lang w:val="es-MX"/>
        </w:rPr>
        <w:t>s concibieron</w:t>
      </w:r>
      <w:r w:rsidR="004F02C6">
        <w:rPr>
          <w:rFonts w:ascii="Arial" w:eastAsia="Times New Roman" w:hAnsi="Arial" w:cs="Arial"/>
          <w:color w:val="000000" w:themeColor="text1"/>
          <w:lang w:val="es-MX"/>
        </w:rPr>
        <w:t>.</w:t>
      </w:r>
    </w:p>
    <w:p w:rsidR="0019795C" w:rsidRPr="004F02C6" w:rsidRDefault="006922CA" w:rsidP="0019795C">
      <w:pPr>
        <w:jc w:val="both"/>
        <w:rPr>
          <w:rFonts w:ascii="Arial" w:eastAsia="Times New Roman" w:hAnsi="Arial" w:cs="Arial"/>
          <w:color w:val="000000" w:themeColor="text1"/>
          <w:highlight w:val="yellow"/>
          <w:lang w:val="es-MX"/>
        </w:rPr>
      </w:pPr>
      <w:r w:rsidRPr="004F02C6">
        <w:rPr>
          <w:rFonts w:ascii="Arial" w:eastAsia="Times New Roman" w:hAnsi="Arial" w:cs="Arial"/>
          <w:color w:val="000000" w:themeColor="text1"/>
          <w:lang w:val="es-MX"/>
        </w:rPr>
        <w:t xml:space="preserve">“Los jugadores quieren sentirse completamente inmersos </w:t>
      </w:r>
      <w:r w:rsidR="0019795C" w:rsidRPr="004F02C6">
        <w:rPr>
          <w:rFonts w:ascii="Arial" w:eastAsia="Times New Roman" w:hAnsi="Arial" w:cs="Arial"/>
          <w:color w:val="000000" w:themeColor="text1"/>
          <w:lang w:val="es-MX"/>
        </w:rPr>
        <w:t>mientras disfrutan de sus juegos favoritos</w:t>
      </w:r>
      <w:r w:rsidRPr="004F02C6">
        <w:rPr>
          <w:rFonts w:ascii="Arial" w:eastAsia="Times New Roman" w:hAnsi="Arial" w:cs="Arial"/>
          <w:color w:val="000000" w:themeColor="text1"/>
          <w:lang w:val="es-MX"/>
        </w:rPr>
        <w:t>, y nuestr</w:t>
      </w:r>
      <w:r w:rsidR="0019795C" w:rsidRPr="004F02C6">
        <w:rPr>
          <w:rFonts w:ascii="Arial" w:eastAsia="Times New Roman" w:hAnsi="Arial" w:cs="Arial"/>
          <w:color w:val="000000" w:themeColor="text1"/>
          <w:lang w:val="es-MX"/>
        </w:rPr>
        <w:t>o nuevo monitor ofrece</w:t>
      </w:r>
      <w:r w:rsidR="00CB4950">
        <w:rPr>
          <w:rFonts w:ascii="Arial" w:eastAsia="Times New Roman" w:hAnsi="Arial" w:cs="Arial"/>
          <w:color w:val="000000" w:themeColor="text1"/>
          <w:lang w:val="es-MX"/>
        </w:rPr>
        <w:t xml:space="preserve"> las</w:t>
      </w:r>
      <w:r w:rsidR="0019795C" w:rsidRPr="004F02C6">
        <w:rPr>
          <w:rFonts w:ascii="Arial" w:eastAsia="Times New Roman" w:hAnsi="Arial" w:cs="Arial"/>
          <w:color w:val="000000" w:themeColor="text1"/>
          <w:lang w:val="es-MX"/>
        </w:rPr>
        <w:t xml:space="preserve"> </w:t>
      </w:r>
      <w:r w:rsidR="00A66A7B" w:rsidRPr="004F02C6">
        <w:rPr>
          <w:rFonts w:ascii="Arial" w:eastAsia="Times New Roman" w:hAnsi="Arial" w:cs="Arial"/>
          <w:color w:val="000000" w:themeColor="text1"/>
          <w:lang w:val="es-MX"/>
        </w:rPr>
        <w:t>imágenes</w:t>
      </w:r>
      <w:r w:rsidRPr="004F02C6">
        <w:rPr>
          <w:rFonts w:ascii="Arial" w:eastAsia="Times New Roman" w:hAnsi="Arial" w:cs="Arial"/>
          <w:color w:val="000000" w:themeColor="text1"/>
          <w:lang w:val="es-MX"/>
        </w:rPr>
        <w:t xml:space="preserve"> y</w:t>
      </w:r>
      <w:r w:rsidR="00CB4950">
        <w:rPr>
          <w:rFonts w:ascii="Arial" w:eastAsia="Times New Roman" w:hAnsi="Arial" w:cs="Arial"/>
          <w:color w:val="000000" w:themeColor="text1"/>
          <w:lang w:val="es-MX"/>
        </w:rPr>
        <w:t xml:space="preserve"> los</w:t>
      </w:r>
      <w:r w:rsidRPr="004F02C6">
        <w:rPr>
          <w:rFonts w:ascii="Arial" w:eastAsia="Times New Roman" w:hAnsi="Arial" w:cs="Arial"/>
          <w:color w:val="000000" w:themeColor="text1"/>
          <w:lang w:val="es-MX"/>
        </w:rPr>
        <w:t xml:space="preserve"> contenido</w:t>
      </w:r>
      <w:r w:rsidR="00CB4950">
        <w:rPr>
          <w:rFonts w:ascii="Arial" w:eastAsia="Times New Roman" w:hAnsi="Arial" w:cs="Arial"/>
          <w:color w:val="000000" w:themeColor="text1"/>
          <w:lang w:val="es-MX"/>
        </w:rPr>
        <w:t>s</w:t>
      </w:r>
      <w:r w:rsidRPr="004F02C6">
        <w:rPr>
          <w:rFonts w:ascii="Arial" w:eastAsia="Times New Roman" w:hAnsi="Arial" w:cs="Arial"/>
          <w:color w:val="000000" w:themeColor="text1"/>
          <w:lang w:val="es-MX"/>
        </w:rPr>
        <w:t xml:space="preserve"> </w:t>
      </w:r>
      <w:r w:rsidR="00CB4950">
        <w:rPr>
          <w:rFonts w:ascii="Arial" w:eastAsia="Times New Roman" w:hAnsi="Arial" w:cs="Arial"/>
          <w:color w:val="000000" w:themeColor="text1"/>
          <w:lang w:val="es-MX"/>
        </w:rPr>
        <w:t xml:space="preserve">más deslumbrantes y </w:t>
      </w:r>
      <w:r w:rsidRPr="004F02C6">
        <w:rPr>
          <w:rFonts w:ascii="Arial" w:eastAsia="Times New Roman" w:hAnsi="Arial" w:cs="Arial"/>
          <w:color w:val="000000" w:themeColor="text1"/>
          <w:lang w:val="es-MX"/>
        </w:rPr>
        <w:t>realista</w:t>
      </w:r>
      <w:r w:rsidR="00CB4950">
        <w:rPr>
          <w:rFonts w:ascii="Arial" w:eastAsia="Times New Roman" w:hAnsi="Arial" w:cs="Arial"/>
          <w:color w:val="000000" w:themeColor="text1"/>
          <w:lang w:val="es-MX"/>
        </w:rPr>
        <w:t>s</w:t>
      </w:r>
      <w:r w:rsidRPr="004F02C6">
        <w:rPr>
          <w:rFonts w:ascii="Arial" w:eastAsia="Times New Roman" w:hAnsi="Arial" w:cs="Arial"/>
          <w:color w:val="000000" w:themeColor="text1"/>
          <w:lang w:val="es-MX"/>
        </w:rPr>
        <w:t xml:space="preserve"> </w:t>
      </w:r>
      <w:r w:rsidR="002357DF" w:rsidRPr="004F02C6">
        <w:rPr>
          <w:rFonts w:ascii="Arial" w:eastAsia="Times New Roman" w:hAnsi="Arial" w:cs="Arial"/>
          <w:color w:val="000000" w:themeColor="text1"/>
          <w:lang w:val="es-MX"/>
        </w:rPr>
        <w:t>para entregar</w:t>
      </w:r>
      <w:r w:rsidR="00A66A7B" w:rsidRPr="004F02C6">
        <w:rPr>
          <w:rFonts w:ascii="Arial" w:eastAsia="Times New Roman" w:hAnsi="Arial" w:cs="Arial"/>
          <w:color w:val="000000" w:themeColor="text1"/>
          <w:lang w:val="es-MX"/>
        </w:rPr>
        <w:t xml:space="preserve"> la mejor</w:t>
      </w:r>
      <w:r w:rsidRPr="004F02C6">
        <w:rPr>
          <w:rFonts w:ascii="Arial" w:eastAsia="Times New Roman" w:hAnsi="Arial" w:cs="Arial"/>
          <w:color w:val="000000" w:themeColor="text1"/>
          <w:lang w:val="es-MX"/>
        </w:rPr>
        <w:t xml:space="preserve"> experiencia</w:t>
      </w:r>
      <w:r w:rsidR="002357DF" w:rsidRPr="004F02C6">
        <w:rPr>
          <w:rFonts w:ascii="Arial" w:eastAsia="Times New Roman" w:hAnsi="Arial" w:cs="Arial"/>
          <w:color w:val="000000" w:themeColor="text1"/>
          <w:lang w:val="es-MX"/>
        </w:rPr>
        <w:t xml:space="preserve"> de juego</w:t>
      </w:r>
      <w:r w:rsidRPr="004F02C6">
        <w:rPr>
          <w:rFonts w:ascii="Arial" w:eastAsia="Times New Roman" w:hAnsi="Arial" w:cs="Arial"/>
          <w:color w:val="000000" w:themeColor="text1"/>
          <w:lang w:val="es-MX"/>
        </w:rPr>
        <w:t>”</w:t>
      </w:r>
      <w:r w:rsidR="004F02C6">
        <w:rPr>
          <w:rFonts w:ascii="Arial" w:eastAsia="Times New Roman" w:hAnsi="Arial" w:cs="Arial"/>
          <w:color w:val="000000" w:themeColor="text1"/>
          <w:lang w:val="es-MX"/>
        </w:rPr>
        <w:t>,</w:t>
      </w:r>
      <w:r w:rsidRPr="004F02C6">
        <w:rPr>
          <w:rFonts w:ascii="Arial" w:eastAsia="Times New Roman" w:hAnsi="Arial" w:cs="Arial"/>
          <w:color w:val="000000" w:themeColor="text1"/>
          <w:lang w:val="es-MX"/>
        </w:rPr>
        <w:t xml:space="preserve"> dijo Seog-gi Kim, vicepresidente ejecutivo de</w:t>
      </w:r>
      <w:r w:rsidR="002357DF" w:rsidRPr="004F02C6">
        <w:rPr>
          <w:rFonts w:ascii="Arial" w:eastAsia="Times New Roman" w:hAnsi="Arial" w:cs="Arial"/>
          <w:color w:val="000000" w:themeColor="text1"/>
          <w:lang w:val="es-MX"/>
        </w:rPr>
        <w:t xml:space="preserve"> Enterprise </w:t>
      </w:r>
      <w:r w:rsidR="00794794" w:rsidRPr="00E60C78">
        <w:rPr>
          <w:rFonts w:ascii="Arial" w:eastAsia="Times New Roman" w:hAnsi="Arial" w:cs="Arial"/>
          <w:color w:val="000000" w:themeColor="text1"/>
          <w:lang w:val="es-MX"/>
        </w:rPr>
        <w:t>Business</w:t>
      </w:r>
      <w:r w:rsidR="002357DF" w:rsidRPr="004F02C6">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en Samsung Electronics. “</w:t>
      </w:r>
      <w:r w:rsidR="002357DF" w:rsidRPr="004F02C6">
        <w:rPr>
          <w:rFonts w:ascii="Arial" w:eastAsia="Times New Roman" w:hAnsi="Arial" w:cs="Arial"/>
          <w:color w:val="000000" w:themeColor="text1"/>
          <w:lang w:val="es-MX"/>
        </w:rPr>
        <w:t>Est</w:t>
      </w:r>
      <w:r w:rsidR="008B1367">
        <w:rPr>
          <w:rFonts w:ascii="Arial" w:eastAsia="Times New Roman" w:hAnsi="Arial" w:cs="Arial"/>
          <w:color w:val="000000" w:themeColor="text1"/>
          <w:lang w:val="es-MX"/>
        </w:rPr>
        <w:t>e</w:t>
      </w:r>
      <w:r w:rsidR="00A66A7B" w:rsidRPr="004F02C6">
        <w:rPr>
          <w:rFonts w:ascii="Arial" w:eastAsia="Times New Roman" w:hAnsi="Arial" w:cs="Arial"/>
          <w:color w:val="000000" w:themeColor="text1"/>
          <w:lang w:val="es-MX"/>
        </w:rPr>
        <w:t xml:space="preserve"> monitor curvo </w:t>
      </w:r>
      <w:r w:rsidRPr="004F02C6">
        <w:rPr>
          <w:rFonts w:ascii="Arial" w:eastAsia="Times New Roman" w:hAnsi="Arial" w:cs="Arial"/>
          <w:color w:val="000000" w:themeColor="text1"/>
          <w:lang w:val="es-MX"/>
        </w:rPr>
        <w:t xml:space="preserve">QLED </w:t>
      </w:r>
      <w:r w:rsidR="008B1367">
        <w:rPr>
          <w:rFonts w:ascii="Arial" w:eastAsia="Times New Roman" w:hAnsi="Arial" w:cs="Arial"/>
          <w:color w:val="000000" w:themeColor="text1"/>
          <w:lang w:val="es-MX"/>
        </w:rPr>
        <w:t>es</w:t>
      </w:r>
      <w:r w:rsidRPr="004F02C6">
        <w:rPr>
          <w:rFonts w:ascii="Arial" w:eastAsia="Times New Roman" w:hAnsi="Arial" w:cs="Arial"/>
          <w:color w:val="000000" w:themeColor="text1"/>
          <w:lang w:val="es-MX"/>
        </w:rPr>
        <w:t xml:space="preserve"> </w:t>
      </w:r>
      <w:r w:rsidR="002357DF" w:rsidRPr="004F02C6">
        <w:rPr>
          <w:rFonts w:ascii="Arial" w:eastAsia="Times New Roman" w:hAnsi="Arial" w:cs="Arial"/>
          <w:color w:val="000000" w:themeColor="text1"/>
          <w:lang w:val="es-MX"/>
        </w:rPr>
        <w:t>la puerta de entrada</w:t>
      </w:r>
      <w:r w:rsidRPr="004F02C6">
        <w:rPr>
          <w:rFonts w:ascii="Arial" w:eastAsia="Times New Roman" w:hAnsi="Arial" w:cs="Arial"/>
          <w:color w:val="000000" w:themeColor="text1"/>
          <w:lang w:val="es-MX"/>
        </w:rPr>
        <w:t xml:space="preserve"> al futuro de</w:t>
      </w:r>
      <w:r w:rsidR="00CB4950">
        <w:rPr>
          <w:rFonts w:ascii="Arial" w:eastAsia="Times New Roman" w:hAnsi="Arial" w:cs="Arial"/>
          <w:color w:val="000000" w:themeColor="text1"/>
          <w:lang w:val="es-MX"/>
        </w:rPr>
        <w:t xml:space="preserve"> los</w:t>
      </w:r>
      <w:r w:rsidRPr="004F02C6">
        <w:rPr>
          <w:rFonts w:ascii="Arial" w:eastAsia="Times New Roman" w:hAnsi="Arial" w:cs="Arial"/>
          <w:color w:val="000000" w:themeColor="text1"/>
          <w:lang w:val="es-MX"/>
        </w:rPr>
        <w:t xml:space="preserve"> videojuegos</w:t>
      </w:r>
      <w:r w:rsidR="00234C4F">
        <w:rPr>
          <w:rFonts w:ascii="Arial" w:eastAsia="Times New Roman" w:hAnsi="Arial" w:cs="Arial"/>
          <w:color w:val="000000" w:themeColor="text1"/>
          <w:lang w:val="es-MX"/>
        </w:rPr>
        <w:t>,</w:t>
      </w:r>
      <w:r w:rsidRPr="004F02C6">
        <w:rPr>
          <w:rFonts w:ascii="Arial" w:eastAsia="Times New Roman" w:hAnsi="Arial" w:cs="Arial"/>
          <w:color w:val="000000" w:themeColor="text1"/>
          <w:lang w:val="es-MX"/>
        </w:rPr>
        <w:t xml:space="preserve"> </w:t>
      </w:r>
      <w:r w:rsidR="00CB4950">
        <w:rPr>
          <w:rFonts w:ascii="Arial" w:eastAsia="Times New Roman" w:hAnsi="Arial" w:cs="Arial"/>
          <w:color w:val="000000" w:themeColor="text1"/>
          <w:lang w:val="es-MX"/>
        </w:rPr>
        <w:t xml:space="preserve">tanto </w:t>
      </w:r>
      <w:r w:rsidRPr="004F02C6">
        <w:rPr>
          <w:rFonts w:ascii="Arial" w:eastAsia="Times New Roman" w:hAnsi="Arial" w:cs="Arial"/>
          <w:color w:val="000000" w:themeColor="text1"/>
          <w:lang w:val="es-MX"/>
        </w:rPr>
        <w:t xml:space="preserve">para jugadores </w:t>
      </w:r>
      <w:r w:rsidR="002357DF" w:rsidRPr="004F02C6">
        <w:rPr>
          <w:rFonts w:ascii="Arial" w:eastAsia="Times New Roman" w:hAnsi="Arial" w:cs="Arial"/>
          <w:color w:val="000000" w:themeColor="text1"/>
          <w:lang w:val="es-MX"/>
        </w:rPr>
        <w:t>ocasionales</w:t>
      </w:r>
      <w:r w:rsidR="00CB4950">
        <w:rPr>
          <w:rFonts w:ascii="Arial" w:eastAsia="Times New Roman" w:hAnsi="Arial" w:cs="Arial"/>
          <w:color w:val="000000" w:themeColor="text1"/>
          <w:lang w:val="es-MX"/>
        </w:rPr>
        <w:t xml:space="preserve"> como para los más</w:t>
      </w:r>
      <w:r w:rsidRPr="004F02C6">
        <w:rPr>
          <w:rFonts w:ascii="Arial" w:eastAsia="Times New Roman" w:hAnsi="Arial" w:cs="Arial"/>
          <w:color w:val="000000" w:themeColor="text1"/>
          <w:lang w:val="es-MX"/>
        </w:rPr>
        <w:t xml:space="preserve"> entusiastas y competitivos</w:t>
      </w:r>
      <w:r w:rsidR="00CB4950">
        <w:rPr>
          <w:rFonts w:ascii="Arial" w:eastAsia="Times New Roman" w:hAnsi="Arial" w:cs="Arial"/>
          <w:color w:val="000000" w:themeColor="text1"/>
          <w:lang w:val="es-MX"/>
        </w:rPr>
        <w:t>;</w:t>
      </w:r>
      <w:r w:rsidRPr="004F02C6">
        <w:rPr>
          <w:rFonts w:ascii="Arial" w:eastAsia="Times New Roman" w:hAnsi="Arial" w:cs="Arial"/>
          <w:color w:val="000000" w:themeColor="text1"/>
          <w:lang w:val="es-MX"/>
        </w:rPr>
        <w:t xml:space="preserve"> </w:t>
      </w:r>
      <w:r w:rsidR="0019795C" w:rsidRPr="004F02C6">
        <w:rPr>
          <w:rFonts w:ascii="Arial" w:eastAsia="Times New Roman" w:hAnsi="Arial" w:cs="Arial"/>
          <w:color w:val="000000" w:themeColor="text1"/>
          <w:lang w:val="es-MX"/>
        </w:rPr>
        <w:t>esperamos</w:t>
      </w:r>
      <w:r w:rsidRPr="004F02C6">
        <w:rPr>
          <w:rFonts w:ascii="Arial" w:eastAsia="Times New Roman" w:hAnsi="Arial" w:cs="Arial"/>
          <w:color w:val="000000" w:themeColor="text1"/>
          <w:lang w:val="es-MX"/>
        </w:rPr>
        <w:t xml:space="preserve"> </w:t>
      </w:r>
      <w:r w:rsidR="002357DF" w:rsidRPr="004F02C6">
        <w:rPr>
          <w:rFonts w:ascii="Arial" w:eastAsia="Times New Roman" w:hAnsi="Arial" w:cs="Arial"/>
          <w:color w:val="000000" w:themeColor="text1"/>
          <w:lang w:val="es-MX"/>
        </w:rPr>
        <w:t xml:space="preserve">aprovechar estas </w:t>
      </w:r>
      <w:r w:rsidRPr="004F02C6">
        <w:rPr>
          <w:rFonts w:ascii="Arial" w:eastAsia="Times New Roman" w:hAnsi="Arial" w:cs="Arial"/>
          <w:color w:val="000000" w:themeColor="text1"/>
          <w:lang w:val="es-MX"/>
        </w:rPr>
        <w:t>tecnología</w:t>
      </w:r>
      <w:r w:rsidR="002357DF" w:rsidRPr="004F02C6">
        <w:rPr>
          <w:rFonts w:ascii="Arial" w:eastAsia="Times New Roman" w:hAnsi="Arial" w:cs="Arial"/>
          <w:color w:val="000000" w:themeColor="text1"/>
          <w:lang w:val="es-MX"/>
        </w:rPr>
        <w:t xml:space="preserve">s revolucionarias para satisfacer aún más </w:t>
      </w:r>
      <w:r w:rsidRPr="004F02C6">
        <w:rPr>
          <w:rFonts w:ascii="Arial" w:eastAsia="Times New Roman" w:hAnsi="Arial" w:cs="Arial"/>
          <w:color w:val="000000" w:themeColor="text1"/>
          <w:lang w:val="es-MX"/>
        </w:rPr>
        <w:t xml:space="preserve">las necesidades de los jugadores, desarrolladores y </w:t>
      </w:r>
      <w:r w:rsidR="002357DF" w:rsidRPr="004F02C6">
        <w:rPr>
          <w:rFonts w:ascii="Arial" w:eastAsia="Times New Roman" w:hAnsi="Arial" w:cs="Arial"/>
          <w:color w:val="000000" w:themeColor="text1"/>
          <w:lang w:val="es-MX"/>
        </w:rPr>
        <w:t>socios</w:t>
      </w:r>
      <w:r w:rsidRPr="004F02C6">
        <w:rPr>
          <w:rFonts w:ascii="Arial" w:eastAsia="Times New Roman" w:hAnsi="Arial" w:cs="Arial"/>
          <w:color w:val="000000" w:themeColor="text1"/>
          <w:lang w:val="es-MX"/>
        </w:rPr>
        <w:t xml:space="preserve"> en los próximos años”</w:t>
      </w:r>
      <w:r w:rsidR="00CB4950">
        <w:rPr>
          <w:rFonts w:ascii="Arial" w:eastAsia="Times New Roman" w:hAnsi="Arial" w:cs="Arial"/>
          <w:color w:val="000000" w:themeColor="text1"/>
          <w:lang w:val="es-MX"/>
        </w:rPr>
        <w:t>.</w:t>
      </w:r>
    </w:p>
    <w:p w:rsidR="0061346B" w:rsidRPr="004F02C6" w:rsidRDefault="0061346B" w:rsidP="006922CA">
      <w:pPr>
        <w:jc w:val="both"/>
        <w:rPr>
          <w:rFonts w:ascii="Arial" w:eastAsia="Times New Roman" w:hAnsi="Arial" w:cs="Arial"/>
          <w:color w:val="000000" w:themeColor="text1"/>
          <w:lang w:val="es-MX"/>
        </w:rPr>
      </w:pPr>
    </w:p>
    <w:p w:rsidR="006922CA" w:rsidRPr="004F02C6" w:rsidRDefault="006922CA" w:rsidP="006922CA">
      <w:pPr>
        <w:jc w:val="both"/>
        <w:rPr>
          <w:rFonts w:ascii="Arial" w:eastAsia="Times New Roman" w:hAnsi="Arial" w:cs="Arial"/>
          <w:b/>
          <w:color w:val="000000" w:themeColor="text1"/>
          <w:lang w:val="es-MX"/>
        </w:rPr>
      </w:pPr>
      <w:r w:rsidRPr="004F02C6">
        <w:rPr>
          <w:rFonts w:ascii="Arial" w:eastAsia="Times New Roman" w:hAnsi="Arial" w:cs="Arial"/>
          <w:b/>
          <w:color w:val="000000" w:themeColor="text1"/>
          <w:lang w:val="es-MX"/>
        </w:rPr>
        <w:t>U</w:t>
      </w:r>
      <w:r w:rsidR="0019795C" w:rsidRPr="004F02C6">
        <w:rPr>
          <w:rFonts w:ascii="Arial" w:eastAsia="Times New Roman" w:hAnsi="Arial" w:cs="Arial"/>
          <w:b/>
          <w:color w:val="000000" w:themeColor="text1"/>
          <w:lang w:val="es-MX"/>
        </w:rPr>
        <w:t>n</w:t>
      </w:r>
      <w:r w:rsidRPr="004F02C6">
        <w:rPr>
          <w:rFonts w:ascii="Arial" w:eastAsia="Times New Roman" w:hAnsi="Arial" w:cs="Arial"/>
          <w:b/>
          <w:color w:val="000000" w:themeColor="text1"/>
          <w:lang w:val="es-MX"/>
        </w:rPr>
        <w:t xml:space="preserve"> </w:t>
      </w:r>
      <w:r w:rsidR="0019795C" w:rsidRPr="004F02C6">
        <w:rPr>
          <w:rFonts w:ascii="Arial" w:eastAsia="Times New Roman" w:hAnsi="Arial" w:cs="Arial"/>
          <w:b/>
          <w:color w:val="000000" w:themeColor="text1"/>
          <w:lang w:val="es-MX"/>
        </w:rPr>
        <w:t>a</w:t>
      </w:r>
      <w:r w:rsidRPr="004F02C6">
        <w:rPr>
          <w:rFonts w:ascii="Arial" w:eastAsia="Times New Roman" w:hAnsi="Arial" w:cs="Arial"/>
          <w:b/>
          <w:color w:val="000000" w:themeColor="text1"/>
          <w:lang w:val="es-MX"/>
        </w:rPr>
        <w:t xml:space="preserve">mbiente de </w:t>
      </w:r>
      <w:r w:rsidR="0019795C" w:rsidRPr="004F02C6">
        <w:rPr>
          <w:rFonts w:ascii="Arial" w:eastAsia="Times New Roman" w:hAnsi="Arial" w:cs="Arial"/>
          <w:b/>
          <w:color w:val="000000" w:themeColor="text1"/>
          <w:lang w:val="es-MX"/>
        </w:rPr>
        <w:t>v</w:t>
      </w:r>
      <w:r w:rsidRPr="004F02C6">
        <w:rPr>
          <w:rFonts w:ascii="Arial" w:eastAsia="Times New Roman" w:hAnsi="Arial" w:cs="Arial"/>
          <w:b/>
          <w:color w:val="000000" w:themeColor="text1"/>
          <w:lang w:val="es-MX"/>
        </w:rPr>
        <w:t xml:space="preserve">ideojuegos </w:t>
      </w:r>
      <w:r w:rsidR="0019795C" w:rsidRPr="004F02C6">
        <w:rPr>
          <w:rFonts w:ascii="Arial" w:eastAsia="Times New Roman" w:hAnsi="Arial" w:cs="Arial"/>
          <w:b/>
          <w:color w:val="000000" w:themeColor="text1"/>
          <w:lang w:val="es-MX"/>
        </w:rPr>
        <w:t>m</w:t>
      </w:r>
      <w:r w:rsidRPr="004F02C6">
        <w:rPr>
          <w:rFonts w:ascii="Arial" w:eastAsia="Times New Roman" w:hAnsi="Arial" w:cs="Arial"/>
          <w:b/>
          <w:color w:val="000000" w:themeColor="text1"/>
          <w:lang w:val="es-MX"/>
        </w:rPr>
        <w:t xml:space="preserve">ás </w:t>
      </w:r>
      <w:r w:rsidR="0019795C" w:rsidRPr="004F02C6">
        <w:rPr>
          <w:rFonts w:ascii="Arial" w:eastAsia="Times New Roman" w:hAnsi="Arial" w:cs="Arial"/>
          <w:b/>
          <w:color w:val="000000" w:themeColor="text1"/>
          <w:lang w:val="es-MX"/>
        </w:rPr>
        <w:t>v</w:t>
      </w:r>
      <w:r w:rsidRPr="004F02C6">
        <w:rPr>
          <w:rFonts w:ascii="Arial" w:eastAsia="Times New Roman" w:hAnsi="Arial" w:cs="Arial"/>
          <w:b/>
          <w:color w:val="000000" w:themeColor="text1"/>
          <w:lang w:val="es-MX"/>
        </w:rPr>
        <w:t xml:space="preserve">ívido y </w:t>
      </w:r>
      <w:r w:rsidR="00CB4950">
        <w:rPr>
          <w:rFonts w:ascii="Arial" w:eastAsia="Times New Roman" w:hAnsi="Arial" w:cs="Arial"/>
          <w:b/>
          <w:color w:val="000000" w:themeColor="text1"/>
          <w:lang w:val="es-MX"/>
        </w:rPr>
        <w:t xml:space="preserve">con más </w:t>
      </w:r>
      <w:r w:rsidR="0019795C" w:rsidRPr="004F02C6">
        <w:rPr>
          <w:rFonts w:ascii="Arial" w:eastAsia="Times New Roman" w:hAnsi="Arial" w:cs="Arial"/>
          <w:b/>
          <w:color w:val="000000" w:themeColor="text1"/>
          <w:lang w:val="es-MX"/>
        </w:rPr>
        <w:t>d</w:t>
      </w:r>
      <w:r w:rsidRPr="004F02C6">
        <w:rPr>
          <w:rFonts w:ascii="Arial" w:eastAsia="Times New Roman" w:hAnsi="Arial" w:cs="Arial"/>
          <w:b/>
          <w:color w:val="000000" w:themeColor="text1"/>
          <w:lang w:val="es-MX"/>
        </w:rPr>
        <w:t>etall</w:t>
      </w:r>
      <w:r w:rsidR="00CB4950">
        <w:rPr>
          <w:rFonts w:ascii="Arial" w:eastAsia="Times New Roman" w:hAnsi="Arial" w:cs="Arial"/>
          <w:b/>
          <w:color w:val="000000" w:themeColor="text1"/>
          <w:lang w:val="es-MX"/>
        </w:rPr>
        <w:t>e</w:t>
      </w:r>
    </w:p>
    <w:p w:rsidR="002357DF" w:rsidRPr="004F02C6" w:rsidRDefault="006922CA" w:rsidP="006922CA">
      <w:pPr>
        <w:jc w:val="both"/>
        <w:rPr>
          <w:rFonts w:ascii="Arial" w:eastAsia="Times New Roman" w:hAnsi="Arial" w:cs="Arial"/>
          <w:color w:val="000000" w:themeColor="text1"/>
          <w:lang w:val="es-MX"/>
        </w:rPr>
      </w:pPr>
      <w:r w:rsidRPr="004F02C6">
        <w:rPr>
          <w:rFonts w:ascii="Arial" w:eastAsia="Times New Roman" w:hAnsi="Arial" w:cs="Arial"/>
          <w:color w:val="000000" w:themeColor="text1"/>
          <w:lang w:val="es-MX"/>
        </w:rPr>
        <w:t xml:space="preserve">La tecnología quantum dot </w:t>
      </w:r>
      <w:r w:rsidR="00CB4950">
        <w:rPr>
          <w:rFonts w:ascii="Arial" w:eastAsia="Times New Roman" w:hAnsi="Arial" w:cs="Arial"/>
          <w:color w:val="000000" w:themeColor="text1"/>
          <w:lang w:val="es-MX"/>
        </w:rPr>
        <w:t>cuenta con</w:t>
      </w:r>
      <w:r w:rsidR="00CB4950" w:rsidRPr="004F02C6">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 xml:space="preserve">un nuevo núcleo </w:t>
      </w:r>
      <w:r w:rsidR="002357DF" w:rsidRPr="004F02C6">
        <w:rPr>
          <w:rFonts w:ascii="Arial" w:eastAsia="Times New Roman" w:hAnsi="Arial" w:cs="Arial"/>
          <w:color w:val="000000" w:themeColor="text1"/>
          <w:lang w:val="es-MX"/>
        </w:rPr>
        <w:t>metálico</w:t>
      </w:r>
      <w:r w:rsidRPr="004F02C6">
        <w:rPr>
          <w:rFonts w:ascii="Arial" w:eastAsia="Times New Roman" w:hAnsi="Arial" w:cs="Arial"/>
          <w:color w:val="000000" w:themeColor="text1"/>
          <w:lang w:val="es-MX"/>
        </w:rPr>
        <w:t xml:space="preserve"> y soporta aproximadamente 125 </w:t>
      </w:r>
      <w:r w:rsidR="0019795C" w:rsidRPr="004F02C6">
        <w:rPr>
          <w:rFonts w:ascii="Arial" w:eastAsia="Times New Roman" w:hAnsi="Arial" w:cs="Arial"/>
          <w:color w:val="000000" w:themeColor="text1"/>
          <w:lang w:val="es-MX"/>
        </w:rPr>
        <w:t>%</w:t>
      </w:r>
      <w:r w:rsidRPr="004F02C6">
        <w:rPr>
          <w:rFonts w:ascii="Arial" w:eastAsia="Times New Roman" w:hAnsi="Arial" w:cs="Arial"/>
          <w:color w:val="000000" w:themeColor="text1"/>
          <w:lang w:val="es-MX"/>
        </w:rPr>
        <w:t xml:space="preserve"> del espectro de color sRGB</w:t>
      </w:r>
      <w:r w:rsidR="0019795C" w:rsidRPr="004F02C6">
        <w:rPr>
          <w:rFonts w:ascii="Arial" w:eastAsia="Times New Roman" w:hAnsi="Arial" w:cs="Arial"/>
          <w:color w:val="000000" w:themeColor="text1"/>
          <w:lang w:val="es-MX"/>
        </w:rPr>
        <w:t xml:space="preserve"> </w:t>
      </w:r>
      <w:r w:rsidR="002357DF" w:rsidRPr="004F02C6">
        <w:rPr>
          <w:rFonts w:ascii="Arial" w:eastAsia="Times New Roman" w:hAnsi="Arial" w:cs="Arial"/>
          <w:color w:val="000000" w:themeColor="text1"/>
          <w:lang w:val="es-MX"/>
        </w:rPr>
        <w:t>y</w:t>
      </w:r>
      <w:r w:rsidRPr="004F02C6">
        <w:rPr>
          <w:rFonts w:ascii="Arial" w:eastAsia="Times New Roman" w:hAnsi="Arial" w:cs="Arial"/>
          <w:color w:val="000000" w:themeColor="text1"/>
          <w:lang w:val="es-MX"/>
        </w:rPr>
        <w:t xml:space="preserve"> 95 </w:t>
      </w:r>
      <w:r w:rsidR="0019795C" w:rsidRPr="004F02C6">
        <w:rPr>
          <w:rFonts w:ascii="Arial" w:eastAsia="Times New Roman" w:hAnsi="Arial" w:cs="Arial"/>
          <w:color w:val="000000" w:themeColor="text1"/>
          <w:lang w:val="es-MX"/>
        </w:rPr>
        <w:t>%</w:t>
      </w:r>
      <w:r w:rsidRPr="004F02C6">
        <w:rPr>
          <w:rFonts w:ascii="Arial" w:eastAsia="Times New Roman" w:hAnsi="Arial" w:cs="Arial"/>
          <w:color w:val="000000" w:themeColor="text1"/>
          <w:lang w:val="es-MX"/>
        </w:rPr>
        <w:t xml:space="preserve"> del </w:t>
      </w:r>
      <w:r w:rsidR="002357DF" w:rsidRPr="004F02C6">
        <w:rPr>
          <w:rFonts w:ascii="Arial" w:eastAsia="Times New Roman" w:hAnsi="Arial" w:cs="Arial"/>
          <w:color w:val="000000" w:themeColor="text1"/>
          <w:lang w:val="es-MX"/>
        </w:rPr>
        <w:t>estándar de</w:t>
      </w:r>
      <w:r w:rsidRPr="004F02C6">
        <w:rPr>
          <w:rFonts w:ascii="Arial" w:eastAsia="Times New Roman" w:hAnsi="Arial" w:cs="Arial"/>
          <w:color w:val="000000" w:themeColor="text1"/>
          <w:lang w:val="es-MX"/>
        </w:rPr>
        <w:t xml:space="preserve"> cinematogr</w:t>
      </w:r>
      <w:r w:rsidR="002357DF" w:rsidRPr="004F02C6">
        <w:rPr>
          <w:rFonts w:ascii="Arial" w:eastAsia="Times New Roman" w:hAnsi="Arial" w:cs="Arial"/>
          <w:color w:val="000000" w:themeColor="text1"/>
          <w:lang w:val="es-MX"/>
        </w:rPr>
        <w:t>afía</w:t>
      </w:r>
      <w:r w:rsidRPr="004F02C6">
        <w:rPr>
          <w:rFonts w:ascii="Arial" w:eastAsia="Times New Roman" w:hAnsi="Arial" w:cs="Arial"/>
          <w:color w:val="000000" w:themeColor="text1"/>
          <w:lang w:val="es-MX"/>
        </w:rPr>
        <w:t xml:space="preserve"> de las Iniciativas de Cine Digital (DCI-P3) para entregar una gama</w:t>
      </w:r>
      <w:r w:rsidR="002357DF" w:rsidRPr="004F02C6">
        <w:rPr>
          <w:rFonts w:ascii="Arial" w:eastAsia="Times New Roman" w:hAnsi="Arial" w:cs="Arial"/>
          <w:color w:val="000000" w:themeColor="text1"/>
          <w:lang w:val="es-MX"/>
        </w:rPr>
        <w:t xml:space="preserve"> de colores</w:t>
      </w:r>
      <w:r w:rsidRPr="004F02C6">
        <w:rPr>
          <w:rFonts w:ascii="Arial" w:eastAsia="Times New Roman" w:hAnsi="Arial" w:cs="Arial"/>
          <w:color w:val="000000" w:themeColor="text1"/>
          <w:lang w:val="es-MX"/>
        </w:rPr>
        <w:t xml:space="preserve"> excepcionalmente amplia.</w:t>
      </w:r>
    </w:p>
    <w:p w:rsidR="002357DF" w:rsidRPr="004F02C6" w:rsidRDefault="0019795C" w:rsidP="006922CA">
      <w:pPr>
        <w:jc w:val="both"/>
        <w:rPr>
          <w:rFonts w:ascii="Arial" w:hAnsi="Arial" w:cs="Arial"/>
          <w:color w:val="000000" w:themeColor="text1"/>
          <w:lang w:val="es-MX" w:eastAsia="ko-KR"/>
        </w:rPr>
      </w:pPr>
      <w:r w:rsidRPr="004F02C6">
        <w:rPr>
          <w:rFonts w:ascii="Arial" w:eastAsia="Times New Roman" w:hAnsi="Arial" w:cs="Arial"/>
          <w:color w:val="000000" w:themeColor="text1"/>
          <w:lang w:val="es-MX"/>
        </w:rPr>
        <w:t>El</w:t>
      </w:r>
      <w:r w:rsidR="00A2002B">
        <w:rPr>
          <w:rFonts w:ascii="Arial" w:eastAsia="Times New Roman" w:hAnsi="Arial" w:cs="Arial"/>
          <w:color w:val="000000" w:themeColor="text1"/>
          <w:lang w:val="es-MX"/>
        </w:rPr>
        <w:t xml:space="preserve"> monitor</w:t>
      </w:r>
      <w:r w:rsidRPr="004F02C6">
        <w:rPr>
          <w:rFonts w:ascii="Arial" w:eastAsia="Times New Roman" w:hAnsi="Arial" w:cs="Arial"/>
          <w:color w:val="000000" w:themeColor="text1"/>
          <w:lang w:val="es-MX"/>
        </w:rPr>
        <w:t xml:space="preserve"> </w:t>
      </w:r>
      <w:r w:rsidR="006922CA" w:rsidRPr="004F02C6">
        <w:rPr>
          <w:rFonts w:ascii="Arial" w:eastAsia="Times New Roman" w:hAnsi="Arial" w:cs="Arial"/>
          <w:color w:val="000000" w:themeColor="text1"/>
          <w:lang w:val="es-MX"/>
        </w:rPr>
        <w:t xml:space="preserve">CHG90 de Samsung establece </w:t>
      </w:r>
      <w:r w:rsidRPr="004F02C6">
        <w:rPr>
          <w:rFonts w:ascii="Arial" w:eastAsia="Times New Roman" w:hAnsi="Arial" w:cs="Arial"/>
          <w:color w:val="000000" w:themeColor="text1"/>
          <w:lang w:val="es-MX"/>
        </w:rPr>
        <w:t>un</w:t>
      </w:r>
      <w:r w:rsidR="006922CA" w:rsidRPr="004F02C6">
        <w:rPr>
          <w:rFonts w:ascii="Arial" w:eastAsia="Times New Roman" w:hAnsi="Arial" w:cs="Arial"/>
          <w:color w:val="000000" w:themeColor="text1"/>
          <w:lang w:val="es-MX"/>
        </w:rPr>
        <w:t xml:space="preserve"> nue</w:t>
      </w:r>
      <w:r w:rsidR="002357DF" w:rsidRPr="004F02C6">
        <w:rPr>
          <w:rFonts w:ascii="Arial" w:eastAsia="Times New Roman" w:hAnsi="Arial" w:cs="Arial"/>
          <w:color w:val="000000" w:themeColor="text1"/>
          <w:lang w:val="es-MX"/>
        </w:rPr>
        <w:t>vo estándar</w:t>
      </w:r>
      <w:r w:rsidR="006922CA" w:rsidRPr="004F02C6">
        <w:rPr>
          <w:rFonts w:ascii="Arial" w:eastAsia="Times New Roman" w:hAnsi="Arial" w:cs="Arial"/>
          <w:color w:val="000000" w:themeColor="text1"/>
          <w:lang w:val="es-MX"/>
        </w:rPr>
        <w:t xml:space="preserve"> visual para las pantallas de videojuegos </w:t>
      </w:r>
      <w:r w:rsidR="00CB4950">
        <w:rPr>
          <w:rFonts w:ascii="Arial" w:eastAsia="Times New Roman" w:hAnsi="Arial" w:cs="Arial"/>
          <w:color w:val="000000" w:themeColor="text1"/>
          <w:lang w:val="es-MX"/>
        </w:rPr>
        <w:t xml:space="preserve">al </w:t>
      </w:r>
      <w:r w:rsidR="006922CA" w:rsidRPr="004F02C6">
        <w:rPr>
          <w:rFonts w:ascii="Arial" w:eastAsia="Times New Roman" w:hAnsi="Arial" w:cs="Arial"/>
          <w:color w:val="000000" w:themeColor="text1"/>
          <w:lang w:val="es-MX"/>
        </w:rPr>
        <w:t>proyecta</w:t>
      </w:r>
      <w:r w:rsidR="00CB4950">
        <w:rPr>
          <w:rFonts w:ascii="Arial" w:eastAsia="Times New Roman" w:hAnsi="Arial" w:cs="Arial"/>
          <w:color w:val="000000" w:themeColor="text1"/>
          <w:lang w:val="es-MX"/>
        </w:rPr>
        <w:t xml:space="preserve">r imágenes con </w:t>
      </w:r>
      <w:r w:rsidR="006922CA" w:rsidRPr="004F02C6">
        <w:rPr>
          <w:rFonts w:ascii="Arial" w:eastAsia="Times New Roman" w:hAnsi="Arial" w:cs="Arial"/>
          <w:color w:val="000000" w:themeColor="text1"/>
          <w:lang w:val="es-MX"/>
        </w:rPr>
        <w:t xml:space="preserve">una relación de aspecto 32:9 y una </w:t>
      </w:r>
      <w:r w:rsidR="002357DF" w:rsidRPr="004F02C6">
        <w:rPr>
          <w:rFonts w:ascii="Arial" w:eastAsia="Times New Roman" w:hAnsi="Arial" w:cs="Arial"/>
          <w:color w:val="000000" w:themeColor="text1"/>
          <w:lang w:val="es-MX"/>
        </w:rPr>
        <w:t xml:space="preserve">doble </w:t>
      </w:r>
      <w:r w:rsidR="006922CA" w:rsidRPr="004F02C6">
        <w:rPr>
          <w:rFonts w:ascii="Arial" w:eastAsia="Times New Roman" w:hAnsi="Arial" w:cs="Arial"/>
          <w:color w:val="000000" w:themeColor="text1"/>
          <w:lang w:val="es-MX"/>
        </w:rPr>
        <w:t xml:space="preserve">resolución </w:t>
      </w:r>
      <w:r w:rsidR="002357DF" w:rsidRPr="004F02C6">
        <w:rPr>
          <w:rFonts w:ascii="Arial" w:eastAsia="Times New Roman" w:hAnsi="Arial" w:cs="Arial"/>
          <w:color w:val="000000" w:themeColor="text1"/>
          <w:lang w:val="es-MX"/>
        </w:rPr>
        <w:t xml:space="preserve">de 3.840 x 1,080 </w:t>
      </w:r>
      <w:r w:rsidR="00CB4950">
        <w:rPr>
          <w:rFonts w:ascii="Arial" w:eastAsia="Times New Roman" w:hAnsi="Arial" w:cs="Arial"/>
          <w:color w:val="000000" w:themeColor="text1"/>
          <w:lang w:val="es-MX"/>
        </w:rPr>
        <w:t xml:space="preserve">con </w:t>
      </w:r>
      <w:r w:rsidR="006922CA" w:rsidRPr="004F02C6">
        <w:rPr>
          <w:rFonts w:ascii="Arial" w:eastAsia="Times New Roman" w:hAnsi="Arial" w:cs="Arial"/>
          <w:color w:val="000000" w:themeColor="text1"/>
          <w:lang w:val="es-MX"/>
        </w:rPr>
        <w:t xml:space="preserve">HD </w:t>
      </w:r>
      <w:r w:rsidR="002357DF" w:rsidRPr="004F02C6">
        <w:rPr>
          <w:rFonts w:ascii="Arial" w:eastAsia="Times New Roman" w:hAnsi="Arial" w:cs="Arial"/>
          <w:color w:val="000000" w:themeColor="text1"/>
          <w:lang w:val="es-MX"/>
        </w:rPr>
        <w:t>com</w:t>
      </w:r>
      <w:r w:rsidR="006922CA" w:rsidRPr="004F02C6">
        <w:rPr>
          <w:rFonts w:ascii="Arial" w:eastAsia="Times New Roman" w:hAnsi="Arial" w:cs="Arial"/>
          <w:color w:val="000000" w:themeColor="text1"/>
          <w:lang w:val="es-MX"/>
        </w:rPr>
        <w:t>ple</w:t>
      </w:r>
      <w:r w:rsidR="002357DF" w:rsidRPr="004F02C6">
        <w:rPr>
          <w:rFonts w:ascii="Arial" w:eastAsia="Times New Roman" w:hAnsi="Arial" w:cs="Arial"/>
          <w:color w:val="000000" w:themeColor="text1"/>
          <w:lang w:val="es-MX"/>
        </w:rPr>
        <w:t>t</w:t>
      </w:r>
      <w:r w:rsidR="006922CA" w:rsidRPr="004F02C6">
        <w:rPr>
          <w:rFonts w:ascii="Arial" w:eastAsia="Times New Roman" w:hAnsi="Arial" w:cs="Arial"/>
          <w:color w:val="000000" w:themeColor="text1"/>
          <w:lang w:val="es-MX"/>
        </w:rPr>
        <w:t xml:space="preserve">a (DFHD) </w:t>
      </w:r>
      <w:r w:rsidR="002357DF" w:rsidRPr="004F02C6">
        <w:rPr>
          <w:rFonts w:ascii="Arial" w:eastAsia="Times New Roman" w:hAnsi="Arial" w:cs="Arial"/>
          <w:color w:val="000000" w:themeColor="text1"/>
          <w:lang w:val="es-MX"/>
        </w:rPr>
        <w:t>en</w:t>
      </w:r>
      <w:r w:rsidR="006922CA" w:rsidRPr="004F02C6">
        <w:rPr>
          <w:rFonts w:ascii="Arial" w:eastAsia="Times New Roman" w:hAnsi="Arial" w:cs="Arial"/>
          <w:color w:val="000000" w:themeColor="text1"/>
          <w:lang w:val="es-MX"/>
        </w:rPr>
        <w:t xml:space="preserve"> una pantalla</w:t>
      </w:r>
      <w:r w:rsidRPr="004F02C6">
        <w:rPr>
          <w:rFonts w:ascii="Arial" w:eastAsia="Times New Roman" w:hAnsi="Arial" w:cs="Arial"/>
          <w:color w:val="000000" w:themeColor="text1"/>
          <w:lang w:val="es-MX"/>
        </w:rPr>
        <w:t xml:space="preserve"> </w:t>
      </w:r>
      <w:r w:rsidR="006922CA" w:rsidRPr="004F02C6">
        <w:rPr>
          <w:rFonts w:ascii="Arial" w:eastAsia="Times New Roman" w:hAnsi="Arial" w:cs="Arial"/>
          <w:color w:val="000000" w:themeColor="text1"/>
          <w:lang w:val="es-MX"/>
        </w:rPr>
        <w:t xml:space="preserve">de 49 pulgadas. </w:t>
      </w:r>
      <w:r w:rsidR="00CB4950">
        <w:rPr>
          <w:rFonts w:ascii="Arial" w:eastAsia="Times New Roman" w:hAnsi="Arial" w:cs="Arial"/>
          <w:color w:val="000000" w:themeColor="text1"/>
          <w:lang w:val="es-MX"/>
        </w:rPr>
        <w:t>Literalmente, e</w:t>
      </w:r>
      <w:r w:rsidR="002357DF" w:rsidRPr="004F02C6">
        <w:rPr>
          <w:rFonts w:ascii="Arial" w:eastAsia="Times New Roman" w:hAnsi="Arial" w:cs="Arial"/>
          <w:color w:val="000000" w:themeColor="text1"/>
          <w:lang w:val="es-MX"/>
        </w:rPr>
        <w:t>l</w:t>
      </w:r>
      <w:r w:rsidR="006922CA" w:rsidRPr="004F02C6">
        <w:rPr>
          <w:rFonts w:ascii="Arial" w:eastAsia="Times New Roman" w:hAnsi="Arial" w:cs="Arial"/>
          <w:color w:val="000000" w:themeColor="text1"/>
          <w:lang w:val="es-MX"/>
        </w:rPr>
        <w:t xml:space="preserve"> CHG90</w:t>
      </w:r>
      <w:r w:rsidR="00CB4950">
        <w:rPr>
          <w:rFonts w:ascii="Arial" w:eastAsia="Times New Roman" w:hAnsi="Arial" w:cs="Arial"/>
          <w:color w:val="000000" w:themeColor="text1"/>
          <w:lang w:val="es-MX"/>
        </w:rPr>
        <w:t xml:space="preserve"> </w:t>
      </w:r>
      <w:r w:rsidR="001E7768" w:rsidRPr="004F02C6">
        <w:rPr>
          <w:rFonts w:ascii="Arial" w:eastAsia="Times New Roman" w:hAnsi="Arial" w:cs="Arial"/>
          <w:color w:val="000000" w:themeColor="text1"/>
          <w:lang w:val="es-MX"/>
        </w:rPr>
        <w:t>expande</w:t>
      </w:r>
      <w:r w:rsidR="002357DF" w:rsidRPr="004F02C6">
        <w:rPr>
          <w:rFonts w:ascii="Arial" w:eastAsia="Times New Roman" w:hAnsi="Arial" w:cs="Arial"/>
          <w:color w:val="000000" w:themeColor="text1"/>
          <w:lang w:val="es-MX"/>
        </w:rPr>
        <w:t xml:space="preserve"> </w:t>
      </w:r>
      <w:r w:rsidR="006922CA" w:rsidRPr="004F02C6">
        <w:rPr>
          <w:rFonts w:ascii="Arial" w:eastAsia="Times New Roman" w:hAnsi="Arial" w:cs="Arial"/>
          <w:color w:val="000000" w:themeColor="text1"/>
          <w:lang w:val="es-MX"/>
        </w:rPr>
        <w:t xml:space="preserve">el campo de juego </w:t>
      </w:r>
      <w:r w:rsidR="00CB4950">
        <w:rPr>
          <w:rFonts w:ascii="Arial" w:eastAsia="Times New Roman" w:hAnsi="Arial" w:cs="Arial"/>
          <w:color w:val="000000" w:themeColor="text1"/>
          <w:lang w:val="es-MX"/>
        </w:rPr>
        <w:t xml:space="preserve">gracias a </w:t>
      </w:r>
      <w:r w:rsidR="006922CA" w:rsidRPr="004F02C6">
        <w:rPr>
          <w:rFonts w:ascii="Arial" w:eastAsia="Times New Roman" w:hAnsi="Arial" w:cs="Arial"/>
          <w:color w:val="000000" w:themeColor="text1"/>
          <w:lang w:val="es-MX"/>
        </w:rPr>
        <w:t xml:space="preserve">su </w:t>
      </w:r>
      <w:r w:rsidR="00CB4950">
        <w:rPr>
          <w:rFonts w:ascii="Arial" w:eastAsia="Times New Roman" w:hAnsi="Arial" w:cs="Arial"/>
          <w:color w:val="000000" w:themeColor="text1"/>
          <w:lang w:val="es-MX"/>
        </w:rPr>
        <w:t xml:space="preserve">amplio </w:t>
      </w:r>
      <w:r w:rsidR="006922CA" w:rsidRPr="004F02C6">
        <w:rPr>
          <w:rFonts w:ascii="Arial" w:eastAsia="Times New Roman" w:hAnsi="Arial" w:cs="Arial"/>
          <w:color w:val="000000" w:themeColor="text1"/>
          <w:lang w:val="es-MX"/>
        </w:rPr>
        <w:t xml:space="preserve">diseño </w:t>
      </w:r>
      <w:r w:rsidR="002357DF" w:rsidRPr="004F02C6">
        <w:rPr>
          <w:rFonts w:ascii="Arial" w:eastAsia="Times New Roman" w:hAnsi="Arial" w:cs="Arial"/>
          <w:color w:val="000000" w:themeColor="text1"/>
          <w:lang w:val="es-MX"/>
        </w:rPr>
        <w:t xml:space="preserve">que </w:t>
      </w:r>
      <w:r w:rsidR="006922CA" w:rsidRPr="004F02C6">
        <w:rPr>
          <w:rFonts w:ascii="Arial" w:eastAsia="Times New Roman" w:hAnsi="Arial" w:cs="Arial"/>
          <w:color w:val="000000" w:themeColor="text1"/>
          <w:lang w:val="es-MX"/>
        </w:rPr>
        <w:t xml:space="preserve">supera las normas de la industria </w:t>
      </w:r>
      <w:r w:rsidR="002357DF" w:rsidRPr="004F02C6">
        <w:rPr>
          <w:rFonts w:ascii="Arial" w:eastAsia="Times New Roman" w:hAnsi="Arial" w:cs="Arial"/>
          <w:color w:val="000000" w:themeColor="text1"/>
          <w:lang w:val="es-MX"/>
        </w:rPr>
        <w:t xml:space="preserve">y </w:t>
      </w:r>
      <w:r w:rsidR="00234C4F">
        <w:rPr>
          <w:rFonts w:ascii="Arial" w:eastAsia="Times New Roman" w:hAnsi="Arial" w:cs="Arial"/>
          <w:color w:val="000000" w:themeColor="text1"/>
          <w:lang w:val="es-MX"/>
        </w:rPr>
        <w:t>lo</w:t>
      </w:r>
      <w:r w:rsidR="00A2002B">
        <w:rPr>
          <w:rFonts w:ascii="Arial" w:eastAsia="Times New Roman" w:hAnsi="Arial" w:cs="Arial"/>
          <w:color w:val="000000" w:themeColor="text1"/>
          <w:lang w:val="es-MX"/>
        </w:rPr>
        <w:t xml:space="preserve"> convierte en</w:t>
      </w:r>
      <w:r w:rsidR="006922CA" w:rsidRPr="004F02C6">
        <w:rPr>
          <w:rFonts w:ascii="Arial" w:eastAsia="Times New Roman" w:hAnsi="Arial" w:cs="Arial"/>
          <w:color w:val="000000" w:themeColor="text1"/>
          <w:lang w:val="es-MX"/>
        </w:rPr>
        <w:t xml:space="preserve"> </w:t>
      </w:r>
      <w:r w:rsidR="00234C4F">
        <w:rPr>
          <w:rFonts w:ascii="Arial" w:eastAsia="Times New Roman" w:hAnsi="Arial" w:cs="Arial"/>
          <w:color w:val="000000" w:themeColor="text1"/>
          <w:lang w:val="es-MX"/>
        </w:rPr>
        <w:t xml:space="preserve">el </w:t>
      </w:r>
      <w:r w:rsidR="00A2002B">
        <w:rPr>
          <w:rFonts w:ascii="Arial" w:eastAsia="Times New Roman" w:hAnsi="Arial" w:cs="Arial"/>
          <w:color w:val="000000" w:themeColor="text1"/>
          <w:lang w:val="es-MX"/>
        </w:rPr>
        <w:t xml:space="preserve">monitor </w:t>
      </w:r>
      <w:r w:rsidR="006922CA" w:rsidRPr="004F02C6">
        <w:rPr>
          <w:rFonts w:ascii="Arial" w:eastAsia="Times New Roman" w:hAnsi="Arial" w:cs="Arial"/>
          <w:color w:val="000000" w:themeColor="text1"/>
          <w:lang w:val="es-MX"/>
        </w:rPr>
        <w:t>más ampli</w:t>
      </w:r>
      <w:r w:rsidR="002357DF" w:rsidRPr="004F02C6">
        <w:rPr>
          <w:rFonts w:ascii="Arial" w:eastAsia="Times New Roman" w:hAnsi="Arial" w:cs="Arial"/>
          <w:color w:val="000000" w:themeColor="text1"/>
          <w:lang w:val="es-MX"/>
        </w:rPr>
        <w:t xml:space="preserve">o </w:t>
      </w:r>
      <w:r w:rsidR="00A2002B">
        <w:rPr>
          <w:rFonts w:ascii="Arial" w:eastAsia="Times New Roman" w:hAnsi="Arial" w:cs="Arial"/>
          <w:color w:val="000000" w:themeColor="text1"/>
          <w:lang w:val="es-MX"/>
        </w:rPr>
        <w:t xml:space="preserve">de </w:t>
      </w:r>
      <w:r w:rsidR="006922CA" w:rsidRPr="004F02C6">
        <w:rPr>
          <w:rFonts w:ascii="Arial" w:eastAsia="Times New Roman" w:hAnsi="Arial" w:cs="Arial"/>
          <w:color w:val="000000" w:themeColor="text1"/>
          <w:lang w:val="es-MX"/>
        </w:rPr>
        <w:t xml:space="preserve">la </w:t>
      </w:r>
      <w:r w:rsidR="00A2002B">
        <w:rPr>
          <w:rFonts w:ascii="Arial" w:eastAsia="Times New Roman" w:hAnsi="Arial" w:cs="Arial"/>
          <w:color w:val="000000" w:themeColor="text1"/>
          <w:lang w:val="es-MX"/>
        </w:rPr>
        <w:t>línea</w:t>
      </w:r>
      <w:r w:rsidR="00A2002B" w:rsidRPr="004F02C6">
        <w:rPr>
          <w:rFonts w:ascii="Arial" w:eastAsia="Times New Roman" w:hAnsi="Arial" w:cs="Arial"/>
          <w:color w:val="000000" w:themeColor="text1"/>
          <w:lang w:val="es-MX"/>
        </w:rPr>
        <w:t xml:space="preserve"> </w:t>
      </w:r>
      <w:r w:rsidR="00A2002B">
        <w:rPr>
          <w:rFonts w:ascii="Arial" w:eastAsia="Times New Roman" w:hAnsi="Arial" w:cs="Arial"/>
          <w:color w:val="000000" w:themeColor="text1"/>
          <w:lang w:val="es-MX"/>
        </w:rPr>
        <w:t>para</w:t>
      </w:r>
      <w:r w:rsidR="006922CA" w:rsidRPr="004F02C6">
        <w:rPr>
          <w:rFonts w:ascii="Arial" w:eastAsia="Times New Roman" w:hAnsi="Arial" w:cs="Arial"/>
          <w:color w:val="000000" w:themeColor="text1"/>
          <w:lang w:val="es-MX"/>
        </w:rPr>
        <w:t xml:space="preserve"> videojuegos de la empresa. La pantalla </w:t>
      </w:r>
      <w:r w:rsidR="00A2002B">
        <w:rPr>
          <w:rFonts w:ascii="Arial" w:eastAsia="Times New Roman" w:hAnsi="Arial" w:cs="Arial"/>
          <w:color w:val="000000" w:themeColor="text1"/>
          <w:lang w:val="es-MX"/>
        </w:rPr>
        <w:t>está dotada con</w:t>
      </w:r>
      <w:r w:rsidR="006922CA" w:rsidRPr="004F02C6">
        <w:rPr>
          <w:rFonts w:ascii="Arial" w:eastAsia="Times New Roman" w:hAnsi="Arial" w:cs="Arial"/>
          <w:color w:val="000000" w:themeColor="text1"/>
          <w:lang w:val="es-MX"/>
        </w:rPr>
        <w:t xml:space="preserve"> una </w:t>
      </w:r>
      <w:r w:rsidR="00A2002B">
        <w:rPr>
          <w:rFonts w:ascii="Arial" w:eastAsia="Times New Roman" w:hAnsi="Arial" w:cs="Arial"/>
          <w:color w:val="000000" w:themeColor="text1"/>
          <w:lang w:val="es-MX"/>
        </w:rPr>
        <w:t xml:space="preserve">impresionante </w:t>
      </w:r>
      <w:r w:rsidR="006922CA" w:rsidRPr="004F02C6">
        <w:rPr>
          <w:rFonts w:ascii="Arial" w:eastAsia="Times New Roman" w:hAnsi="Arial" w:cs="Arial"/>
          <w:color w:val="000000" w:themeColor="text1"/>
          <w:lang w:val="es-MX"/>
        </w:rPr>
        <w:t>curvatura de 1.800</w:t>
      </w:r>
      <w:r w:rsidR="00A2002B">
        <w:rPr>
          <w:rFonts w:ascii="Arial" w:eastAsia="Times New Roman" w:hAnsi="Arial" w:cs="Arial"/>
          <w:color w:val="000000" w:themeColor="text1"/>
          <w:lang w:val="es-MX"/>
        </w:rPr>
        <w:t xml:space="preserve"> </w:t>
      </w:r>
      <w:r w:rsidR="006922CA" w:rsidRPr="004F02C6">
        <w:rPr>
          <w:rFonts w:ascii="Arial" w:eastAsia="Times New Roman" w:hAnsi="Arial" w:cs="Arial"/>
          <w:color w:val="000000" w:themeColor="text1"/>
          <w:lang w:val="es-MX"/>
        </w:rPr>
        <w:t xml:space="preserve">R y un ángulo visual ultra amplio de 178 </w:t>
      </w:r>
      <w:r w:rsidR="006922CA" w:rsidRPr="004F02C6">
        <w:rPr>
          <w:rFonts w:ascii="Arial" w:eastAsia="Times New Roman" w:hAnsi="Arial" w:cs="Arial"/>
          <w:color w:val="000000" w:themeColor="text1"/>
          <w:lang w:val="es-MX"/>
        </w:rPr>
        <w:lastRenderedPageBreak/>
        <w:t xml:space="preserve">grados, </w:t>
      </w:r>
      <w:r w:rsidR="00A2002B">
        <w:rPr>
          <w:rFonts w:ascii="Arial" w:eastAsia="Times New Roman" w:hAnsi="Arial" w:cs="Arial"/>
          <w:color w:val="000000" w:themeColor="text1"/>
          <w:lang w:val="es-MX"/>
        </w:rPr>
        <w:t>que muestra a la perfección los</w:t>
      </w:r>
      <w:r w:rsidR="006922CA" w:rsidRPr="004F02C6">
        <w:rPr>
          <w:rFonts w:ascii="Arial" w:eastAsia="Times New Roman" w:hAnsi="Arial" w:cs="Arial"/>
          <w:color w:val="000000" w:themeColor="text1"/>
          <w:lang w:val="es-MX"/>
        </w:rPr>
        <w:t xml:space="preserve"> contenido</w:t>
      </w:r>
      <w:r w:rsidR="00A2002B">
        <w:rPr>
          <w:rFonts w:ascii="Arial" w:eastAsia="Times New Roman" w:hAnsi="Arial" w:cs="Arial"/>
          <w:color w:val="000000" w:themeColor="text1"/>
          <w:lang w:val="es-MX"/>
        </w:rPr>
        <w:t>s</w:t>
      </w:r>
      <w:r w:rsidR="006922CA" w:rsidRPr="004F02C6">
        <w:rPr>
          <w:rFonts w:ascii="Arial" w:eastAsia="Times New Roman" w:hAnsi="Arial" w:cs="Arial"/>
          <w:color w:val="000000" w:themeColor="text1"/>
          <w:lang w:val="es-MX"/>
        </w:rPr>
        <w:t xml:space="preserve"> de</w:t>
      </w:r>
      <w:r w:rsidR="00A2002B">
        <w:rPr>
          <w:rFonts w:ascii="Arial" w:eastAsia="Times New Roman" w:hAnsi="Arial" w:cs="Arial"/>
          <w:color w:val="000000" w:themeColor="text1"/>
          <w:lang w:val="es-MX"/>
        </w:rPr>
        <w:t>sde</w:t>
      </w:r>
      <w:r w:rsidR="006922CA" w:rsidRPr="004F02C6">
        <w:rPr>
          <w:rFonts w:ascii="Arial" w:eastAsia="Times New Roman" w:hAnsi="Arial" w:cs="Arial"/>
          <w:color w:val="000000" w:themeColor="text1"/>
          <w:lang w:val="es-MX"/>
        </w:rPr>
        <w:t xml:space="preserve"> cualquier </w:t>
      </w:r>
      <w:r w:rsidR="00A2002B">
        <w:rPr>
          <w:rFonts w:ascii="Arial" w:eastAsia="Times New Roman" w:hAnsi="Arial" w:cs="Arial"/>
          <w:color w:val="000000" w:themeColor="text1"/>
          <w:lang w:val="es-MX"/>
        </w:rPr>
        <w:t>punto</w:t>
      </w:r>
      <w:r w:rsidR="00A2002B" w:rsidRPr="004F02C6">
        <w:rPr>
          <w:rFonts w:ascii="Arial" w:eastAsia="Times New Roman" w:hAnsi="Arial" w:cs="Arial"/>
          <w:color w:val="000000" w:themeColor="text1"/>
          <w:lang w:val="es-MX"/>
        </w:rPr>
        <w:t xml:space="preserve"> </w:t>
      </w:r>
      <w:r w:rsidR="006922CA" w:rsidRPr="004F02C6">
        <w:rPr>
          <w:rFonts w:ascii="Arial" w:eastAsia="Times New Roman" w:hAnsi="Arial" w:cs="Arial"/>
          <w:color w:val="000000" w:themeColor="text1"/>
          <w:lang w:val="es-MX"/>
        </w:rPr>
        <w:t xml:space="preserve">dentro de un espacio determinado. Como resultado, los jugadores ya no tienen que preocuparse </w:t>
      </w:r>
      <w:r w:rsidR="001E7768" w:rsidRPr="004F02C6">
        <w:rPr>
          <w:rFonts w:ascii="Arial" w:eastAsia="Times New Roman" w:hAnsi="Arial" w:cs="Arial"/>
          <w:color w:val="000000" w:themeColor="text1"/>
          <w:lang w:val="es-MX"/>
        </w:rPr>
        <w:t>por</w:t>
      </w:r>
      <w:r w:rsidR="006922CA" w:rsidRPr="004F02C6">
        <w:rPr>
          <w:rFonts w:ascii="Arial" w:eastAsia="Times New Roman" w:hAnsi="Arial" w:cs="Arial"/>
          <w:color w:val="000000" w:themeColor="text1"/>
          <w:lang w:val="es-MX"/>
        </w:rPr>
        <w:t xml:space="preserve"> la logística, l</w:t>
      </w:r>
      <w:r w:rsidR="00A2002B">
        <w:rPr>
          <w:rFonts w:ascii="Arial" w:eastAsia="Times New Roman" w:hAnsi="Arial" w:cs="Arial"/>
          <w:color w:val="000000" w:themeColor="text1"/>
          <w:lang w:val="es-MX"/>
        </w:rPr>
        <w:t>a</w:t>
      </w:r>
      <w:r w:rsidR="006922CA" w:rsidRPr="004F02C6">
        <w:rPr>
          <w:rFonts w:ascii="Arial" w:eastAsia="Times New Roman" w:hAnsi="Arial" w:cs="Arial"/>
          <w:color w:val="000000" w:themeColor="text1"/>
          <w:lang w:val="es-MX"/>
        </w:rPr>
        <w:t xml:space="preserve">s </w:t>
      </w:r>
      <w:r w:rsidR="00A2002B">
        <w:rPr>
          <w:rFonts w:ascii="Arial" w:eastAsia="Times New Roman" w:hAnsi="Arial" w:cs="Arial"/>
          <w:color w:val="000000" w:themeColor="text1"/>
          <w:lang w:val="es-MX"/>
        </w:rPr>
        <w:t>pérdidas</w:t>
      </w:r>
      <w:r w:rsidR="006922CA" w:rsidRPr="004F02C6">
        <w:rPr>
          <w:rFonts w:ascii="Arial" w:eastAsia="Times New Roman" w:hAnsi="Arial" w:cs="Arial"/>
          <w:color w:val="000000" w:themeColor="text1"/>
          <w:lang w:val="es-MX"/>
        </w:rPr>
        <w:t xml:space="preserve"> </w:t>
      </w:r>
      <w:r w:rsidR="00A2002B">
        <w:rPr>
          <w:rFonts w:ascii="Arial" w:eastAsia="Times New Roman" w:hAnsi="Arial" w:cs="Arial"/>
          <w:color w:val="000000" w:themeColor="text1"/>
          <w:lang w:val="es-MX"/>
        </w:rPr>
        <w:t>ni</w:t>
      </w:r>
      <w:r w:rsidR="006922CA" w:rsidRPr="004F02C6">
        <w:rPr>
          <w:rFonts w:ascii="Arial" w:eastAsia="Times New Roman" w:hAnsi="Arial" w:cs="Arial"/>
          <w:color w:val="000000" w:themeColor="text1"/>
          <w:lang w:val="es-MX"/>
        </w:rPr>
        <w:t xml:space="preserve"> la interferencia del bisel central cuando se combinan </w:t>
      </w:r>
      <w:r w:rsidR="001E7768" w:rsidRPr="004F02C6">
        <w:rPr>
          <w:rFonts w:ascii="Arial" w:eastAsia="Times New Roman" w:hAnsi="Arial" w:cs="Arial"/>
          <w:color w:val="000000" w:themeColor="text1"/>
          <w:lang w:val="es-MX"/>
        </w:rPr>
        <w:t xml:space="preserve">varios monitores </w:t>
      </w:r>
      <w:r w:rsidR="006922CA" w:rsidRPr="004F02C6">
        <w:rPr>
          <w:rFonts w:ascii="Arial" w:eastAsia="Times New Roman" w:hAnsi="Arial" w:cs="Arial"/>
          <w:color w:val="000000" w:themeColor="text1"/>
          <w:lang w:val="es-MX"/>
        </w:rPr>
        <w:t xml:space="preserve">para </w:t>
      </w:r>
      <w:r w:rsidR="001E7768" w:rsidRPr="004F02C6">
        <w:rPr>
          <w:rFonts w:ascii="Arial" w:eastAsia="Times New Roman" w:hAnsi="Arial" w:cs="Arial"/>
          <w:color w:val="000000" w:themeColor="text1"/>
          <w:lang w:val="es-MX"/>
        </w:rPr>
        <w:t xml:space="preserve">obtener una vista ampliada. </w:t>
      </w:r>
    </w:p>
    <w:p w:rsidR="006922CA" w:rsidRPr="004F02C6" w:rsidRDefault="00A2002B" w:rsidP="006922CA">
      <w:pPr>
        <w:jc w:val="both"/>
        <w:rPr>
          <w:rFonts w:ascii="Arial" w:eastAsia="Times New Roman" w:hAnsi="Arial" w:cs="Arial"/>
          <w:color w:val="000000" w:themeColor="text1"/>
          <w:lang w:val="es-MX"/>
        </w:rPr>
      </w:pPr>
      <w:r>
        <w:rPr>
          <w:rFonts w:ascii="Arial" w:eastAsia="Times New Roman" w:hAnsi="Arial" w:cs="Arial"/>
          <w:color w:val="000000" w:themeColor="text1"/>
          <w:lang w:val="es-MX"/>
        </w:rPr>
        <w:t>E</w:t>
      </w:r>
      <w:r w:rsidR="001E7768" w:rsidRPr="004F02C6">
        <w:rPr>
          <w:rFonts w:ascii="Arial" w:eastAsia="Times New Roman" w:hAnsi="Arial" w:cs="Arial"/>
          <w:color w:val="000000" w:themeColor="text1"/>
          <w:lang w:val="es-MX"/>
        </w:rPr>
        <w:t>l</w:t>
      </w:r>
      <w:r w:rsidR="006922CA" w:rsidRPr="004F02C6">
        <w:rPr>
          <w:rFonts w:ascii="Arial" w:eastAsia="Times New Roman" w:hAnsi="Arial" w:cs="Arial"/>
          <w:color w:val="000000" w:themeColor="text1"/>
          <w:lang w:val="es-MX"/>
        </w:rPr>
        <w:t xml:space="preserve"> CHG90 alinea un</w:t>
      </w:r>
      <w:r w:rsidR="001E7768" w:rsidRPr="004F02C6">
        <w:rPr>
          <w:rFonts w:ascii="Arial" w:eastAsia="Times New Roman" w:hAnsi="Arial" w:cs="Arial"/>
          <w:color w:val="000000" w:themeColor="text1"/>
          <w:lang w:val="es-MX"/>
        </w:rPr>
        <w:t xml:space="preserve">a velocidad </w:t>
      </w:r>
      <w:r w:rsidR="006922CA" w:rsidRPr="004F02C6">
        <w:rPr>
          <w:rFonts w:ascii="Arial" w:eastAsia="Times New Roman" w:hAnsi="Arial" w:cs="Arial"/>
          <w:color w:val="000000" w:themeColor="text1"/>
          <w:lang w:val="es-MX"/>
        </w:rPr>
        <w:t xml:space="preserve">de actualización acelerada (144 Hz) y </w:t>
      </w:r>
      <w:r w:rsidR="001E7768" w:rsidRPr="004F02C6">
        <w:rPr>
          <w:rFonts w:ascii="Arial" w:eastAsia="Times New Roman" w:hAnsi="Arial" w:cs="Arial"/>
          <w:color w:val="000000" w:themeColor="text1"/>
          <w:lang w:val="es-MX"/>
        </w:rPr>
        <w:t xml:space="preserve">un </w:t>
      </w:r>
      <w:r w:rsidR="006922CA" w:rsidRPr="004F02C6">
        <w:rPr>
          <w:rFonts w:ascii="Arial" w:eastAsia="Times New Roman" w:hAnsi="Arial" w:cs="Arial"/>
          <w:color w:val="000000" w:themeColor="text1"/>
          <w:lang w:val="es-MX"/>
        </w:rPr>
        <w:t xml:space="preserve">tiempo de respuesta </w:t>
      </w:r>
      <w:r w:rsidR="001E7768" w:rsidRPr="004F02C6">
        <w:rPr>
          <w:rFonts w:ascii="Arial" w:eastAsia="Times New Roman" w:hAnsi="Arial" w:cs="Arial"/>
          <w:color w:val="000000" w:themeColor="text1"/>
          <w:lang w:val="es-MX"/>
        </w:rPr>
        <w:t>de imagen</w:t>
      </w:r>
      <w:r w:rsidR="006922CA" w:rsidRPr="004F02C6">
        <w:rPr>
          <w:rFonts w:ascii="Arial" w:eastAsia="Times New Roman" w:hAnsi="Arial" w:cs="Arial"/>
          <w:color w:val="000000" w:themeColor="text1"/>
          <w:lang w:val="es-MX"/>
        </w:rPr>
        <w:t xml:space="preserve"> de 1 ms (MPRT) con la </w:t>
      </w:r>
      <w:r>
        <w:rPr>
          <w:rFonts w:ascii="Arial" w:eastAsia="Times New Roman" w:hAnsi="Arial" w:cs="Arial"/>
          <w:color w:val="000000" w:themeColor="text1"/>
          <w:lang w:val="es-MX"/>
        </w:rPr>
        <w:t xml:space="preserve">avanzada </w:t>
      </w:r>
      <w:r w:rsidR="006922CA" w:rsidRPr="004F02C6">
        <w:rPr>
          <w:rFonts w:ascii="Arial" w:eastAsia="Times New Roman" w:hAnsi="Arial" w:cs="Arial"/>
          <w:color w:val="000000" w:themeColor="text1"/>
          <w:lang w:val="es-MX"/>
        </w:rPr>
        <w:t xml:space="preserve">tecnología de </w:t>
      </w:r>
      <w:r w:rsidR="001E7768" w:rsidRPr="004F02C6">
        <w:rPr>
          <w:rFonts w:ascii="Arial" w:eastAsia="Times New Roman" w:hAnsi="Arial" w:cs="Arial"/>
          <w:color w:val="000000" w:themeColor="text1"/>
          <w:lang w:val="es-MX"/>
        </w:rPr>
        <w:t>escaneo</w:t>
      </w:r>
      <w:r w:rsidR="006922CA" w:rsidRPr="004F02C6">
        <w:rPr>
          <w:rFonts w:ascii="Arial" w:eastAsia="Times New Roman" w:hAnsi="Arial" w:cs="Arial"/>
          <w:color w:val="000000" w:themeColor="text1"/>
          <w:lang w:val="es-MX"/>
        </w:rPr>
        <w:t xml:space="preserve"> de cuatro canales para</w:t>
      </w:r>
      <w:r w:rsidR="001E7768" w:rsidRPr="004F02C6">
        <w:rPr>
          <w:rFonts w:ascii="Arial" w:eastAsia="Times New Roman" w:hAnsi="Arial" w:cs="Arial"/>
          <w:color w:val="000000" w:themeColor="text1"/>
          <w:lang w:val="es-MX"/>
        </w:rPr>
        <w:t xml:space="preserve"> evitar el desenfoque</w:t>
      </w:r>
      <w:r w:rsidR="006922CA" w:rsidRPr="004F02C6">
        <w:rPr>
          <w:rFonts w:ascii="Arial" w:eastAsia="Times New Roman" w:hAnsi="Arial" w:cs="Arial"/>
          <w:color w:val="000000" w:themeColor="text1"/>
          <w:lang w:val="es-MX"/>
        </w:rPr>
        <w:t xml:space="preserve"> de movimiento y producir una imagen más consistente </w:t>
      </w:r>
      <w:r w:rsidR="001E7768" w:rsidRPr="004F02C6">
        <w:rPr>
          <w:rFonts w:ascii="Arial" w:eastAsia="Times New Roman" w:hAnsi="Arial" w:cs="Arial"/>
          <w:color w:val="000000" w:themeColor="text1"/>
          <w:lang w:val="es-MX"/>
        </w:rPr>
        <w:t xml:space="preserve">en toda </w:t>
      </w:r>
      <w:r w:rsidR="006922CA" w:rsidRPr="004F02C6">
        <w:rPr>
          <w:rFonts w:ascii="Arial" w:eastAsia="Times New Roman" w:hAnsi="Arial" w:cs="Arial"/>
          <w:color w:val="000000" w:themeColor="text1"/>
          <w:lang w:val="es-MX"/>
        </w:rPr>
        <w:t>la pantalla</w:t>
      </w:r>
      <w:r>
        <w:rPr>
          <w:rFonts w:ascii="Arial" w:eastAsia="Times New Roman" w:hAnsi="Arial" w:cs="Arial"/>
          <w:color w:val="000000" w:themeColor="text1"/>
          <w:lang w:val="es-MX"/>
        </w:rPr>
        <w:t>, lo que lo hace i</w:t>
      </w:r>
      <w:r w:rsidRPr="004F02C6">
        <w:rPr>
          <w:rFonts w:ascii="Arial" w:eastAsia="Times New Roman" w:hAnsi="Arial" w:cs="Arial"/>
          <w:color w:val="000000" w:themeColor="text1"/>
          <w:lang w:val="es-MX"/>
        </w:rPr>
        <w:t xml:space="preserve">deal para </w:t>
      </w:r>
      <w:r w:rsidR="00794794">
        <w:rPr>
          <w:rFonts w:ascii="Arial" w:eastAsia="Times New Roman" w:hAnsi="Arial" w:cs="Arial"/>
          <w:color w:val="000000" w:themeColor="text1"/>
          <w:lang w:val="es-MX"/>
        </w:rPr>
        <w:t xml:space="preserve">juegos de </w:t>
      </w:r>
      <w:r>
        <w:rPr>
          <w:rFonts w:ascii="Arial" w:eastAsia="Times New Roman" w:hAnsi="Arial" w:cs="Arial"/>
          <w:i/>
          <w:color w:val="000000" w:themeColor="text1"/>
          <w:lang w:val="es-MX"/>
        </w:rPr>
        <w:t>shooters</w:t>
      </w:r>
      <w:r w:rsidRPr="004F02C6">
        <w:rPr>
          <w:rFonts w:ascii="Arial" w:eastAsia="Times New Roman" w:hAnsi="Arial" w:cs="Arial"/>
          <w:color w:val="000000" w:themeColor="text1"/>
          <w:lang w:val="es-MX"/>
        </w:rPr>
        <w:t xml:space="preserve"> en primera persona, de carrera, simula</w:t>
      </w:r>
      <w:r>
        <w:rPr>
          <w:rFonts w:ascii="Arial" w:eastAsia="Times New Roman" w:hAnsi="Arial" w:cs="Arial"/>
          <w:color w:val="000000" w:themeColor="text1"/>
          <w:lang w:val="es-MX"/>
        </w:rPr>
        <w:t>dores</w:t>
      </w:r>
      <w:r w:rsidRPr="004F02C6">
        <w:rPr>
          <w:rFonts w:ascii="Arial" w:eastAsia="Times New Roman" w:hAnsi="Arial" w:cs="Arial"/>
          <w:color w:val="000000" w:themeColor="text1"/>
          <w:lang w:val="es-MX"/>
        </w:rPr>
        <w:t xml:space="preserve"> de vuelo y</w:t>
      </w:r>
      <w:r>
        <w:rPr>
          <w:rFonts w:ascii="Arial" w:eastAsia="Times New Roman" w:hAnsi="Arial" w:cs="Arial"/>
          <w:color w:val="000000" w:themeColor="text1"/>
          <w:lang w:val="es-MX"/>
        </w:rPr>
        <w:t xml:space="preserve"> títulos</w:t>
      </w:r>
      <w:r w:rsidRPr="004F02C6">
        <w:rPr>
          <w:rFonts w:ascii="Arial" w:eastAsia="Times New Roman" w:hAnsi="Arial" w:cs="Arial"/>
          <w:color w:val="000000" w:themeColor="text1"/>
          <w:lang w:val="es-MX"/>
        </w:rPr>
        <w:t xml:space="preserve"> de </w:t>
      </w:r>
      <w:r>
        <w:rPr>
          <w:rFonts w:ascii="Arial" w:eastAsia="Times New Roman" w:hAnsi="Arial" w:cs="Arial"/>
          <w:color w:val="000000" w:themeColor="text1"/>
          <w:lang w:val="es-MX"/>
        </w:rPr>
        <w:t xml:space="preserve">mucha </w:t>
      </w:r>
      <w:r w:rsidRPr="004F02C6">
        <w:rPr>
          <w:rFonts w:ascii="Arial" w:eastAsia="Times New Roman" w:hAnsi="Arial" w:cs="Arial"/>
          <w:color w:val="000000" w:themeColor="text1"/>
          <w:lang w:val="es-MX"/>
        </w:rPr>
        <w:t>acción</w:t>
      </w:r>
      <w:r>
        <w:rPr>
          <w:rFonts w:ascii="Arial" w:eastAsia="Times New Roman" w:hAnsi="Arial" w:cs="Arial"/>
          <w:color w:val="000000" w:themeColor="text1"/>
          <w:lang w:val="es-MX"/>
        </w:rPr>
        <w:t>.</w:t>
      </w:r>
    </w:p>
    <w:p w:rsidR="008F5AB8" w:rsidRPr="004F02C6" w:rsidRDefault="008F5AB8" w:rsidP="006922CA">
      <w:pPr>
        <w:jc w:val="both"/>
        <w:rPr>
          <w:rFonts w:ascii="Arial" w:eastAsia="Times New Roman" w:hAnsi="Arial" w:cs="Arial"/>
          <w:color w:val="000000" w:themeColor="text1"/>
          <w:lang w:val="es-MX"/>
        </w:rPr>
      </w:pPr>
    </w:p>
    <w:p w:rsidR="001E7768" w:rsidRPr="004F02C6" w:rsidRDefault="006922CA" w:rsidP="006922CA">
      <w:pPr>
        <w:jc w:val="both"/>
        <w:rPr>
          <w:rFonts w:ascii="Arial" w:eastAsia="Times New Roman" w:hAnsi="Arial" w:cs="Arial"/>
          <w:b/>
          <w:color w:val="000000" w:themeColor="text1"/>
          <w:lang w:val="es-MX"/>
        </w:rPr>
      </w:pPr>
      <w:r w:rsidRPr="004F02C6">
        <w:rPr>
          <w:rFonts w:ascii="Arial" w:eastAsia="Times New Roman" w:hAnsi="Arial" w:cs="Arial"/>
          <w:b/>
          <w:color w:val="000000" w:themeColor="text1"/>
          <w:lang w:val="es-MX"/>
        </w:rPr>
        <w:t>Videojuego</w:t>
      </w:r>
      <w:r w:rsidR="008F5AB8" w:rsidRPr="004F02C6">
        <w:rPr>
          <w:rFonts w:ascii="Arial" w:eastAsia="Times New Roman" w:hAnsi="Arial" w:cs="Arial"/>
          <w:b/>
          <w:color w:val="000000" w:themeColor="text1"/>
          <w:lang w:val="es-MX"/>
        </w:rPr>
        <w:t>s</w:t>
      </w:r>
      <w:r w:rsidRPr="004F02C6">
        <w:rPr>
          <w:rFonts w:ascii="Arial" w:eastAsia="Times New Roman" w:hAnsi="Arial" w:cs="Arial"/>
          <w:b/>
          <w:color w:val="000000" w:themeColor="text1"/>
          <w:lang w:val="es-MX"/>
        </w:rPr>
        <w:t xml:space="preserve"> </w:t>
      </w:r>
      <w:r w:rsidR="00A2002B">
        <w:rPr>
          <w:rFonts w:ascii="Arial" w:eastAsia="Times New Roman" w:hAnsi="Arial" w:cs="Arial"/>
          <w:b/>
          <w:color w:val="000000" w:themeColor="text1"/>
          <w:lang w:val="es-MX"/>
        </w:rPr>
        <w:t>de</w:t>
      </w:r>
      <w:r w:rsidRPr="004F02C6">
        <w:rPr>
          <w:rFonts w:ascii="Arial" w:eastAsia="Times New Roman" w:hAnsi="Arial" w:cs="Arial"/>
          <w:b/>
          <w:color w:val="000000" w:themeColor="text1"/>
          <w:lang w:val="es-MX"/>
        </w:rPr>
        <w:t xml:space="preserve"> </w:t>
      </w:r>
      <w:r w:rsidR="00A2002B">
        <w:rPr>
          <w:rFonts w:ascii="Arial" w:eastAsia="Times New Roman" w:hAnsi="Arial" w:cs="Arial"/>
          <w:b/>
          <w:color w:val="000000" w:themeColor="text1"/>
          <w:lang w:val="es-MX"/>
        </w:rPr>
        <w:t>otro</w:t>
      </w:r>
      <w:r w:rsidR="00A2002B" w:rsidRPr="004F02C6">
        <w:rPr>
          <w:rFonts w:ascii="Arial" w:eastAsia="Times New Roman" w:hAnsi="Arial" w:cs="Arial"/>
          <w:b/>
          <w:color w:val="000000" w:themeColor="text1"/>
          <w:lang w:val="es-MX"/>
        </w:rPr>
        <w:t xml:space="preserve"> </w:t>
      </w:r>
      <w:r w:rsidR="001E7768" w:rsidRPr="004F02C6">
        <w:rPr>
          <w:rFonts w:ascii="Arial" w:eastAsia="Times New Roman" w:hAnsi="Arial" w:cs="Arial"/>
          <w:b/>
          <w:color w:val="000000" w:themeColor="text1"/>
          <w:lang w:val="es-MX"/>
        </w:rPr>
        <w:t>n</w:t>
      </w:r>
      <w:r w:rsidRPr="004F02C6">
        <w:rPr>
          <w:rFonts w:ascii="Arial" w:eastAsia="Times New Roman" w:hAnsi="Arial" w:cs="Arial"/>
          <w:b/>
          <w:color w:val="000000" w:themeColor="text1"/>
          <w:lang w:val="es-MX"/>
        </w:rPr>
        <w:t>ivel</w:t>
      </w:r>
    </w:p>
    <w:p w:rsidR="006922CA" w:rsidRPr="004F02C6" w:rsidRDefault="00EE17E9" w:rsidP="006922CA">
      <w:pPr>
        <w:jc w:val="both"/>
        <w:rPr>
          <w:rFonts w:ascii="Arial" w:eastAsia="Times New Roman" w:hAnsi="Arial" w:cs="Arial"/>
          <w:color w:val="000000" w:themeColor="text1"/>
          <w:lang w:val="es-MX"/>
        </w:rPr>
      </w:pPr>
      <w:r>
        <w:rPr>
          <w:rFonts w:ascii="Arial" w:eastAsia="Times New Roman" w:hAnsi="Arial" w:cs="Arial"/>
          <w:color w:val="000000" w:themeColor="text1"/>
          <w:lang w:val="es-MX"/>
        </w:rPr>
        <w:t>El</w:t>
      </w:r>
      <w:r w:rsidR="001E7768" w:rsidRPr="004F02C6">
        <w:rPr>
          <w:rFonts w:ascii="Arial" w:eastAsia="Times New Roman" w:hAnsi="Arial" w:cs="Arial"/>
          <w:color w:val="000000" w:themeColor="text1"/>
          <w:lang w:val="es-MX"/>
        </w:rPr>
        <w:t xml:space="preserve"> model</w:t>
      </w:r>
      <w:r w:rsidR="006922CA" w:rsidRPr="004F02C6">
        <w:rPr>
          <w:rFonts w:ascii="Arial" w:eastAsia="Times New Roman" w:hAnsi="Arial" w:cs="Arial"/>
          <w:color w:val="000000" w:themeColor="text1"/>
          <w:lang w:val="es-MX"/>
        </w:rPr>
        <w:t xml:space="preserve"> CHG90 </w:t>
      </w:r>
      <w:r>
        <w:rPr>
          <w:rFonts w:ascii="Arial" w:eastAsia="Times New Roman" w:hAnsi="Arial" w:cs="Arial"/>
          <w:color w:val="000000" w:themeColor="text1"/>
          <w:lang w:val="es-MX"/>
        </w:rPr>
        <w:t>es uno de los primeros</w:t>
      </w:r>
      <w:r w:rsidR="001E7768" w:rsidRPr="004F02C6">
        <w:rPr>
          <w:rFonts w:ascii="Arial" w:eastAsia="Times New Roman" w:hAnsi="Arial" w:cs="Arial"/>
          <w:color w:val="000000" w:themeColor="text1"/>
          <w:lang w:val="es-MX"/>
        </w:rPr>
        <w:t xml:space="preserve"> monitores </w:t>
      </w:r>
      <w:r w:rsidR="00F74A36">
        <w:rPr>
          <w:rFonts w:ascii="Arial" w:eastAsia="Times New Roman" w:hAnsi="Arial" w:cs="Arial"/>
          <w:color w:val="000000" w:themeColor="text1"/>
          <w:lang w:val="es-MX"/>
        </w:rPr>
        <w:t>para</w:t>
      </w:r>
      <w:r w:rsidR="006922CA" w:rsidRPr="004F02C6">
        <w:rPr>
          <w:rFonts w:ascii="Arial" w:eastAsia="Times New Roman" w:hAnsi="Arial" w:cs="Arial"/>
          <w:color w:val="000000" w:themeColor="text1"/>
          <w:lang w:val="es-MX"/>
        </w:rPr>
        <w:t xml:space="preserve"> videojuego</w:t>
      </w:r>
      <w:r w:rsidR="00F74A36">
        <w:rPr>
          <w:rFonts w:ascii="Arial" w:eastAsia="Times New Roman" w:hAnsi="Arial" w:cs="Arial"/>
          <w:color w:val="000000" w:themeColor="text1"/>
          <w:lang w:val="es-MX"/>
        </w:rPr>
        <w:t>s</w:t>
      </w:r>
      <w:r w:rsidR="006922CA" w:rsidRPr="004F02C6">
        <w:rPr>
          <w:rFonts w:ascii="Arial" w:eastAsia="Times New Roman" w:hAnsi="Arial" w:cs="Arial"/>
          <w:color w:val="000000" w:themeColor="text1"/>
          <w:lang w:val="es-MX"/>
        </w:rPr>
        <w:t xml:space="preserve"> de Samsung</w:t>
      </w:r>
      <w:r>
        <w:rPr>
          <w:rFonts w:ascii="Arial" w:eastAsia="Times New Roman" w:hAnsi="Arial" w:cs="Arial"/>
          <w:color w:val="000000" w:themeColor="text1"/>
          <w:lang w:val="es-MX"/>
        </w:rPr>
        <w:t xml:space="preserve"> que</w:t>
      </w:r>
      <w:r w:rsidR="001E7768" w:rsidRPr="004F02C6">
        <w:rPr>
          <w:rFonts w:ascii="Arial" w:eastAsia="Times New Roman" w:hAnsi="Arial" w:cs="Arial"/>
          <w:color w:val="000000" w:themeColor="text1"/>
          <w:lang w:val="es-MX"/>
        </w:rPr>
        <w:t xml:space="preserve"> cuenta con la</w:t>
      </w:r>
      <w:r w:rsidR="006922CA" w:rsidRPr="004F02C6">
        <w:rPr>
          <w:rFonts w:ascii="Arial" w:eastAsia="Times New Roman" w:hAnsi="Arial" w:cs="Arial"/>
          <w:color w:val="000000" w:themeColor="text1"/>
          <w:lang w:val="es-MX"/>
        </w:rPr>
        <w:t xml:space="preserve"> tecnología Radeon FreeSync™ </w:t>
      </w:r>
      <w:r>
        <w:rPr>
          <w:rFonts w:ascii="Arial" w:eastAsia="Times New Roman" w:hAnsi="Arial" w:cs="Arial"/>
          <w:color w:val="000000" w:themeColor="text1"/>
          <w:lang w:val="es-MX"/>
        </w:rPr>
        <w:t xml:space="preserve">2 </w:t>
      </w:r>
      <w:r w:rsidR="006922CA" w:rsidRPr="004F02C6">
        <w:rPr>
          <w:rFonts w:ascii="Arial" w:eastAsia="Times New Roman" w:hAnsi="Arial" w:cs="Arial"/>
          <w:color w:val="000000" w:themeColor="text1"/>
          <w:lang w:val="es-MX"/>
        </w:rPr>
        <w:t xml:space="preserve">de AMD. Esta funcionalidad de vanguardia elimina el </w:t>
      </w:r>
      <w:r w:rsidR="001E7768" w:rsidRPr="004F02C6">
        <w:rPr>
          <w:rFonts w:ascii="Arial" w:eastAsia="Times New Roman" w:hAnsi="Arial" w:cs="Arial"/>
          <w:color w:val="000000" w:themeColor="text1"/>
          <w:lang w:val="es-MX"/>
        </w:rPr>
        <w:t xml:space="preserve">ceceo </w:t>
      </w:r>
      <w:r w:rsidR="006922CA" w:rsidRPr="004F02C6">
        <w:rPr>
          <w:rFonts w:ascii="Arial" w:eastAsia="Times New Roman" w:hAnsi="Arial" w:cs="Arial"/>
          <w:color w:val="000000" w:themeColor="text1"/>
          <w:lang w:val="es-MX"/>
        </w:rPr>
        <w:t xml:space="preserve">y el desagarre que frecuentemente interrumpe la jugabilidad para </w:t>
      </w:r>
      <w:r w:rsidR="00F74A36">
        <w:rPr>
          <w:rFonts w:ascii="Arial" w:eastAsia="Times New Roman" w:hAnsi="Arial" w:cs="Arial"/>
          <w:color w:val="000000" w:themeColor="text1"/>
          <w:lang w:val="es-MX"/>
        </w:rPr>
        <w:t>brindar</w:t>
      </w:r>
      <w:r w:rsidR="006922CA" w:rsidRPr="004F02C6">
        <w:rPr>
          <w:rFonts w:ascii="Arial" w:eastAsia="Times New Roman" w:hAnsi="Arial" w:cs="Arial"/>
          <w:color w:val="000000" w:themeColor="text1"/>
          <w:lang w:val="es-MX"/>
        </w:rPr>
        <w:t xml:space="preserve"> transiciones </w:t>
      </w:r>
      <w:r w:rsidR="00F74A36">
        <w:rPr>
          <w:rFonts w:ascii="Arial" w:eastAsia="Times New Roman" w:hAnsi="Arial" w:cs="Arial"/>
          <w:color w:val="000000" w:themeColor="text1"/>
          <w:lang w:val="es-MX"/>
        </w:rPr>
        <w:t>fluidas</w:t>
      </w:r>
      <w:r w:rsidR="006922CA" w:rsidRPr="004F02C6">
        <w:rPr>
          <w:rFonts w:ascii="Arial" w:eastAsia="Times New Roman" w:hAnsi="Arial" w:cs="Arial"/>
          <w:color w:val="000000" w:themeColor="text1"/>
          <w:lang w:val="es-MX"/>
        </w:rPr>
        <w:t xml:space="preserve"> cuadro</w:t>
      </w:r>
      <w:r w:rsidR="00F74A36">
        <w:rPr>
          <w:rFonts w:ascii="Arial" w:eastAsia="Times New Roman" w:hAnsi="Arial" w:cs="Arial"/>
          <w:color w:val="000000" w:themeColor="text1"/>
          <w:lang w:val="es-MX"/>
        </w:rPr>
        <w:t xml:space="preserve"> a cuadro</w:t>
      </w:r>
      <w:r w:rsidR="006922CA" w:rsidRPr="004F02C6">
        <w:rPr>
          <w:rFonts w:ascii="Arial" w:eastAsia="Times New Roman" w:hAnsi="Arial" w:cs="Arial"/>
          <w:color w:val="000000" w:themeColor="text1"/>
          <w:lang w:val="es-MX"/>
        </w:rPr>
        <w:t xml:space="preserve">. De la misma manera, Radeon FreeSync™ soporta una amplia gama de colores para mostrar el contenido HDR con </w:t>
      </w:r>
      <w:r w:rsidR="00F74A36">
        <w:rPr>
          <w:rFonts w:ascii="Arial" w:eastAsia="Times New Roman" w:hAnsi="Arial" w:cs="Arial"/>
          <w:color w:val="000000" w:themeColor="text1"/>
          <w:lang w:val="es-MX"/>
        </w:rPr>
        <w:t>el doble de</w:t>
      </w:r>
      <w:r w:rsidR="006922CA" w:rsidRPr="004F02C6">
        <w:rPr>
          <w:rFonts w:ascii="Arial" w:eastAsia="Times New Roman" w:hAnsi="Arial" w:cs="Arial"/>
          <w:color w:val="000000" w:themeColor="text1"/>
          <w:lang w:val="es-MX"/>
        </w:rPr>
        <w:t xml:space="preserve"> brillo y color apreciables que </w:t>
      </w:r>
      <w:r w:rsidR="00F74A36">
        <w:rPr>
          <w:rFonts w:ascii="Arial" w:eastAsia="Times New Roman" w:hAnsi="Arial" w:cs="Arial"/>
          <w:color w:val="000000" w:themeColor="text1"/>
          <w:lang w:val="es-MX"/>
        </w:rPr>
        <w:t xml:space="preserve">los que </w:t>
      </w:r>
      <w:r w:rsidR="006922CA" w:rsidRPr="004F02C6">
        <w:rPr>
          <w:rFonts w:ascii="Arial" w:eastAsia="Times New Roman" w:hAnsi="Arial" w:cs="Arial"/>
          <w:color w:val="000000" w:themeColor="text1"/>
          <w:lang w:val="es-MX"/>
        </w:rPr>
        <w:t>ofrec</w:t>
      </w:r>
      <w:r w:rsidR="00F74A36">
        <w:rPr>
          <w:rFonts w:ascii="Arial" w:eastAsia="Times New Roman" w:hAnsi="Arial" w:cs="Arial"/>
          <w:color w:val="000000" w:themeColor="text1"/>
          <w:lang w:val="es-MX"/>
        </w:rPr>
        <w:t>e</w:t>
      </w:r>
      <w:r w:rsidR="006922CA" w:rsidRPr="004F02C6">
        <w:rPr>
          <w:rFonts w:ascii="Arial" w:eastAsia="Times New Roman" w:hAnsi="Arial" w:cs="Arial"/>
          <w:color w:val="000000" w:themeColor="text1"/>
          <w:lang w:val="es-MX"/>
        </w:rPr>
        <w:t xml:space="preserve"> el sRGB estándar. Como resultado, los usuarios d</w:t>
      </w:r>
      <w:r w:rsidR="008F5AB8" w:rsidRPr="004F02C6">
        <w:rPr>
          <w:rFonts w:ascii="Arial" w:eastAsia="Times New Roman" w:hAnsi="Arial" w:cs="Arial"/>
          <w:color w:val="000000" w:themeColor="text1"/>
          <w:lang w:val="es-MX"/>
        </w:rPr>
        <w:t>i</w:t>
      </w:r>
      <w:r w:rsidR="006922CA" w:rsidRPr="004F02C6">
        <w:rPr>
          <w:rFonts w:ascii="Arial" w:eastAsia="Times New Roman" w:hAnsi="Arial" w:cs="Arial"/>
          <w:color w:val="000000" w:themeColor="text1"/>
          <w:lang w:val="es-MX"/>
        </w:rPr>
        <w:t>sfruta</w:t>
      </w:r>
      <w:r w:rsidR="00F74A36">
        <w:rPr>
          <w:rFonts w:ascii="Arial" w:eastAsia="Times New Roman" w:hAnsi="Arial" w:cs="Arial"/>
          <w:color w:val="000000" w:themeColor="text1"/>
          <w:lang w:val="es-MX"/>
        </w:rPr>
        <w:t>n</w:t>
      </w:r>
      <w:r w:rsidR="006922CA" w:rsidRPr="004F02C6">
        <w:rPr>
          <w:rFonts w:ascii="Arial" w:eastAsia="Times New Roman" w:hAnsi="Arial" w:cs="Arial"/>
          <w:color w:val="000000" w:themeColor="text1"/>
          <w:lang w:val="es-MX"/>
        </w:rPr>
        <w:t xml:space="preserve"> de una experiencia de videojuegos HDR continua y de baja latencia sin tener que reajustar el software o la configuraci</w:t>
      </w:r>
      <w:r w:rsidR="008F5AB8" w:rsidRPr="004F02C6">
        <w:rPr>
          <w:rFonts w:ascii="Arial" w:eastAsia="Times New Roman" w:hAnsi="Arial" w:cs="Arial"/>
          <w:color w:val="000000" w:themeColor="text1"/>
          <w:lang w:val="es-MX"/>
        </w:rPr>
        <w:t>ón del monitor</w:t>
      </w:r>
      <w:r w:rsidR="006922CA" w:rsidRPr="004F02C6">
        <w:rPr>
          <w:rFonts w:ascii="Arial" w:eastAsia="Times New Roman" w:hAnsi="Arial" w:cs="Arial"/>
          <w:color w:val="000000" w:themeColor="text1"/>
          <w:lang w:val="es-MX"/>
        </w:rPr>
        <w:t>.</w:t>
      </w:r>
    </w:p>
    <w:p w:rsidR="008F5AB8" w:rsidRPr="004F02C6" w:rsidRDefault="008F5AB8" w:rsidP="006922CA">
      <w:pPr>
        <w:jc w:val="both"/>
        <w:rPr>
          <w:rFonts w:ascii="Arial" w:hAnsi="Arial" w:cs="Arial"/>
          <w:color w:val="000000" w:themeColor="text1"/>
          <w:lang w:val="es-MX" w:eastAsia="ko-KR"/>
        </w:rPr>
      </w:pPr>
      <w:r w:rsidRPr="004F02C6">
        <w:rPr>
          <w:rFonts w:ascii="Arial" w:hAnsi="Arial" w:cs="Arial"/>
          <w:color w:val="000000" w:themeColor="text1"/>
          <w:lang w:val="es-MX" w:eastAsia="ko-KR"/>
        </w:rPr>
        <w:t xml:space="preserve">"Nos enorgullecemos increíblemente </w:t>
      </w:r>
      <w:r w:rsidR="00F74A36">
        <w:rPr>
          <w:rFonts w:ascii="Arial" w:hAnsi="Arial" w:cs="Arial"/>
          <w:color w:val="000000" w:themeColor="text1"/>
          <w:lang w:val="es-MX" w:eastAsia="ko-KR"/>
        </w:rPr>
        <w:t xml:space="preserve">ver </w:t>
      </w:r>
      <w:r w:rsidRPr="004F02C6">
        <w:rPr>
          <w:rFonts w:ascii="Arial" w:hAnsi="Arial" w:cs="Arial"/>
          <w:color w:val="000000" w:themeColor="text1"/>
          <w:lang w:val="es-MX" w:eastAsia="ko-KR"/>
        </w:rPr>
        <w:t xml:space="preserve">hasta </w:t>
      </w:r>
      <w:r w:rsidR="00F74A36">
        <w:rPr>
          <w:rFonts w:ascii="Arial" w:hAnsi="Arial" w:cs="Arial"/>
          <w:color w:val="000000" w:themeColor="text1"/>
          <w:lang w:val="es-MX" w:eastAsia="ko-KR"/>
        </w:rPr>
        <w:t>dónde</w:t>
      </w:r>
      <w:r w:rsidRPr="004F02C6">
        <w:rPr>
          <w:rFonts w:ascii="Arial" w:hAnsi="Arial" w:cs="Arial"/>
          <w:color w:val="000000" w:themeColor="text1"/>
          <w:lang w:val="es-MX" w:eastAsia="ko-KR"/>
        </w:rPr>
        <w:t xml:space="preserve"> ha llegado la tecnología Radeon FreeSync™ en los últimos dos años, con más de 150 pantallas en el mercado", dijo Scott Herkelman, </w:t>
      </w:r>
      <w:r w:rsidR="00F74A36">
        <w:rPr>
          <w:rFonts w:ascii="Arial" w:hAnsi="Arial" w:cs="Arial"/>
          <w:color w:val="000000" w:themeColor="text1"/>
          <w:lang w:val="es-MX" w:eastAsia="ko-KR"/>
        </w:rPr>
        <w:t>v</w:t>
      </w:r>
      <w:r w:rsidRPr="004F02C6">
        <w:rPr>
          <w:rFonts w:ascii="Arial" w:hAnsi="Arial" w:cs="Arial"/>
          <w:color w:val="000000" w:themeColor="text1"/>
          <w:lang w:val="es-MX" w:eastAsia="ko-KR"/>
        </w:rPr>
        <w:t xml:space="preserve">icepresidente </w:t>
      </w:r>
      <w:r w:rsidR="00F74A36">
        <w:rPr>
          <w:rFonts w:ascii="Arial" w:hAnsi="Arial" w:cs="Arial"/>
          <w:color w:val="000000" w:themeColor="text1"/>
          <w:lang w:val="es-MX" w:eastAsia="ko-KR"/>
        </w:rPr>
        <w:t>c</w:t>
      </w:r>
      <w:r w:rsidRPr="004F02C6">
        <w:rPr>
          <w:rFonts w:ascii="Arial" w:hAnsi="Arial" w:cs="Arial"/>
          <w:color w:val="000000" w:themeColor="text1"/>
          <w:lang w:val="es-MX" w:eastAsia="ko-KR"/>
        </w:rPr>
        <w:t xml:space="preserve">orporativo y </w:t>
      </w:r>
      <w:r w:rsidR="00F74A36">
        <w:rPr>
          <w:rFonts w:ascii="Arial" w:hAnsi="Arial" w:cs="Arial"/>
          <w:color w:val="000000" w:themeColor="text1"/>
          <w:lang w:val="es-MX" w:eastAsia="ko-KR"/>
        </w:rPr>
        <w:t>g</w:t>
      </w:r>
      <w:r w:rsidRPr="004F02C6">
        <w:rPr>
          <w:rFonts w:ascii="Arial" w:hAnsi="Arial" w:cs="Arial"/>
          <w:color w:val="000000" w:themeColor="text1"/>
          <w:lang w:val="es-MX" w:eastAsia="ko-KR"/>
        </w:rPr>
        <w:t xml:space="preserve">erente </w:t>
      </w:r>
      <w:r w:rsidR="00F74A36">
        <w:rPr>
          <w:rFonts w:ascii="Arial" w:hAnsi="Arial" w:cs="Arial"/>
          <w:color w:val="000000" w:themeColor="text1"/>
          <w:lang w:val="es-MX" w:eastAsia="ko-KR"/>
        </w:rPr>
        <w:t>g</w:t>
      </w:r>
      <w:r w:rsidRPr="004F02C6">
        <w:rPr>
          <w:rFonts w:ascii="Arial" w:hAnsi="Arial" w:cs="Arial"/>
          <w:color w:val="000000" w:themeColor="text1"/>
          <w:lang w:val="es-MX" w:eastAsia="ko-KR"/>
        </w:rPr>
        <w:t>eneral de Gaming, Radeon Technologies Group, AMD.</w:t>
      </w:r>
      <w:r w:rsidRPr="004F02C6">
        <w:rPr>
          <w:rFonts w:ascii="Arial" w:eastAsia="Times New Roman" w:hAnsi="Arial" w:cs="Arial"/>
          <w:color w:val="000000" w:themeColor="text1"/>
          <w:lang w:val="es-MX"/>
        </w:rPr>
        <w:t xml:space="preserve"> “</w:t>
      </w:r>
      <w:r w:rsidR="00F74A36">
        <w:rPr>
          <w:rFonts w:ascii="Arial" w:eastAsia="Times New Roman" w:hAnsi="Arial" w:cs="Arial"/>
          <w:color w:val="000000" w:themeColor="text1"/>
          <w:lang w:val="es-MX"/>
        </w:rPr>
        <w:t>Le a</w:t>
      </w:r>
      <w:r w:rsidRPr="004F02C6">
        <w:rPr>
          <w:rFonts w:ascii="Arial" w:eastAsia="Times New Roman" w:hAnsi="Arial" w:cs="Arial"/>
          <w:color w:val="000000" w:themeColor="text1"/>
          <w:lang w:val="es-MX"/>
        </w:rPr>
        <w:t xml:space="preserve">plaudimos a Samsung Electronics por lanzar </w:t>
      </w:r>
      <w:r w:rsidR="00381206">
        <w:rPr>
          <w:rFonts w:ascii="Arial" w:eastAsia="Times New Roman" w:hAnsi="Arial" w:cs="Arial"/>
          <w:color w:val="000000" w:themeColor="text1"/>
          <w:lang w:val="es-MX"/>
        </w:rPr>
        <w:t>el</w:t>
      </w:r>
      <w:r w:rsidRPr="004F02C6">
        <w:rPr>
          <w:rFonts w:ascii="Arial" w:eastAsia="Times New Roman" w:hAnsi="Arial" w:cs="Arial"/>
          <w:color w:val="000000" w:themeColor="text1"/>
          <w:lang w:val="es-MX"/>
        </w:rPr>
        <w:t xml:space="preserve"> primer </w:t>
      </w:r>
      <w:r w:rsidR="00381206">
        <w:rPr>
          <w:rFonts w:ascii="Arial" w:eastAsia="Times New Roman" w:hAnsi="Arial" w:cs="Arial"/>
          <w:color w:val="000000" w:themeColor="text1"/>
          <w:lang w:val="es-MX"/>
        </w:rPr>
        <w:t>monitor</w:t>
      </w:r>
      <w:r w:rsidRPr="004F02C6">
        <w:rPr>
          <w:rFonts w:ascii="Arial" w:eastAsia="Times New Roman" w:hAnsi="Arial" w:cs="Arial"/>
          <w:color w:val="000000" w:themeColor="text1"/>
          <w:lang w:val="es-MX"/>
        </w:rPr>
        <w:t xml:space="preserve"> operad</w:t>
      </w:r>
      <w:r w:rsidR="00381206">
        <w:rPr>
          <w:rFonts w:ascii="Arial" w:eastAsia="Times New Roman" w:hAnsi="Arial" w:cs="Arial"/>
          <w:color w:val="000000" w:themeColor="text1"/>
          <w:lang w:val="es-MX"/>
        </w:rPr>
        <w:t>o</w:t>
      </w:r>
      <w:r w:rsidRPr="004F02C6">
        <w:rPr>
          <w:rFonts w:ascii="Arial" w:eastAsia="Times New Roman" w:hAnsi="Arial" w:cs="Arial"/>
          <w:color w:val="000000" w:themeColor="text1"/>
          <w:lang w:val="es-MX"/>
        </w:rPr>
        <w:t xml:space="preserve"> por FreeSync-2, y creemos que est</w:t>
      </w:r>
      <w:r w:rsidR="00B957D1">
        <w:rPr>
          <w:rFonts w:ascii="Arial" w:eastAsia="Times New Roman" w:hAnsi="Arial" w:cs="Arial"/>
          <w:color w:val="000000" w:themeColor="text1"/>
          <w:lang w:val="es-MX"/>
        </w:rPr>
        <w:t>e</w:t>
      </w:r>
      <w:r w:rsidRPr="004F02C6">
        <w:rPr>
          <w:rFonts w:ascii="Arial" w:eastAsia="Times New Roman" w:hAnsi="Arial" w:cs="Arial"/>
          <w:color w:val="000000" w:themeColor="text1"/>
          <w:lang w:val="es-MX"/>
        </w:rPr>
        <w:t xml:space="preserve"> magnífico m</w:t>
      </w:r>
      <w:r w:rsidR="00381206">
        <w:rPr>
          <w:rFonts w:ascii="Arial" w:eastAsia="Times New Roman" w:hAnsi="Arial" w:cs="Arial"/>
          <w:color w:val="000000" w:themeColor="text1"/>
          <w:lang w:val="es-MX"/>
        </w:rPr>
        <w:t>odelo</w:t>
      </w:r>
      <w:r w:rsidRPr="004F02C6">
        <w:rPr>
          <w:rFonts w:ascii="Arial" w:eastAsia="Times New Roman" w:hAnsi="Arial" w:cs="Arial"/>
          <w:color w:val="000000" w:themeColor="text1"/>
          <w:lang w:val="es-MX"/>
        </w:rPr>
        <w:t xml:space="preserve"> debería estar en lista de artículos obligatorios de todos los entusiastas de </w:t>
      </w:r>
      <w:r w:rsidR="00F74A36">
        <w:rPr>
          <w:rFonts w:ascii="Arial" w:eastAsia="Times New Roman" w:hAnsi="Arial" w:cs="Arial"/>
          <w:color w:val="000000" w:themeColor="text1"/>
          <w:lang w:val="es-MX"/>
        </w:rPr>
        <w:t xml:space="preserve">los </w:t>
      </w:r>
      <w:r w:rsidRPr="004F02C6">
        <w:rPr>
          <w:rFonts w:ascii="Arial" w:eastAsia="Times New Roman" w:hAnsi="Arial" w:cs="Arial"/>
          <w:color w:val="000000" w:themeColor="text1"/>
          <w:lang w:val="es-MX"/>
        </w:rPr>
        <w:t>videojuegos”.</w:t>
      </w:r>
    </w:p>
    <w:p w:rsidR="008F5AB8" w:rsidRPr="004F02C6" w:rsidRDefault="008F5AB8" w:rsidP="006922CA">
      <w:pPr>
        <w:jc w:val="both"/>
        <w:rPr>
          <w:rFonts w:ascii="Arial" w:eastAsia="Times New Roman" w:hAnsi="Arial" w:cs="Arial"/>
          <w:color w:val="000000" w:themeColor="text1"/>
          <w:lang w:val="es-MX"/>
        </w:rPr>
      </w:pPr>
    </w:p>
    <w:p w:rsidR="006922CA" w:rsidRPr="004F02C6" w:rsidRDefault="00F74A36" w:rsidP="006922CA">
      <w:pPr>
        <w:jc w:val="both"/>
        <w:rPr>
          <w:rFonts w:ascii="Arial" w:eastAsia="Times New Roman" w:hAnsi="Arial" w:cs="Arial"/>
          <w:b/>
          <w:color w:val="000000" w:themeColor="text1"/>
          <w:lang w:val="es-MX"/>
        </w:rPr>
      </w:pPr>
      <w:r>
        <w:rPr>
          <w:rFonts w:ascii="Arial" w:eastAsia="Times New Roman" w:hAnsi="Arial" w:cs="Arial"/>
          <w:b/>
          <w:color w:val="000000" w:themeColor="text1"/>
          <w:lang w:val="es-MX"/>
        </w:rPr>
        <w:t>Expansión de</w:t>
      </w:r>
      <w:r w:rsidR="006922CA" w:rsidRPr="004F02C6">
        <w:rPr>
          <w:rFonts w:ascii="Arial" w:eastAsia="Times New Roman" w:hAnsi="Arial" w:cs="Arial"/>
          <w:b/>
          <w:color w:val="000000" w:themeColor="text1"/>
          <w:lang w:val="es-MX"/>
        </w:rPr>
        <w:t xml:space="preserve"> </w:t>
      </w:r>
      <w:r w:rsidR="008F5AB8" w:rsidRPr="004F02C6">
        <w:rPr>
          <w:rFonts w:ascii="Arial" w:eastAsia="Times New Roman" w:hAnsi="Arial" w:cs="Arial"/>
          <w:b/>
          <w:color w:val="000000" w:themeColor="text1"/>
          <w:lang w:val="es-MX"/>
        </w:rPr>
        <w:t>c</w:t>
      </w:r>
      <w:r w:rsidR="006922CA" w:rsidRPr="004F02C6">
        <w:rPr>
          <w:rFonts w:ascii="Arial" w:eastAsia="Times New Roman" w:hAnsi="Arial" w:cs="Arial"/>
          <w:b/>
          <w:color w:val="000000" w:themeColor="text1"/>
          <w:lang w:val="es-MX"/>
        </w:rPr>
        <w:t xml:space="preserve">olaboraciones </w:t>
      </w:r>
      <w:r w:rsidR="008F5AB8" w:rsidRPr="004F02C6">
        <w:rPr>
          <w:rFonts w:ascii="Arial" w:eastAsia="Times New Roman" w:hAnsi="Arial" w:cs="Arial"/>
          <w:b/>
          <w:color w:val="000000" w:themeColor="text1"/>
          <w:lang w:val="es-MX"/>
        </w:rPr>
        <w:t>e</w:t>
      </w:r>
      <w:r w:rsidR="006922CA" w:rsidRPr="004F02C6">
        <w:rPr>
          <w:rFonts w:ascii="Arial" w:eastAsia="Times New Roman" w:hAnsi="Arial" w:cs="Arial"/>
          <w:b/>
          <w:color w:val="000000" w:themeColor="text1"/>
          <w:lang w:val="es-MX"/>
        </w:rPr>
        <w:t>stratégicas</w:t>
      </w:r>
    </w:p>
    <w:p w:rsidR="009E3694" w:rsidRPr="004F02C6" w:rsidRDefault="006922CA" w:rsidP="006922CA">
      <w:pPr>
        <w:jc w:val="both"/>
        <w:rPr>
          <w:rFonts w:ascii="Arial" w:eastAsia="Times New Roman" w:hAnsi="Arial" w:cs="Arial"/>
          <w:color w:val="000000" w:themeColor="text1"/>
          <w:lang w:val="es-MX"/>
        </w:rPr>
      </w:pPr>
      <w:r w:rsidRPr="004F02C6">
        <w:rPr>
          <w:rFonts w:ascii="Arial" w:eastAsia="Times New Roman" w:hAnsi="Arial" w:cs="Arial"/>
          <w:color w:val="000000" w:themeColor="text1"/>
          <w:lang w:val="es-MX"/>
        </w:rPr>
        <w:t xml:space="preserve">A medida que </w:t>
      </w:r>
      <w:r w:rsidR="00F74A36">
        <w:rPr>
          <w:rFonts w:ascii="Arial" w:eastAsia="Times New Roman" w:hAnsi="Arial" w:cs="Arial"/>
          <w:color w:val="000000" w:themeColor="text1"/>
          <w:lang w:val="es-MX"/>
        </w:rPr>
        <w:t xml:space="preserve">se preparan </w:t>
      </w:r>
      <w:r w:rsidRPr="004F02C6">
        <w:rPr>
          <w:rFonts w:ascii="Arial" w:eastAsia="Times New Roman" w:hAnsi="Arial" w:cs="Arial"/>
          <w:color w:val="000000" w:themeColor="text1"/>
          <w:lang w:val="es-MX"/>
        </w:rPr>
        <w:t>l</w:t>
      </w:r>
      <w:r w:rsidR="008F5AB8" w:rsidRPr="004F02C6">
        <w:rPr>
          <w:rFonts w:ascii="Arial" w:eastAsia="Times New Roman" w:hAnsi="Arial" w:cs="Arial"/>
          <w:color w:val="000000" w:themeColor="text1"/>
          <w:lang w:val="es-MX"/>
        </w:rPr>
        <w:t>o</w:t>
      </w:r>
      <w:r w:rsidRPr="004F02C6">
        <w:rPr>
          <w:rFonts w:ascii="Arial" w:eastAsia="Times New Roman" w:hAnsi="Arial" w:cs="Arial"/>
          <w:color w:val="000000" w:themeColor="text1"/>
          <w:lang w:val="es-MX"/>
        </w:rPr>
        <w:t>s últim</w:t>
      </w:r>
      <w:r w:rsidR="008F5AB8" w:rsidRPr="004F02C6">
        <w:rPr>
          <w:rFonts w:ascii="Arial" w:eastAsia="Times New Roman" w:hAnsi="Arial" w:cs="Arial"/>
          <w:color w:val="000000" w:themeColor="text1"/>
          <w:lang w:val="es-MX"/>
        </w:rPr>
        <w:t>o</w:t>
      </w:r>
      <w:r w:rsidRPr="004F02C6">
        <w:rPr>
          <w:rFonts w:ascii="Arial" w:eastAsia="Times New Roman" w:hAnsi="Arial" w:cs="Arial"/>
          <w:color w:val="000000" w:themeColor="text1"/>
          <w:lang w:val="es-MX"/>
        </w:rPr>
        <w:t xml:space="preserve">s </w:t>
      </w:r>
      <w:r w:rsidR="008F5AB8" w:rsidRPr="004F02C6">
        <w:rPr>
          <w:rFonts w:ascii="Arial" w:eastAsia="Times New Roman" w:hAnsi="Arial" w:cs="Arial"/>
          <w:color w:val="000000" w:themeColor="text1"/>
          <w:lang w:val="es-MX"/>
        </w:rPr>
        <w:t>monitore</w:t>
      </w:r>
      <w:r w:rsidRPr="004F02C6">
        <w:rPr>
          <w:rFonts w:ascii="Arial" w:eastAsia="Times New Roman" w:hAnsi="Arial" w:cs="Arial"/>
          <w:color w:val="000000" w:themeColor="text1"/>
          <w:lang w:val="es-MX"/>
        </w:rPr>
        <w:t xml:space="preserve">s de Samsung </w:t>
      </w:r>
      <w:r w:rsidR="008F5AB8" w:rsidRPr="004F02C6">
        <w:rPr>
          <w:rFonts w:ascii="Arial" w:eastAsia="Times New Roman" w:hAnsi="Arial" w:cs="Arial"/>
          <w:color w:val="000000" w:themeColor="text1"/>
          <w:lang w:val="es-MX"/>
        </w:rPr>
        <w:t>par</w:t>
      </w:r>
      <w:r w:rsidRPr="004F02C6">
        <w:rPr>
          <w:rFonts w:ascii="Arial" w:eastAsia="Times New Roman" w:hAnsi="Arial" w:cs="Arial"/>
          <w:color w:val="000000" w:themeColor="text1"/>
          <w:lang w:val="es-MX"/>
        </w:rPr>
        <w:t xml:space="preserve">a </w:t>
      </w:r>
      <w:r w:rsidR="008F5AB8" w:rsidRPr="004F02C6">
        <w:rPr>
          <w:rFonts w:ascii="Arial" w:eastAsia="Times New Roman" w:hAnsi="Arial" w:cs="Arial"/>
          <w:color w:val="000000" w:themeColor="text1"/>
          <w:lang w:val="es-MX"/>
        </w:rPr>
        <w:t>llegar</w:t>
      </w:r>
      <w:r w:rsidRPr="004F02C6">
        <w:rPr>
          <w:rFonts w:ascii="Arial" w:eastAsia="Times New Roman" w:hAnsi="Arial" w:cs="Arial"/>
          <w:color w:val="000000" w:themeColor="text1"/>
          <w:lang w:val="es-MX"/>
        </w:rPr>
        <w:t xml:space="preserve"> </w:t>
      </w:r>
      <w:r w:rsidR="008F5AB8" w:rsidRPr="004F02C6">
        <w:rPr>
          <w:rFonts w:ascii="Arial" w:eastAsia="Times New Roman" w:hAnsi="Arial" w:cs="Arial"/>
          <w:color w:val="000000" w:themeColor="text1"/>
          <w:lang w:val="es-MX"/>
        </w:rPr>
        <w:t>a</w:t>
      </w:r>
      <w:r w:rsidRPr="004F02C6">
        <w:rPr>
          <w:rFonts w:ascii="Arial" w:eastAsia="Times New Roman" w:hAnsi="Arial" w:cs="Arial"/>
          <w:color w:val="000000" w:themeColor="text1"/>
          <w:lang w:val="es-MX"/>
        </w:rPr>
        <w:t xml:space="preserve">l mercado, la </w:t>
      </w:r>
      <w:r w:rsidR="008F5AB8" w:rsidRPr="004F02C6">
        <w:rPr>
          <w:rFonts w:ascii="Arial" w:eastAsia="Times New Roman" w:hAnsi="Arial" w:cs="Arial"/>
          <w:color w:val="000000" w:themeColor="text1"/>
          <w:lang w:val="es-MX"/>
        </w:rPr>
        <w:t xml:space="preserve">compañía </w:t>
      </w:r>
      <w:r w:rsidRPr="004F02C6">
        <w:rPr>
          <w:rFonts w:ascii="Arial" w:eastAsia="Times New Roman" w:hAnsi="Arial" w:cs="Arial"/>
          <w:color w:val="000000" w:themeColor="text1"/>
          <w:lang w:val="es-MX"/>
        </w:rPr>
        <w:t xml:space="preserve">continúa </w:t>
      </w:r>
      <w:r w:rsidR="008F5AB8" w:rsidRPr="004F02C6">
        <w:rPr>
          <w:rFonts w:ascii="Arial" w:eastAsia="Times New Roman" w:hAnsi="Arial" w:cs="Arial"/>
          <w:color w:val="000000" w:themeColor="text1"/>
          <w:lang w:val="es-MX"/>
        </w:rPr>
        <w:t xml:space="preserve">expandiendo </w:t>
      </w:r>
      <w:r w:rsidRPr="004F02C6">
        <w:rPr>
          <w:rFonts w:ascii="Arial" w:eastAsia="Times New Roman" w:hAnsi="Arial" w:cs="Arial"/>
          <w:color w:val="000000" w:themeColor="text1"/>
          <w:lang w:val="es-MX"/>
        </w:rPr>
        <w:t>su usabilidad y preparan</w:t>
      </w:r>
      <w:r w:rsidR="008F5AB8" w:rsidRPr="004F02C6">
        <w:rPr>
          <w:rFonts w:ascii="Arial" w:eastAsia="Times New Roman" w:hAnsi="Arial" w:cs="Arial"/>
          <w:color w:val="000000" w:themeColor="text1"/>
          <w:lang w:val="es-MX"/>
        </w:rPr>
        <w:t>do</w:t>
      </w:r>
      <w:r w:rsidRPr="004F02C6">
        <w:rPr>
          <w:rFonts w:ascii="Arial" w:eastAsia="Times New Roman" w:hAnsi="Arial" w:cs="Arial"/>
          <w:color w:val="000000" w:themeColor="text1"/>
          <w:lang w:val="es-MX"/>
        </w:rPr>
        <w:t xml:space="preserve"> la industria de</w:t>
      </w:r>
      <w:r w:rsidR="00F74A36">
        <w:rPr>
          <w:rFonts w:ascii="Arial" w:eastAsia="Times New Roman" w:hAnsi="Arial" w:cs="Arial"/>
          <w:color w:val="000000" w:themeColor="text1"/>
          <w:lang w:val="es-MX"/>
        </w:rPr>
        <w:t xml:space="preserve"> los</w:t>
      </w:r>
      <w:r w:rsidRPr="004F02C6">
        <w:rPr>
          <w:rFonts w:ascii="Arial" w:eastAsia="Times New Roman" w:hAnsi="Arial" w:cs="Arial"/>
          <w:color w:val="000000" w:themeColor="text1"/>
          <w:lang w:val="es-MX"/>
        </w:rPr>
        <w:t xml:space="preserve"> videojuegos para el contenido HDR. En colaboración estratégica con EA Studio DICE y Ghost Games, </w:t>
      </w:r>
      <w:r w:rsidR="00EE17E9">
        <w:rPr>
          <w:rFonts w:ascii="Arial" w:eastAsia="Times New Roman" w:hAnsi="Arial" w:cs="Arial"/>
          <w:color w:val="000000" w:themeColor="text1"/>
          <w:lang w:val="es-MX"/>
        </w:rPr>
        <w:t>el</w:t>
      </w:r>
      <w:r w:rsidR="009E3694" w:rsidRPr="004F02C6">
        <w:rPr>
          <w:rFonts w:ascii="Arial" w:eastAsia="Times New Roman" w:hAnsi="Arial" w:cs="Arial"/>
          <w:color w:val="000000" w:themeColor="text1"/>
          <w:lang w:val="es-MX"/>
        </w:rPr>
        <w:t xml:space="preserve"> modelo </w:t>
      </w:r>
      <w:r w:rsidRPr="004F02C6">
        <w:rPr>
          <w:rFonts w:ascii="Arial" w:eastAsia="Times New Roman" w:hAnsi="Arial" w:cs="Arial"/>
          <w:color w:val="000000" w:themeColor="text1"/>
          <w:lang w:val="es-MX"/>
        </w:rPr>
        <w:t xml:space="preserve">CHG90 </w:t>
      </w:r>
      <w:r w:rsidR="009E3694" w:rsidRPr="004F02C6">
        <w:rPr>
          <w:rFonts w:ascii="Arial" w:eastAsia="Times New Roman" w:hAnsi="Arial" w:cs="Arial"/>
          <w:color w:val="000000" w:themeColor="text1"/>
          <w:lang w:val="es-MX"/>
        </w:rPr>
        <w:t>se someti</w:t>
      </w:r>
      <w:r w:rsidR="00EE17E9">
        <w:rPr>
          <w:rFonts w:ascii="Arial" w:eastAsia="Times New Roman" w:hAnsi="Arial" w:cs="Arial"/>
          <w:color w:val="000000" w:themeColor="text1"/>
          <w:lang w:val="es-MX"/>
        </w:rPr>
        <w:t>ó</w:t>
      </w:r>
      <w:r w:rsidR="009E3694" w:rsidRPr="004F02C6">
        <w:rPr>
          <w:rFonts w:ascii="Arial" w:eastAsia="Times New Roman" w:hAnsi="Arial" w:cs="Arial"/>
          <w:color w:val="000000" w:themeColor="text1"/>
          <w:lang w:val="es-MX"/>
        </w:rPr>
        <w:t xml:space="preserve"> a una rigurosa </w:t>
      </w:r>
      <w:r w:rsidR="00F74A36">
        <w:rPr>
          <w:rFonts w:ascii="Arial" w:eastAsia="Times New Roman" w:hAnsi="Arial" w:cs="Arial"/>
          <w:color w:val="000000" w:themeColor="text1"/>
          <w:lang w:val="es-MX"/>
        </w:rPr>
        <w:t>calibración</w:t>
      </w:r>
      <w:r w:rsidR="00F74A36" w:rsidRPr="004F02C6">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 xml:space="preserve">para </w:t>
      </w:r>
      <w:r w:rsidR="009E3694" w:rsidRPr="004F02C6">
        <w:rPr>
          <w:rFonts w:ascii="Arial" w:eastAsia="Times New Roman" w:hAnsi="Arial" w:cs="Arial"/>
          <w:color w:val="000000" w:themeColor="text1"/>
          <w:lang w:val="es-MX"/>
        </w:rPr>
        <w:t>garantizar</w:t>
      </w:r>
      <w:r w:rsidRPr="004F02C6">
        <w:rPr>
          <w:rFonts w:ascii="Arial" w:eastAsia="Times New Roman" w:hAnsi="Arial" w:cs="Arial"/>
          <w:color w:val="000000" w:themeColor="text1"/>
          <w:lang w:val="es-MX"/>
        </w:rPr>
        <w:t xml:space="preserve"> </w:t>
      </w:r>
      <w:r w:rsidR="009E3694" w:rsidRPr="004F02C6">
        <w:rPr>
          <w:rFonts w:ascii="Arial" w:eastAsia="Times New Roman" w:hAnsi="Arial" w:cs="Arial"/>
          <w:color w:val="000000" w:themeColor="text1"/>
          <w:lang w:val="es-MX"/>
        </w:rPr>
        <w:t>un</w:t>
      </w:r>
      <w:r w:rsidRPr="004F02C6">
        <w:rPr>
          <w:rFonts w:ascii="Arial" w:eastAsia="Times New Roman" w:hAnsi="Arial" w:cs="Arial"/>
          <w:color w:val="000000" w:themeColor="text1"/>
          <w:lang w:val="es-MX"/>
        </w:rPr>
        <w:t xml:space="preserve">a calidad </w:t>
      </w:r>
      <w:r w:rsidR="00F74A36">
        <w:rPr>
          <w:rFonts w:ascii="Arial" w:eastAsia="Times New Roman" w:hAnsi="Arial" w:cs="Arial"/>
          <w:color w:val="000000" w:themeColor="text1"/>
          <w:lang w:val="es-MX"/>
        </w:rPr>
        <w:t xml:space="preserve">óptima </w:t>
      </w:r>
      <w:r w:rsidRPr="004F02C6">
        <w:rPr>
          <w:rFonts w:ascii="Arial" w:eastAsia="Times New Roman" w:hAnsi="Arial" w:cs="Arial"/>
          <w:color w:val="000000" w:themeColor="text1"/>
          <w:lang w:val="es-MX"/>
        </w:rPr>
        <w:t>de imagen HDR</w:t>
      </w:r>
      <w:r w:rsidR="009E3694" w:rsidRPr="004F02C6">
        <w:rPr>
          <w:rFonts w:ascii="Arial" w:eastAsia="Times New Roman" w:hAnsi="Arial" w:cs="Arial"/>
          <w:color w:val="000000" w:themeColor="text1"/>
          <w:lang w:val="es-MX"/>
        </w:rPr>
        <w:t>.</w:t>
      </w:r>
    </w:p>
    <w:p w:rsidR="006922CA" w:rsidRPr="004F02C6" w:rsidRDefault="006922CA" w:rsidP="006922CA">
      <w:pPr>
        <w:jc w:val="both"/>
        <w:rPr>
          <w:rFonts w:ascii="Arial" w:eastAsia="Times New Roman" w:hAnsi="Arial" w:cs="Arial"/>
          <w:color w:val="000000" w:themeColor="text1"/>
          <w:lang w:val="es-MX"/>
        </w:rPr>
      </w:pPr>
      <w:r w:rsidRPr="004F02C6">
        <w:rPr>
          <w:rFonts w:ascii="Arial" w:eastAsia="Times New Roman" w:hAnsi="Arial" w:cs="Arial"/>
          <w:color w:val="000000" w:themeColor="text1"/>
          <w:lang w:val="es-MX"/>
        </w:rPr>
        <w:t xml:space="preserve">“Estamos encantados de trabajar con el equipo de </w:t>
      </w:r>
      <w:r w:rsidR="00EE17E9">
        <w:rPr>
          <w:rFonts w:ascii="Arial" w:eastAsia="Times New Roman" w:hAnsi="Arial" w:cs="Arial"/>
          <w:color w:val="000000" w:themeColor="text1"/>
          <w:lang w:val="es-MX"/>
        </w:rPr>
        <w:t>monitores</w:t>
      </w:r>
      <w:r w:rsidRPr="004F02C6">
        <w:rPr>
          <w:rFonts w:ascii="Arial" w:eastAsia="Times New Roman" w:hAnsi="Arial" w:cs="Arial"/>
          <w:color w:val="000000" w:themeColor="text1"/>
          <w:lang w:val="es-MX"/>
        </w:rPr>
        <w:t xml:space="preserve"> de Samsung para optimizar </w:t>
      </w:r>
      <w:r w:rsidR="00EE17E9">
        <w:rPr>
          <w:rFonts w:ascii="Arial" w:eastAsia="Times New Roman" w:hAnsi="Arial" w:cs="Arial"/>
          <w:color w:val="000000" w:themeColor="text1"/>
          <w:lang w:val="es-MX"/>
        </w:rPr>
        <w:t xml:space="preserve">el </w:t>
      </w:r>
      <w:r w:rsidR="00381206">
        <w:rPr>
          <w:rFonts w:ascii="Arial" w:eastAsia="Times New Roman" w:hAnsi="Arial" w:cs="Arial"/>
          <w:color w:val="000000" w:themeColor="text1"/>
          <w:lang w:val="es-MX"/>
        </w:rPr>
        <w:t xml:space="preserve">monitor </w:t>
      </w:r>
      <w:r w:rsidRPr="004F02C6">
        <w:rPr>
          <w:rFonts w:ascii="Arial" w:eastAsia="Times New Roman" w:hAnsi="Arial" w:cs="Arial"/>
          <w:color w:val="000000" w:themeColor="text1"/>
          <w:lang w:val="es-MX"/>
        </w:rPr>
        <w:t xml:space="preserve">CHG90 para nuestros videojuegos, </w:t>
      </w:r>
      <w:r w:rsidR="007227EB">
        <w:rPr>
          <w:rFonts w:ascii="Arial" w:eastAsia="Times New Roman" w:hAnsi="Arial" w:cs="Arial"/>
          <w:color w:val="000000" w:themeColor="text1"/>
          <w:lang w:val="es-MX"/>
        </w:rPr>
        <w:t xml:space="preserve">algo </w:t>
      </w:r>
      <w:r w:rsidRPr="004F02C6">
        <w:rPr>
          <w:rFonts w:ascii="Arial" w:eastAsia="Times New Roman" w:hAnsi="Arial" w:cs="Arial"/>
          <w:color w:val="000000" w:themeColor="text1"/>
          <w:lang w:val="es-MX"/>
        </w:rPr>
        <w:t>vital para</w:t>
      </w:r>
      <w:r w:rsidR="007227EB">
        <w:rPr>
          <w:rFonts w:ascii="Arial" w:eastAsia="Times New Roman" w:hAnsi="Arial" w:cs="Arial"/>
          <w:color w:val="000000" w:themeColor="text1"/>
          <w:lang w:val="es-MX"/>
        </w:rPr>
        <w:t xml:space="preserve"> </w:t>
      </w:r>
      <w:r w:rsidR="00794794">
        <w:rPr>
          <w:rFonts w:ascii="Arial" w:eastAsia="Times New Roman" w:hAnsi="Arial" w:cs="Arial"/>
          <w:color w:val="000000" w:themeColor="text1"/>
          <w:lang w:val="es-MX"/>
        </w:rPr>
        <w:t xml:space="preserve">que </w:t>
      </w:r>
      <w:r w:rsidR="00381206">
        <w:rPr>
          <w:rFonts w:ascii="Arial" w:eastAsia="Times New Roman" w:hAnsi="Arial" w:cs="Arial"/>
          <w:color w:val="000000" w:themeColor="text1"/>
          <w:lang w:val="es-MX"/>
        </w:rPr>
        <w:t>el</w:t>
      </w:r>
      <w:r w:rsidRPr="004F02C6">
        <w:rPr>
          <w:rFonts w:ascii="Arial" w:eastAsia="Times New Roman" w:hAnsi="Arial" w:cs="Arial"/>
          <w:color w:val="000000" w:themeColor="text1"/>
          <w:lang w:val="es-MX"/>
        </w:rPr>
        <w:t xml:space="preserve"> nuevo juego Star Wars™ Battlefront II™</w:t>
      </w:r>
      <w:r w:rsidR="00234C4F">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 xml:space="preserve">que se lanzará más </w:t>
      </w:r>
      <w:r w:rsidR="009E3694" w:rsidRPr="004F02C6">
        <w:rPr>
          <w:rFonts w:ascii="Arial" w:eastAsia="Times New Roman" w:hAnsi="Arial" w:cs="Arial"/>
          <w:color w:val="000000" w:themeColor="text1"/>
          <w:lang w:val="es-MX"/>
        </w:rPr>
        <w:t>adelante</w:t>
      </w:r>
      <w:r w:rsidRPr="004F02C6">
        <w:rPr>
          <w:rFonts w:ascii="Arial" w:eastAsia="Times New Roman" w:hAnsi="Arial" w:cs="Arial"/>
          <w:color w:val="000000" w:themeColor="text1"/>
          <w:lang w:val="es-MX"/>
        </w:rPr>
        <w:t xml:space="preserve"> e</w:t>
      </w:r>
      <w:r w:rsidR="009E3694" w:rsidRPr="004F02C6">
        <w:rPr>
          <w:rFonts w:ascii="Arial" w:eastAsia="Times New Roman" w:hAnsi="Arial" w:cs="Arial"/>
          <w:color w:val="000000" w:themeColor="text1"/>
          <w:lang w:val="es-MX"/>
        </w:rPr>
        <w:t>n el</w:t>
      </w:r>
      <w:r w:rsidRPr="004F02C6">
        <w:rPr>
          <w:rFonts w:ascii="Arial" w:eastAsia="Times New Roman" w:hAnsi="Arial" w:cs="Arial"/>
          <w:color w:val="000000" w:themeColor="text1"/>
          <w:lang w:val="es-MX"/>
        </w:rPr>
        <w:t xml:space="preserve"> año</w:t>
      </w:r>
      <w:r w:rsidR="00234C4F">
        <w:rPr>
          <w:rFonts w:ascii="Arial" w:eastAsia="Times New Roman" w:hAnsi="Arial" w:cs="Arial"/>
          <w:color w:val="000000" w:themeColor="text1"/>
          <w:lang w:val="es-MX"/>
        </w:rPr>
        <w:t>–</w:t>
      </w:r>
      <w:r w:rsidRPr="004F02C6">
        <w:rPr>
          <w:rFonts w:ascii="Arial" w:eastAsia="Times New Roman" w:hAnsi="Arial" w:cs="Arial"/>
          <w:color w:val="000000" w:themeColor="text1"/>
          <w:lang w:val="es-MX"/>
        </w:rPr>
        <w:t xml:space="preserve"> </w:t>
      </w:r>
      <w:r w:rsidR="007227EB">
        <w:rPr>
          <w:rFonts w:ascii="Arial" w:eastAsia="Times New Roman" w:hAnsi="Arial" w:cs="Arial"/>
          <w:color w:val="000000" w:themeColor="text1"/>
          <w:lang w:val="es-MX"/>
        </w:rPr>
        <w:t>aparezca</w:t>
      </w:r>
      <w:r w:rsidRPr="004F02C6">
        <w:rPr>
          <w:rFonts w:ascii="Arial" w:eastAsia="Times New Roman" w:hAnsi="Arial" w:cs="Arial"/>
          <w:color w:val="000000" w:themeColor="text1"/>
          <w:lang w:val="es-MX"/>
        </w:rPr>
        <w:t xml:space="preserve"> en est</w:t>
      </w:r>
      <w:r w:rsidR="00B957D1">
        <w:rPr>
          <w:rFonts w:ascii="Arial" w:eastAsia="Times New Roman" w:hAnsi="Arial" w:cs="Arial"/>
          <w:color w:val="000000" w:themeColor="text1"/>
          <w:lang w:val="es-MX"/>
        </w:rPr>
        <w:t>e</w:t>
      </w:r>
      <w:r w:rsidRPr="004F02C6">
        <w:rPr>
          <w:rFonts w:ascii="Arial" w:eastAsia="Times New Roman" w:hAnsi="Arial" w:cs="Arial"/>
          <w:color w:val="000000" w:themeColor="text1"/>
          <w:lang w:val="es-MX"/>
        </w:rPr>
        <w:t xml:space="preserve"> </w:t>
      </w:r>
      <w:r w:rsidR="009E3694" w:rsidRPr="004F02C6">
        <w:rPr>
          <w:rFonts w:ascii="Arial" w:eastAsia="Times New Roman" w:hAnsi="Arial" w:cs="Arial"/>
          <w:color w:val="000000" w:themeColor="text1"/>
          <w:lang w:val="es-MX"/>
        </w:rPr>
        <w:t>monitor</w:t>
      </w:r>
      <w:r w:rsidRPr="004F02C6">
        <w:rPr>
          <w:rFonts w:ascii="Arial" w:eastAsia="Times New Roman" w:hAnsi="Arial" w:cs="Arial"/>
          <w:color w:val="000000" w:themeColor="text1"/>
          <w:lang w:val="es-MX"/>
        </w:rPr>
        <w:t xml:space="preserve"> HDR </w:t>
      </w:r>
      <w:r w:rsidR="007227EB">
        <w:rPr>
          <w:rFonts w:ascii="Arial" w:eastAsia="Times New Roman" w:hAnsi="Arial" w:cs="Arial"/>
          <w:color w:val="000000" w:themeColor="text1"/>
          <w:lang w:val="es-MX"/>
        </w:rPr>
        <w:t>tal como</w:t>
      </w:r>
      <w:r w:rsidRPr="004F02C6">
        <w:rPr>
          <w:rFonts w:ascii="Arial" w:eastAsia="Times New Roman" w:hAnsi="Arial" w:cs="Arial"/>
          <w:color w:val="000000" w:themeColor="text1"/>
          <w:lang w:val="es-MX"/>
        </w:rPr>
        <w:t xml:space="preserve"> </w:t>
      </w:r>
      <w:r w:rsidR="009E3694" w:rsidRPr="004F02C6">
        <w:rPr>
          <w:rFonts w:ascii="Arial" w:eastAsia="Times New Roman" w:hAnsi="Arial" w:cs="Arial"/>
          <w:color w:val="000000" w:themeColor="text1"/>
          <w:lang w:val="es-MX"/>
        </w:rPr>
        <w:t>los</w:t>
      </w:r>
      <w:r w:rsidRPr="004F02C6">
        <w:rPr>
          <w:rFonts w:ascii="Arial" w:eastAsia="Times New Roman" w:hAnsi="Arial" w:cs="Arial"/>
          <w:color w:val="000000" w:themeColor="text1"/>
          <w:lang w:val="es-MX"/>
        </w:rPr>
        <w:t xml:space="preserve"> desarrolladores pretendían”</w:t>
      </w:r>
      <w:r w:rsidR="007227EB">
        <w:rPr>
          <w:rFonts w:ascii="Arial" w:eastAsia="Times New Roman" w:hAnsi="Arial" w:cs="Arial"/>
          <w:color w:val="000000" w:themeColor="text1"/>
          <w:lang w:val="es-MX"/>
        </w:rPr>
        <w:t>,</w:t>
      </w:r>
      <w:r w:rsidRPr="004F02C6">
        <w:rPr>
          <w:rFonts w:ascii="Arial" w:eastAsia="Times New Roman" w:hAnsi="Arial" w:cs="Arial"/>
          <w:color w:val="000000" w:themeColor="text1"/>
          <w:lang w:val="es-MX"/>
        </w:rPr>
        <w:t xml:space="preserve"> dijo Oskar Gabrielson, </w:t>
      </w:r>
      <w:r w:rsidR="007227EB">
        <w:rPr>
          <w:rFonts w:ascii="Arial" w:eastAsia="Times New Roman" w:hAnsi="Arial" w:cs="Arial"/>
          <w:color w:val="000000" w:themeColor="text1"/>
          <w:lang w:val="es-MX"/>
        </w:rPr>
        <w:t>g</w:t>
      </w:r>
      <w:r w:rsidRPr="004F02C6">
        <w:rPr>
          <w:rFonts w:ascii="Arial" w:eastAsia="Times New Roman" w:hAnsi="Arial" w:cs="Arial"/>
          <w:color w:val="000000" w:themeColor="text1"/>
          <w:lang w:val="es-MX"/>
        </w:rPr>
        <w:t xml:space="preserve">erente </w:t>
      </w:r>
      <w:r w:rsidR="007227EB">
        <w:rPr>
          <w:rFonts w:ascii="Arial" w:eastAsia="Times New Roman" w:hAnsi="Arial" w:cs="Arial"/>
          <w:color w:val="000000" w:themeColor="text1"/>
          <w:lang w:val="es-MX"/>
        </w:rPr>
        <w:t>g</w:t>
      </w:r>
      <w:r w:rsidRPr="004F02C6">
        <w:rPr>
          <w:rFonts w:ascii="Arial" w:eastAsia="Times New Roman" w:hAnsi="Arial" w:cs="Arial"/>
          <w:color w:val="000000" w:themeColor="text1"/>
          <w:lang w:val="es-MX"/>
        </w:rPr>
        <w:t>eneral de DICE.</w:t>
      </w:r>
    </w:p>
    <w:p w:rsidR="00EE17E9" w:rsidRDefault="009E3694" w:rsidP="006922CA">
      <w:pPr>
        <w:jc w:val="both"/>
        <w:rPr>
          <w:rFonts w:ascii="Arial" w:eastAsia="Times New Roman" w:hAnsi="Arial" w:cs="Arial"/>
          <w:color w:val="000000" w:themeColor="text1"/>
          <w:lang w:val="es-MX"/>
        </w:rPr>
      </w:pPr>
      <w:r w:rsidRPr="004F02C6">
        <w:rPr>
          <w:rFonts w:ascii="Arial" w:eastAsia="Times New Roman" w:hAnsi="Arial" w:cs="Arial"/>
          <w:color w:val="000000" w:themeColor="text1"/>
          <w:lang w:val="es-MX"/>
        </w:rPr>
        <w:t xml:space="preserve"> </w:t>
      </w:r>
      <w:r w:rsidR="006922CA" w:rsidRPr="004F02C6">
        <w:rPr>
          <w:rFonts w:ascii="Arial" w:eastAsia="Times New Roman" w:hAnsi="Arial" w:cs="Arial"/>
          <w:color w:val="000000" w:themeColor="text1"/>
          <w:lang w:val="es-MX"/>
        </w:rPr>
        <w:t xml:space="preserve">“Aquí en Ghost Games siempre </w:t>
      </w:r>
      <w:r w:rsidRPr="004F02C6">
        <w:rPr>
          <w:rFonts w:ascii="Arial" w:eastAsia="Times New Roman" w:hAnsi="Arial" w:cs="Arial"/>
          <w:color w:val="000000" w:themeColor="text1"/>
          <w:lang w:val="es-MX"/>
        </w:rPr>
        <w:t>buscamos</w:t>
      </w:r>
      <w:r w:rsidR="006922CA" w:rsidRPr="004F02C6">
        <w:rPr>
          <w:rFonts w:ascii="Arial" w:eastAsia="Times New Roman" w:hAnsi="Arial" w:cs="Arial"/>
          <w:color w:val="000000" w:themeColor="text1"/>
          <w:lang w:val="es-MX"/>
        </w:rPr>
        <w:t xml:space="preserve"> tecnología</w:t>
      </w:r>
      <w:r w:rsidR="007227EB">
        <w:rPr>
          <w:rFonts w:ascii="Arial" w:eastAsia="Times New Roman" w:hAnsi="Arial" w:cs="Arial"/>
          <w:color w:val="000000" w:themeColor="text1"/>
          <w:lang w:val="es-MX"/>
        </w:rPr>
        <w:t>s de punta</w:t>
      </w:r>
      <w:r w:rsidR="006922CA" w:rsidRPr="004F02C6">
        <w:rPr>
          <w:rFonts w:ascii="Arial" w:eastAsia="Times New Roman" w:hAnsi="Arial" w:cs="Arial"/>
          <w:color w:val="000000" w:themeColor="text1"/>
          <w:lang w:val="es-MX"/>
        </w:rPr>
        <w:t xml:space="preserve"> que </w:t>
      </w:r>
      <w:r w:rsidRPr="004F02C6">
        <w:rPr>
          <w:rFonts w:ascii="Arial" w:eastAsia="Times New Roman" w:hAnsi="Arial" w:cs="Arial"/>
          <w:color w:val="000000" w:themeColor="text1"/>
          <w:lang w:val="es-MX"/>
        </w:rPr>
        <w:t>present</w:t>
      </w:r>
      <w:r w:rsidR="007227EB">
        <w:rPr>
          <w:rFonts w:ascii="Arial" w:eastAsia="Times New Roman" w:hAnsi="Arial" w:cs="Arial"/>
          <w:color w:val="000000" w:themeColor="text1"/>
          <w:lang w:val="es-MX"/>
        </w:rPr>
        <w:t>en</w:t>
      </w:r>
      <w:r w:rsidRPr="004F02C6">
        <w:rPr>
          <w:rFonts w:ascii="Arial" w:eastAsia="Times New Roman" w:hAnsi="Arial" w:cs="Arial"/>
          <w:color w:val="000000" w:themeColor="text1"/>
          <w:lang w:val="es-MX"/>
        </w:rPr>
        <w:t xml:space="preserve"> </w:t>
      </w:r>
      <w:r w:rsidR="006922CA" w:rsidRPr="004F02C6">
        <w:rPr>
          <w:rFonts w:ascii="Arial" w:eastAsia="Times New Roman" w:hAnsi="Arial" w:cs="Arial"/>
          <w:color w:val="000000" w:themeColor="text1"/>
          <w:lang w:val="es-MX"/>
        </w:rPr>
        <w:t xml:space="preserve">Need for Speed™ de la mejor forma posible y constantemente </w:t>
      </w:r>
      <w:r w:rsidR="007227EB">
        <w:rPr>
          <w:rFonts w:ascii="Arial" w:eastAsia="Times New Roman" w:hAnsi="Arial" w:cs="Arial"/>
          <w:color w:val="000000" w:themeColor="text1"/>
          <w:lang w:val="es-MX"/>
        </w:rPr>
        <w:t>queremos</w:t>
      </w:r>
      <w:r w:rsidR="007227EB" w:rsidRPr="004F02C6">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 xml:space="preserve">superar </w:t>
      </w:r>
      <w:r w:rsidR="006922CA" w:rsidRPr="004F02C6">
        <w:rPr>
          <w:rFonts w:ascii="Arial" w:eastAsia="Times New Roman" w:hAnsi="Arial" w:cs="Arial"/>
          <w:color w:val="000000" w:themeColor="text1"/>
          <w:lang w:val="es-MX"/>
        </w:rPr>
        <w:t xml:space="preserve">los límites. </w:t>
      </w:r>
      <w:r w:rsidR="007227EB">
        <w:rPr>
          <w:rFonts w:ascii="Arial" w:eastAsia="Times New Roman" w:hAnsi="Arial" w:cs="Arial"/>
          <w:color w:val="000000" w:themeColor="text1"/>
          <w:lang w:val="es-MX"/>
        </w:rPr>
        <w:t>T</w:t>
      </w:r>
      <w:r w:rsidR="006922CA" w:rsidRPr="004F02C6">
        <w:rPr>
          <w:rFonts w:ascii="Arial" w:eastAsia="Times New Roman" w:hAnsi="Arial" w:cs="Arial"/>
          <w:color w:val="000000" w:themeColor="text1"/>
          <w:lang w:val="es-MX"/>
        </w:rPr>
        <w:t>ecnologías como</w:t>
      </w:r>
      <w:r w:rsidR="007227EB">
        <w:rPr>
          <w:rFonts w:ascii="Arial" w:eastAsia="Times New Roman" w:hAnsi="Arial" w:cs="Arial"/>
          <w:color w:val="000000" w:themeColor="text1"/>
          <w:lang w:val="es-MX"/>
        </w:rPr>
        <w:t xml:space="preserve"> el</w:t>
      </w:r>
      <w:r w:rsidR="006922CA" w:rsidRPr="004F02C6">
        <w:rPr>
          <w:rFonts w:ascii="Arial" w:eastAsia="Times New Roman" w:hAnsi="Arial" w:cs="Arial"/>
          <w:color w:val="000000" w:themeColor="text1"/>
          <w:lang w:val="es-MX"/>
        </w:rPr>
        <w:t xml:space="preserve"> HDR nos permite</w:t>
      </w:r>
      <w:r w:rsidRPr="004F02C6">
        <w:rPr>
          <w:rFonts w:ascii="Arial" w:eastAsia="Times New Roman" w:hAnsi="Arial" w:cs="Arial"/>
          <w:color w:val="000000" w:themeColor="text1"/>
          <w:lang w:val="es-MX"/>
        </w:rPr>
        <w:t>n</w:t>
      </w:r>
      <w:r w:rsidR="006922CA" w:rsidRPr="004F02C6">
        <w:rPr>
          <w:rFonts w:ascii="Arial" w:eastAsia="Times New Roman" w:hAnsi="Arial" w:cs="Arial"/>
          <w:color w:val="000000" w:themeColor="text1"/>
          <w:lang w:val="es-MX"/>
        </w:rPr>
        <w:t xml:space="preserve"> </w:t>
      </w:r>
      <w:r w:rsidR="007227EB">
        <w:rPr>
          <w:rFonts w:ascii="Arial" w:eastAsia="Times New Roman" w:hAnsi="Arial" w:cs="Arial"/>
          <w:color w:val="000000" w:themeColor="text1"/>
          <w:lang w:val="es-MX"/>
        </w:rPr>
        <w:t>crear</w:t>
      </w:r>
      <w:r w:rsidR="006922CA" w:rsidRPr="004F02C6">
        <w:rPr>
          <w:rFonts w:ascii="Arial" w:eastAsia="Times New Roman" w:hAnsi="Arial" w:cs="Arial"/>
          <w:color w:val="000000" w:themeColor="text1"/>
          <w:lang w:val="es-MX"/>
        </w:rPr>
        <w:t xml:space="preserve"> experiencia</w:t>
      </w:r>
      <w:r w:rsidR="007227EB">
        <w:rPr>
          <w:rFonts w:ascii="Arial" w:eastAsia="Times New Roman" w:hAnsi="Arial" w:cs="Arial"/>
          <w:color w:val="000000" w:themeColor="text1"/>
          <w:lang w:val="es-MX"/>
        </w:rPr>
        <w:t>s cada vez más</w:t>
      </w:r>
      <w:r w:rsidR="006922CA" w:rsidRPr="004F02C6">
        <w:rPr>
          <w:rFonts w:ascii="Arial" w:eastAsia="Times New Roman" w:hAnsi="Arial" w:cs="Arial"/>
          <w:color w:val="000000" w:themeColor="text1"/>
          <w:lang w:val="es-MX"/>
        </w:rPr>
        <w:t xml:space="preserve"> emocionante</w:t>
      </w:r>
      <w:r w:rsidR="007227EB">
        <w:rPr>
          <w:rFonts w:ascii="Arial" w:eastAsia="Times New Roman" w:hAnsi="Arial" w:cs="Arial"/>
          <w:color w:val="000000" w:themeColor="text1"/>
          <w:lang w:val="es-MX"/>
        </w:rPr>
        <w:t>s</w:t>
      </w:r>
      <w:r w:rsidR="006922CA" w:rsidRPr="004F02C6">
        <w:rPr>
          <w:rFonts w:ascii="Arial" w:eastAsia="Times New Roman" w:hAnsi="Arial" w:cs="Arial"/>
          <w:color w:val="000000" w:themeColor="text1"/>
          <w:lang w:val="es-MX"/>
        </w:rPr>
        <w:t xml:space="preserve"> e inmersiva</w:t>
      </w:r>
      <w:r w:rsidR="007227EB">
        <w:rPr>
          <w:rFonts w:ascii="Arial" w:eastAsia="Times New Roman" w:hAnsi="Arial" w:cs="Arial"/>
          <w:color w:val="000000" w:themeColor="text1"/>
          <w:lang w:val="es-MX"/>
        </w:rPr>
        <w:t>s</w:t>
      </w:r>
      <w:r w:rsidR="006922CA" w:rsidRPr="004F02C6">
        <w:rPr>
          <w:rFonts w:ascii="Arial" w:eastAsia="Times New Roman" w:hAnsi="Arial" w:cs="Arial"/>
          <w:color w:val="000000" w:themeColor="text1"/>
          <w:lang w:val="es-MX"/>
        </w:rPr>
        <w:t xml:space="preserve"> para nuestros jugadores. L</w:t>
      </w:r>
      <w:r w:rsidRPr="004F02C6">
        <w:rPr>
          <w:rFonts w:ascii="Arial" w:eastAsia="Times New Roman" w:hAnsi="Arial" w:cs="Arial"/>
          <w:color w:val="000000" w:themeColor="text1"/>
          <w:lang w:val="es-MX"/>
        </w:rPr>
        <w:t>os monitores</w:t>
      </w:r>
      <w:r w:rsidR="006922CA" w:rsidRPr="004F02C6">
        <w:rPr>
          <w:rFonts w:ascii="Arial" w:eastAsia="Times New Roman" w:hAnsi="Arial" w:cs="Arial"/>
          <w:color w:val="000000" w:themeColor="text1"/>
          <w:lang w:val="es-MX"/>
        </w:rPr>
        <w:t xml:space="preserve"> HDR de Samsung </w:t>
      </w:r>
      <w:r w:rsidR="007227EB">
        <w:rPr>
          <w:rFonts w:ascii="Arial" w:eastAsia="Times New Roman" w:hAnsi="Arial" w:cs="Arial"/>
          <w:color w:val="000000" w:themeColor="text1"/>
          <w:lang w:val="es-MX"/>
        </w:rPr>
        <w:t>hacen</w:t>
      </w:r>
      <w:r w:rsidR="007227EB" w:rsidRPr="004F02C6">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 xml:space="preserve">que </w:t>
      </w:r>
      <w:r w:rsidR="006922CA" w:rsidRPr="004F02C6">
        <w:rPr>
          <w:rFonts w:ascii="Arial" w:eastAsia="Times New Roman" w:hAnsi="Arial" w:cs="Arial"/>
          <w:color w:val="000000" w:themeColor="text1"/>
          <w:lang w:val="es-MX"/>
        </w:rPr>
        <w:t>Need for Speed™</w:t>
      </w:r>
      <w:r w:rsidR="007227EB">
        <w:rPr>
          <w:rFonts w:ascii="Arial" w:eastAsia="Times New Roman" w:hAnsi="Arial" w:cs="Arial"/>
          <w:color w:val="000000" w:themeColor="text1"/>
          <w:lang w:val="es-MX"/>
        </w:rPr>
        <w:t>:</w:t>
      </w:r>
      <w:r w:rsidR="006922CA" w:rsidRPr="004F02C6">
        <w:rPr>
          <w:rFonts w:ascii="Arial" w:eastAsia="Times New Roman" w:hAnsi="Arial" w:cs="Arial"/>
          <w:color w:val="000000" w:themeColor="text1"/>
          <w:lang w:val="es-MX"/>
        </w:rPr>
        <w:t xml:space="preserve"> Payback sea exactamente es</w:t>
      </w:r>
      <w:r w:rsidRPr="004F02C6">
        <w:rPr>
          <w:rFonts w:ascii="Arial" w:eastAsia="Times New Roman" w:hAnsi="Arial" w:cs="Arial"/>
          <w:color w:val="000000" w:themeColor="text1"/>
          <w:lang w:val="es-MX"/>
        </w:rPr>
        <w:t>o</w:t>
      </w:r>
      <w:r w:rsidR="006922CA" w:rsidRPr="004F02C6">
        <w:rPr>
          <w:rFonts w:ascii="Arial" w:eastAsia="Times New Roman" w:hAnsi="Arial" w:cs="Arial"/>
          <w:color w:val="000000" w:themeColor="text1"/>
          <w:lang w:val="es-MX"/>
        </w:rPr>
        <w:t>”</w:t>
      </w:r>
      <w:r w:rsidR="007227EB">
        <w:rPr>
          <w:rFonts w:ascii="Arial" w:eastAsia="Times New Roman" w:hAnsi="Arial" w:cs="Arial"/>
          <w:color w:val="000000" w:themeColor="text1"/>
          <w:lang w:val="es-MX"/>
        </w:rPr>
        <w:t>,</w:t>
      </w:r>
      <w:r w:rsidR="006922CA" w:rsidRPr="004F02C6">
        <w:rPr>
          <w:rFonts w:ascii="Arial" w:eastAsia="Times New Roman" w:hAnsi="Arial" w:cs="Arial"/>
          <w:color w:val="000000" w:themeColor="text1"/>
          <w:lang w:val="es-MX"/>
        </w:rPr>
        <w:t xml:space="preserve"> dijo Marcus Nilsson, productor ejecutivo en Ghost Games.</w:t>
      </w:r>
    </w:p>
    <w:p w:rsidR="0019795C" w:rsidRPr="00EE17E9" w:rsidRDefault="006922CA" w:rsidP="006922CA">
      <w:pPr>
        <w:jc w:val="both"/>
        <w:rPr>
          <w:rFonts w:ascii="Arial" w:eastAsia="Times New Roman" w:hAnsi="Arial" w:cs="Arial"/>
          <w:color w:val="000000" w:themeColor="text1"/>
          <w:lang w:val="es-MX"/>
        </w:rPr>
      </w:pPr>
      <w:r w:rsidRPr="004F02C6">
        <w:rPr>
          <w:rFonts w:ascii="Arial" w:eastAsia="Times New Roman" w:hAnsi="Arial" w:cs="Arial"/>
          <w:color w:val="000000" w:themeColor="text1"/>
          <w:lang w:val="es-MX"/>
        </w:rPr>
        <w:lastRenderedPageBreak/>
        <w:t>Incluso antes de</w:t>
      </w:r>
      <w:r w:rsidR="009E3694" w:rsidRPr="004F02C6">
        <w:rPr>
          <w:rFonts w:ascii="Arial" w:eastAsia="Times New Roman" w:hAnsi="Arial" w:cs="Arial"/>
          <w:color w:val="000000" w:themeColor="text1"/>
          <w:lang w:val="es-MX"/>
        </w:rPr>
        <w:t xml:space="preserve"> su</w:t>
      </w:r>
      <w:r w:rsidRPr="004F02C6">
        <w:rPr>
          <w:rFonts w:ascii="Arial" w:eastAsia="Times New Roman" w:hAnsi="Arial" w:cs="Arial"/>
          <w:color w:val="000000" w:themeColor="text1"/>
          <w:lang w:val="es-MX"/>
        </w:rPr>
        <w:t xml:space="preserve"> lanzamiento, </w:t>
      </w:r>
      <w:r w:rsidR="009E3694" w:rsidRPr="004F02C6">
        <w:rPr>
          <w:rFonts w:ascii="Arial" w:eastAsia="Times New Roman" w:hAnsi="Arial" w:cs="Arial"/>
          <w:color w:val="000000" w:themeColor="text1"/>
          <w:lang w:val="es-MX"/>
        </w:rPr>
        <w:t xml:space="preserve">el </w:t>
      </w:r>
      <w:r w:rsidRPr="004F02C6">
        <w:rPr>
          <w:rFonts w:ascii="Arial" w:eastAsia="Times New Roman" w:hAnsi="Arial" w:cs="Arial"/>
          <w:color w:val="000000" w:themeColor="text1"/>
          <w:lang w:val="es-MX"/>
        </w:rPr>
        <w:t>CHG90</w:t>
      </w:r>
      <w:r w:rsidR="00EE17E9">
        <w:rPr>
          <w:rFonts w:ascii="Arial" w:eastAsia="Times New Roman" w:hAnsi="Arial" w:cs="Arial"/>
          <w:color w:val="000000" w:themeColor="text1"/>
          <w:lang w:val="es-MX"/>
        </w:rPr>
        <w:t xml:space="preserve"> </w:t>
      </w:r>
      <w:r w:rsidR="00EE17E9" w:rsidRPr="004F02C6">
        <w:rPr>
          <w:rFonts w:ascii="Arial" w:eastAsia="Times New Roman" w:hAnsi="Arial" w:cs="Arial"/>
          <w:color w:val="000000" w:themeColor="text1"/>
          <w:lang w:val="es-MX"/>
        </w:rPr>
        <w:t>obtuv</w:t>
      </w:r>
      <w:r w:rsidR="00EE17E9">
        <w:rPr>
          <w:rFonts w:ascii="Arial" w:eastAsia="Times New Roman" w:hAnsi="Arial" w:cs="Arial"/>
          <w:color w:val="000000" w:themeColor="text1"/>
          <w:lang w:val="es-MX"/>
        </w:rPr>
        <w:t xml:space="preserve">o </w:t>
      </w:r>
      <w:r w:rsidRPr="004F02C6">
        <w:rPr>
          <w:rFonts w:ascii="Arial" w:eastAsia="Times New Roman" w:hAnsi="Arial" w:cs="Arial"/>
          <w:color w:val="000000" w:themeColor="text1"/>
          <w:lang w:val="es-MX"/>
        </w:rPr>
        <w:t xml:space="preserve">el reconocimiento de la industria como líder en la categoría de </w:t>
      </w:r>
      <w:r w:rsidR="009E3694" w:rsidRPr="004F02C6">
        <w:rPr>
          <w:rFonts w:ascii="Arial" w:eastAsia="Times New Roman" w:hAnsi="Arial" w:cs="Arial"/>
          <w:color w:val="000000" w:themeColor="text1"/>
          <w:lang w:val="es-MX"/>
        </w:rPr>
        <w:t>monitores</w:t>
      </w:r>
      <w:r w:rsidRPr="004F02C6">
        <w:rPr>
          <w:rFonts w:ascii="Arial" w:eastAsia="Times New Roman" w:hAnsi="Arial" w:cs="Arial"/>
          <w:color w:val="000000" w:themeColor="text1"/>
          <w:lang w:val="es-MX"/>
        </w:rPr>
        <w:t>. El mes pasado, la Sociedad de Diseñadores Industriales de América reconoció a</w:t>
      </w:r>
      <w:r w:rsidR="008B1367">
        <w:rPr>
          <w:rFonts w:ascii="Arial" w:eastAsia="Times New Roman" w:hAnsi="Arial" w:cs="Arial"/>
          <w:color w:val="000000" w:themeColor="text1"/>
          <w:lang w:val="es-MX"/>
        </w:rPr>
        <w:t>l</w:t>
      </w:r>
      <w:r w:rsidRPr="004F02C6">
        <w:rPr>
          <w:rFonts w:ascii="Arial" w:eastAsia="Times New Roman" w:hAnsi="Arial" w:cs="Arial"/>
          <w:color w:val="000000" w:themeColor="text1"/>
          <w:lang w:val="es-MX"/>
        </w:rPr>
        <w:t xml:space="preserve"> </w:t>
      </w:r>
      <w:r w:rsidR="009E3694" w:rsidRPr="004F02C6">
        <w:rPr>
          <w:rFonts w:ascii="Arial" w:eastAsia="Times New Roman" w:hAnsi="Arial" w:cs="Arial"/>
          <w:color w:val="000000" w:themeColor="text1"/>
          <w:lang w:val="es-MX"/>
        </w:rPr>
        <w:t>monitor</w:t>
      </w:r>
      <w:r w:rsidRPr="004F02C6">
        <w:rPr>
          <w:rFonts w:ascii="Arial" w:eastAsia="Times New Roman" w:hAnsi="Arial" w:cs="Arial"/>
          <w:color w:val="000000" w:themeColor="text1"/>
          <w:lang w:val="es-MX"/>
        </w:rPr>
        <w:t xml:space="preserve"> </w:t>
      </w:r>
      <w:r w:rsidR="004A6FAE">
        <w:rPr>
          <w:rFonts w:ascii="Arial" w:eastAsia="Times New Roman" w:hAnsi="Arial" w:cs="Arial"/>
          <w:color w:val="000000" w:themeColor="text1"/>
          <w:lang w:val="es-MX"/>
        </w:rPr>
        <w:t>durante</w:t>
      </w:r>
      <w:r w:rsidRPr="004F02C6">
        <w:rPr>
          <w:rFonts w:ascii="Arial" w:eastAsia="Times New Roman" w:hAnsi="Arial" w:cs="Arial"/>
          <w:color w:val="000000" w:themeColor="text1"/>
          <w:lang w:val="es-MX"/>
        </w:rPr>
        <w:t xml:space="preserve"> </w:t>
      </w:r>
      <w:r w:rsidR="004A6FAE">
        <w:rPr>
          <w:rFonts w:ascii="Arial" w:eastAsia="Times New Roman" w:hAnsi="Arial" w:cs="Arial"/>
          <w:color w:val="000000" w:themeColor="text1"/>
          <w:lang w:val="es-MX"/>
        </w:rPr>
        <w:t>los Premios</w:t>
      </w:r>
      <w:r w:rsidRPr="004F02C6">
        <w:rPr>
          <w:rFonts w:ascii="Arial" w:eastAsia="Times New Roman" w:hAnsi="Arial" w:cs="Arial"/>
          <w:color w:val="000000" w:themeColor="text1"/>
          <w:lang w:val="es-MX"/>
        </w:rPr>
        <w:t xml:space="preserve"> IDEA</w:t>
      </w:r>
      <w:r w:rsidR="00DE0BF5" w:rsidRPr="004F02C6">
        <w:rPr>
          <w:rFonts w:ascii="Arial" w:eastAsia="Times New Roman" w:hAnsi="Arial" w:cs="Arial"/>
          <w:color w:val="000000" w:themeColor="text1"/>
          <w:lang w:val="es-MX"/>
        </w:rPr>
        <w:t xml:space="preserve">, </w:t>
      </w:r>
      <w:r w:rsidR="004A6FAE">
        <w:rPr>
          <w:rFonts w:ascii="Arial" w:eastAsia="Times New Roman" w:hAnsi="Arial" w:cs="Arial"/>
          <w:color w:val="000000" w:themeColor="text1"/>
          <w:lang w:val="es-MX"/>
        </w:rPr>
        <w:t xml:space="preserve">un evento </w:t>
      </w:r>
      <w:r w:rsidR="009E2A20">
        <w:rPr>
          <w:rFonts w:ascii="Arial" w:eastAsia="Times New Roman" w:hAnsi="Arial" w:cs="Arial"/>
          <w:color w:val="000000" w:themeColor="text1"/>
          <w:lang w:val="es-MX"/>
        </w:rPr>
        <w:t xml:space="preserve">anual </w:t>
      </w:r>
      <w:r w:rsidR="004A6FAE">
        <w:rPr>
          <w:rFonts w:ascii="Arial" w:eastAsia="Times New Roman" w:hAnsi="Arial" w:cs="Arial"/>
          <w:color w:val="000000" w:themeColor="text1"/>
          <w:lang w:val="es-MX"/>
        </w:rPr>
        <w:t xml:space="preserve">en el que se destacan </w:t>
      </w:r>
      <w:r w:rsidRPr="004F02C6">
        <w:rPr>
          <w:rFonts w:ascii="Arial" w:eastAsia="Times New Roman" w:hAnsi="Arial" w:cs="Arial"/>
          <w:color w:val="000000" w:themeColor="text1"/>
          <w:lang w:val="es-MX"/>
        </w:rPr>
        <w:t xml:space="preserve">las tecnologías </w:t>
      </w:r>
      <w:r w:rsidR="004A6FAE">
        <w:rPr>
          <w:rFonts w:ascii="Arial" w:eastAsia="Times New Roman" w:hAnsi="Arial" w:cs="Arial"/>
          <w:color w:val="000000" w:themeColor="text1"/>
          <w:lang w:val="es-MX"/>
        </w:rPr>
        <w:t>de</w:t>
      </w:r>
      <w:r w:rsidR="004A6FAE" w:rsidRPr="004F02C6">
        <w:rPr>
          <w:rFonts w:ascii="Arial" w:eastAsia="Times New Roman" w:hAnsi="Arial" w:cs="Arial"/>
          <w:color w:val="000000" w:themeColor="text1"/>
          <w:lang w:val="es-MX"/>
        </w:rPr>
        <w:t xml:space="preserve"> </w:t>
      </w:r>
      <w:r w:rsidRPr="004F02C6">
        <w:rPr>
          <w:rFonts w:ascii="Arial" w:eastAsia="Times New Roman" w:hAnsi="Arial" w:cs="Arial"/>
          <w:color w:val="000000" w:themeColor="text1"/>
          <w:lang w:val="es-MX"/>
        </w:rPr>
        <w:t xml:space="preserve">innovación </w:t>
      </w:r>
      <w:r w:rsidR="004A6FAE">
        <w:rPr>
          <w:rFonts w:ascii="Arial" w:eastAsia="Times New Roman" w:hAnsi="Arial" w:cs="Arial"/>
          <w:color w:val="000000" w:themeColor="text1"/>
          <w:lang w:val="es-MX"/>
        </w:rPr>
        <w:t>de</w:t>
      </w:r>
      <w:r w:rsidRPr="004F02C6">
        <w:rPr>
          <w:rFonts w:ascii="Arial" w:eastAsia="Times New Roman" w:hAnsi="Arial" w:cs="Arial"/>
          <w:color w:val="000000" w:themeColor="text1"/>
          <w:lang w:val="es-MX"/>
        </w:rPr>
        <w:t xml:space="preserve"> diseño que mejora</w:t>
      </w:r>
      <w:r w:rsidR="004A6FAE">
        <w:rPr>
          <w:rFonts w:ascii="Arial" w:eastAsia="Times New Roman" w:hAnsi="Arial" w:cs="Arial"/>
          <w:color w:val="000000" w:themeColor="text1"/>
          <w:lang w:val="es-MX"/>
        </w:rPr>
        <w:t>n</w:t>
      </w:r>
      <w:r w:rsidRPr="004F02C6">
        <w:rPr>
          <w:rFonts w:ascii="Arial" w:eastAsia="Times New Roman" w:hAnsi="Arial" w:cs="Arial"/>
          <w:color w:val="000000" w:themeColor="text1"/>
          <w:lang w:val="es-MX"/>
        </w:rPr>
        <w:t xml:space="preserve"> tanto la economía como la calidad de vida </w:t>
      </w:r>
      <w:r w:rsidR="00DE0BF5" w:rsidRPr="004F02C6">
        <w:rPr>
          <w:rFonts w:ascii="Arial" w:eastAsia="Times New Roman" w:hAnsi="Arial" w:cs="Arial"/>
          <w:color w:val="000000" w:themeColor="text1"/>
          <w:lang w:val="es-MX"/>
        </w:rPr>
        <w:t xml:space="preserve">en </w:t>
      </w:r>
      <w:r w:rsidRPr="004F02C6">
        <w:rPr>
          <w:rFonts w:ascii="Arial" w:eastAsia="Times New Roman" w:hAnsi="Arial" w:cs="Arial"/>
          <w:color w:val="000000" w:themeColor="text1"/>
          <w:lang w:val="es-MX"/>
        </w:rPr>
        <w:t xml:space="preserve">general. </w:t>
      </w:r>
      <w:r w:rsidR="00794794">
        <w:rPr>
          <w:rFonts w:ascii="Arial" w:eastAsia="Times New Roman" w:hAnsi="Arial" w:cs="Arial"/>
          <w:color w:val="000000" w:themeColor="text1"/>
          <w:lang w:val="es-MX"/>
        </w:rPr>
        <w:t>Además, e</w:t>
      </w:r>
      <w:r w:rsidR="00DE0BF5" w:rsidRPr="004F02C6">
        <w:rPr>
          <w:rFonts w:ascii="Arial" w:eastAsia="Times New Roman" w:hAnsi="Arial" w:cs="Arial"/>
          <w:color w:val="000000" w:themeColor="text1"/>
          <w:lang w:val="es-MX"/>
        </w:rPr>
        <w:t>l</w:t>
      </w:r>
      <w:r w:rsidRPr="004F02C6">
        <w:rPr>
          <w:rFonts w:ascii="Arial" w:eastAsia="Times New Roman" w:hAnsi="Arial" w:cs="Arial"/>
          <w:color w:val="000000" w:themeColor="text1"/>
          <w:lang w:val="es-MX"/>
        </w:rPr>
        <w:t xml:space="preserve"> CHG90 recibió </w:t>
      </w:r>
      <w:r w:rsidR="004A6FAE">
        <w:rPr>
          <w:rFonts w:ascii="Arial" w:eastAsia="Times New Roman" w:hAnsi="Arial" w:cs="Arial"/>
          <w:color w:val="000000" w:themeColor="text1"/>
          <w:lang w:val="es-MX"/>
        </w:rPr>
        <w:t>el</w:t>
      </w:r>
      <w:r w:rsidRPr="004F02C6">
        <w:rPr>
          <w:rFonts w:ascii="Arial" w:eastAsia="Times New Roman" w:hAnsi="Arial" w:cs="Arial"/>
          <w:color w:val="000000" w:themeColor="text1"/>
          <w:lang w:val="es-MX"/>
        </w:rPr>
        <w:t xml:space="preserve"> premio </w:t>
      </w:r>
      <w:r w:rsidR="004A6FAE">
        <w:rPr>
          <w:rFonts w:ascii="Arial" w:eastAsia="Times New Roman" w:hAnsi="Arial" w:cs="Arial"/>
          <w:color w:val="000000" w:themeColor="text1"/>
          <w:lang w:val="es-MX"/>
        </w:rPr>
        <w:t>“</w:t>
      </w:r>
      <w:r w:rsidRPr="004F02C6">
        <w:rPr>
          <w:rFonts w:ascii="Arial" w:eastAsia="Times New Roman" w:hAnsi="Arial" w:cs="Arial"/>
          <w:color w:val="000000" w:themeColor="text1"/>
          <w:lang w:val="es-MX"/>
        </w:rPr>
        <w:t>Bron</w:t>
      </w:r>
      <w:r w:rsidR="004A6FAE">
        <w:rPr>
          <w:rFonts w:ascii="Arial" w:eastAsia="Times New Roman" w:hAnsi="Arial" w:cs="Arial"/>
          <w:color w:val="000000" w:themeColor="text1"/>
          <w:lang w:val="es-MX"/>
        </w:rPr>
        <w:t>z</w:t>
      </w:r>
      <w:r w:rsidRPr="004F02C6">
        <w:rPr>
          <w:rFonts w:ascii="Arial" w:eastAsia="Times New Roman" w:hAnsi="Arial" w:cs="Arial"/>
          <w:color w:val="000000" w:themeColor="text1"/>
          <w:lang w:val="es-MX"/>
        </w:rPr>
        <w:t>e</w:t>
      </w:r>
      <w:r w:rsidR="004A6FAE">
        <w:rPr>
          <w:rFonts w:ascii="Arial" w:eastAsia="Times New Roman" w:hAnsi="Arial" w:cs="Arial"/>
          <w:color w:val="000000" w:themeColor="text1"/>
          <w:lang w:val="es-MX"/>
        </w:rPr>
        <w:t>”</w:t>
      </w:r>
      <w:r w:rsidRPr="004F02C6">
        <w:rPr>
          <w:rFonts w:ascii="Arial" w:eastAsia="Times New Roman" w:hAnsi="Arial" w:cs="Arial"/>
          <w:color w:val="000000" w:themeColor="text1"/>
          <w:lang w:val="es-MX"/>
        </w:rPr>
        <w:t xml:space="preserve"> en la categoría de Tecnología de Consu</w:t>
      </w:r>
      <w:r w:rsidR="00DE0BF5" w:rsidRPr="004F02C6">
        <w:rPr>
          <w:rFonts w:ascii="Arial" w:eastAsia="Times New Roman" w:hAnsi="Arial" w:cs="Arial"/>
          <w:color w:val="000000" w:themeColor="text1"/>
          <w:lang w:val="es-MX"/>
        </w:rPr>
        <w:t>mo</w:t>
      </w:r>
      <w:r w:rsidR="00794794">
        <w:rPr>
          <w:rFonts w:ascii="Arial" w:eastAsia="Times New Roman" w:hAnsi="Arial" w:cs="Arial"/>
          <w:color w:val="000000" w:themeColor="text1"/>
          <w:lang w:val="es-MX"/>
        </w:rPr>
        <w:t>.</w:t>
      </w:r>
    </w:p>
    <w:p w:rsidR="00DE0BF5" w:rsidRPr="00794794" w:rsidRDefault="00DE0BF5" w:rsidP="00794794">
      <w:pPr>
        <w:pStyle w:val="NormalWeb"/>
        <w:spacing w:before="0" w:beforeAutospacing="0" w:after="330" w:afterAutospacing="0"/>
        <w:jc w:val="both"/>
        <w:rPr>
          <w:rFonts w:ascii="Arial" w:hAnsi="Arial" w:cs="Arial"/>
          <w:color w:val="000000" w:themeColor="text1"/>
          <w:sz w:val="22"/>
          <w:szCs w:val="22"/>
          <w:lang w:val="es-MX"/>
        </w:rPr>
      </w:pPr>
      <w:r w:rsidRPr="00794794">
        <w:rPr>
          <w:rFonts w:ascii="Arial" w:hAnsi="Arial" w:cs="Arial"/>
          <w:color w:val="000000" w:themeColor="text1"/>
          <w:sz w:val="22"/>
          <w:szCs w:val="22"/>
          <w:lang w:val="es-MX"/>
        </w:rPr>
        <w:t>El monitor curv</w:t>
      </w:r>
      <w:r w:rsidR="008B1367" w:rsidRPr="00794794">
        <w:rPr>
          <w:rFonts w:ascii="Arial" w:hAnsi="Arial" w:cs="Arial"/>
          <w:color w:val="000000" w:themeColor="text1"/>
          <w:sz w:val="22"/>
          <w:szCs w:val="22"/>
          <w:lang w:val="es-MX"/>
        </w:rPr>
        <w:t>o</w:t>
      </w:r>
      <w:r w:rsidRPr="00794794">
        <w:rPr>
          <w:rFonts w:ascii="Arial" w:hAnsi="Arial" w:cs="Arial"/>
          <w:color w:val="000000" w:themeColor="text1"/>
          <w:sz w:val="22"/>
          <w:szCs w:val="22"/>
          <w:lang w:val="es-MX"/>
        </w:rPr>
        <w:t xml:space="preserve"> </w:t>
      </w:r>
      <w:r w:rsidR="004A6FAE" w:rsidRPr="00794794">
        <w:rPr>
          <w:rFonts w:ascii="Arial" w:hAnsi="Arial" w:cs="Arial"/>
          <w:color w:val="000000" w:themeColor="text1"/>
          <w:sz w:val="22"/>
          <w:szCs w:val="22"/>
          <w:lang w:val="es-MX"/>
        </w:rPr>
        <w:t>q</w:t>
      </w:r>
      <w:r w:rsidRPr="00794794">
        <w:rPr>
          <w:rFonts w:ascii="Arial" w:hAnsi="Arial" w:cs="Arial"/>
          <w:color w:val="000000" w:themeColor="text1"/>
          <w:sz w:val="22"/>
          <w:szCs w:val="22"/>
          <w:lang w:val="es-MX"/>
        </w:rPr>
        <w:t>uantum dot</w:t>
      </w:r>
      <w:r w:rsidR="008B1367" w:rsidRPr="00794794">
        <w:rPr>
          <w:rFonts w:ascii="Arial" w:hAnsi="Arial" w:cs="Arial"/>
          <w:color w:val="000000" w:themeColor="text1"/>
          <w:sz w:val="22"/>
          <w:szCs w:val="22"/>
          <w:lang w:val="es-MX"/>
        </w:rPr>
        <w:t xml:space="preserve">, </w:t>
      </w:r>
      <w:r w:rsidRPr="00794794">
        <w:rPr>
          <w:rFonts w:ascii="Arial" w:hAnsi="Arial" w:cs="Arial"/>
          <w:color w:val="000000" w:themeColor="text1"/>
          <w:sz w:val="22"/>
          <w:szCs w:val="22"/>
          <w:lang w:val="es-MX"/>
        </w:rPr>
        <w:t>CFG90</w:t>
      </w:r>
      <w:r w:rsidR="008B1367" w:rsidRPr="00794794">
        <w:rPr>
          <w:rFonts w:ascii="Arial" w:hAnsi="Arial" w:cs="Arial"/>
          <w:color w:val="000000" w:themeColor="text1"/>
          <w:sz w:val="22"/>
          <w:szCs w:val="22"/>
          <w:lang w:val="es-MX"/>
        </w:rPr>
        <w:t>,</w:t>
      </w:r>
      <w:r w:rsidRPr="00794794">
        <w:rPr>
          <w:rFonts w:ascii="Arial" w:hAnsi="Arial" w:cs="Arial"/>
          <w:color w:val="000000" w:themeColor="text1"/>
          <w:sz w:val="22"/>
          <w:szCs w:val="22"/>
          <w:lang w:val="es-MX"/>
        </w:rPr>
        <w:t xml:space="preserve"> estará disponible en México en Palacio de Hierro con un precio aproximado de $34,599.00 MXN.</w:t>
      </w:r>
    </w:p>
    <w:p w:rsidR="006922CA" w:rsidRPr="004F02C6" w:rsidRDefault="006922CA" w:rsidP="006922CA">
      <w:pPr>
        <w:shd w:val="clear" w:color="auto" w:fill="FFFFFF"/>
        <w:spacing w:after="0" w:line="240" w:lineRule="auto"/>
        <w:outlineLvl w:val="2"/>
        <w:rPr>
          <w:rFonts w:ascii="Arial" w:eastAsia="Gulim" w:hAnsi="Arial" w:cs="Arial"/>
          <w:b/>
          <w:color w:val="000080"/>
          <w:spacing w:val="8"/>
          <w:sz w:val="24"/>
          <w:szCs w:val="24"/>
          <w:lang w:val="es-MX"/>
        </w:rPr>
      </w:pPr>
      <w:r w:rsidRPr="004F02C6">
        <w:rPr>
          <w:rFonts w:ascii="Arial" w:eastAsia="Times New Roman" w:hAnsi="Arial" w:cs="Arial"/>
          <w:b/>
          <w:color w:val="000000" w:themeColor="text1"/>
          <w:lang w:val="es-MX"/>
        </w:rPr>
        <w:t>Especificaciones de</w:t>
      </w:r>
      <w:r w:rsidR="004A6FAE">
        <w:rPr>
          <w:rFonts w:ascii="Arial" w:eastAsia="Times New Roman" w:hAnsi="Arial" w:cs="Arial"/>
          <w:b/>
          <w:color w:val="000000" w:themeColor="text1"/>
          <w:lang w:val="es-MX"/>
        </w:rPr>
        <w:t xml:space="preserve"> la</w:t>
      </w:r>
      <w:r w:rsidRPr="004F02C6">
        <w:rPr>
          <w:rFonts w:ascii="Arial" w:eastAsia="Times New Roman" w:hAnsi="Arial" w:cs="Arial"/>
          <w:b/>
          <w:color w:val="000000" w:themeColor="text1"/>
          <w:lang w:val="es-MX"/>
        </w:rPr>
        <w:t xml:space="preserve"> Pantalla </w:t>
      </w:r>
      <w:r w:rsidR="004A6FAE">
        <w:rPr>
          <w:rFonts w:ascii="Arial" w:eastAsia="Times New Roman" w:hAnsi="Arial" w:cs="Arial"/>
          <w:b/>
          <w:color w:val="000000" w:themeColor="text1"/>
          <w:lang w:val="es-MX"/>
        </w:rPr>
        <w:t>para</w:t>
      </w:r>
      <w:r w:rsidRPr="004F02C6">
        <w:rPr>
          <w:rFonts w:ascii="Arial" w:eastAsia="Times New Roman" w:hAnsi="Arial" w:cs="Arial"/>
          <w:b/>
          <w:color w:val="000000" w:themeColor="text1"/>
          <w:lang w:val="es-MX"/>
        </w:rPr>
        <w:t xml:space="preserve"> Videojuegos de Samsung de 2017</w:t>
      </w:r>
    </w:p>
    <w:p w:rsidR="006922CA" w:rsidRPr="004F02C6" w:rsidRDefault="006922CA" w:rsidP="006922CA">
      <w:pPr>
        <w:shd w:val="clear" w:color="auto" w:fill="FFFFFF"/>
        <w:spacing w:after="0" w:line="240" w:lineRule="auto"/>
        <w:outlineLvl w:val="2"/>
        <w:rPr>
          <w:rFonts w:ascii="Arial" w:eastAsia="Gulim" w:hAnsi="Arial" w:cs="Arial"/>
          <w:color w:val="4E4E4E"/>
          <w:spacing w:val="8"/>
          <w:sz w:val="20"/>
          <w:szCs w:val="20"/>
          <w:lang w:val="es-MX"/>
        </w:rPr>
      </w:pPr>
    </w:p>
    <w:tbl>
      <w:tblPr>
        <w:tblW w:w="5108" w:type="dxa"/>
        <w:tblLayout w:type="fixed"/>
        <w:tblCellMar>
          <w:left w:w="0" w:type="dxa"/>
          <w:right w:w="0" w:type="dxa"/>
        </w:tblCellMar>
        <w:tblLook w:val="04A0" w:firstRow="1" w:lastRow="0" w:firstColumn="1" w:lastColumn="0" w:noHBand="0" w:noVBand="1"/>
      </w:tblPr>
      <w:tblGrid>
        <w:gridCol w:w="998"/>
        <w:gridCol w:w="2126"/>
        <w:gridCol w:w="1984"/>
      </w:tblGrid>
      <w:tr w:rsidR="002B4B7F" w:rsidRPr="004F02C6" w:rsidTr="002B4B7F">
        <w:trPr>
          <w:trHeight w:val="330"/>
        </w:trPr>
        <w:tc>
          <w:tcPr>
            <w:tcW w:w="3124" w:type="dxa"/>
            <w:gridSpan w:val="2"/>
            <w:vMerge w:val="restart"/>
            <w:tcBorders>
              <w:top w:val="single" w:sz="4" w:space="0" w:color="auto"/>
              <w:left w:val="single" w:sz="4" w:space="0" w:color="000000"/>
              <w:bottom w:val="single" w:sz="4" w:space="0" w:color="000000"/>
              <w:right w:val="single" w:sz="4" w:space="0" w:color="000000"/>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Pr>
                <w:rFonts w:ascii="Arial" w:eastAsia="Malgun Gothic" w:hAnsi="Arial" w:cs="Arial"/>
                <w:bCs/>
                <w:sz w:val="20"/>
                <w:szCs w:val="20"/>
                <w:lang w:val="es-MX"/>
              </w:rPr>
              <w:t>Característica</w:t>
            </w:r>
          </w:p>
        </w:tc>
        <w:tc>
          <w:tcPr>
            <w:tcW w:w="1984" w:type="dxa"/>
            <w:tcBorders>
              <w:top w:val="single" w:sz="4" w:space="0" w:color="000000"/>
              <w:left w:val="nil"/>
              <w:bottom w:val="single" w:sz="4" w:space="0" w:color="000000"/>
              <w:right w:val="single" w:sz="4" w:space="0" w:color="auto"/>
            </w:tcBorders>
            <w:shd w:val="clear" w:color="auto" w:fill="F7CAAC" w:themeFill="accent2"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CHG90</w:t>
            </w:r>
          </w:p>
        </w:tc>
      </w:tr>
      <w:tr w:rsidR="002B4B7F" w:rsidRPr="004F02C6" w:rsidTr="002B4B7F">
        <w:trPr>
          <w:trHeight w:val="330"/>
        </w:trPr>
        <w:tc>
          <w:tcPr>
            <w:tcW w:w="3124" w:type="dxa"/>
            <w:gridSpan w:val="2"/>
            <w:vMerge/>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1984" w:type="dxa"/>
            <w:tcBorders>
              <w:top w:val="nil"/>
              <w:left w:val="nil"/>
              <w:bottom w:val="single" w:sz="4" w:space="0" w:color="000000"/>
              <w:right w:val="single" w:sz="4" w:space="0" w:color="auto"/>
            </w:tcBorders>
            <w:shd w:val="clear" w:color="auto" w:fill="F7CAAC" w:themeFill="accent2"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C49HG90</w:t>
            </w:r>
          </w:p>
        </w:tc>
      </w:tr>
      <w:tr w:rsidR="002B4B7F" w:rsidRPr="004F02C6" w:rsidTr="002B4B7F">
        <w:trPr>
          <w:trHeight w:val="330"/>
        </w:trPr>
        <w:tc>
          <w:tcPr>
            <w:tcW w:w="998" w:type="dxa"/>
            <w:vMerge w:val="restart"/>
            <w:tcBorders>
              <w:top w:val="nil"/>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Monitor</w:t>
            </w:r>
          </w:p>
          <w:p w:rsidR="002B4B7F" w:rsidRPr="004F02C6" w:rsidRDefault="002B4B7F" w:rsidP="004A6FAE">
            <w:pPr>
              <w:widowControl w:val="0"/>
              <w:wordWrap w:val="0"/>
              <w:autoSpaceDE w:val="0"/>
              <w:autoSpaceDN w:val="0"/>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 xml:space="preserve">　</w:t>
            </w: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Tamaño de la Pantalla</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bCs/>
                <w:sz w:val="20"/>
                <w:szCs w:val="20"/>
                <w:shd w:val="clear" w:color="auto" w:fill="FFFFFF"/>
                <w:lang w:val="es-MX"/>
              </w:rPr>
              <w:t>49"</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widowControl w:val="0"/>
              <w:wordWrap w:val="0"/>
              <w:autoSpaceDE w:val="0"/>
              <w:autoSpaceDN w:val="0"/>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Relación de Aspecto</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bCs/>
                <w:sz w:val="20"/>
                <w:szCs w:val="20"/>
                <w:shd w:val="clear" w:color="auto" w:fill="FFFFFF"/>
                <w:lang w:val="es-MX"/>
              </w:rPr>
              <w:t>32:9</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widowControl w:val="0"/>
              <w:wordWrap w:val="0"/>
              <w:autoSpaceDE w:val="0"/>
              <w:autoSpaceDN w:val="0"/>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Tipo de Panel</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bCs/>
                <w:sz w:val="20"/>
                <w:szCs w:val="20"/>
                <w:shd w:val="clear" w:color="auto" w:fill="FFFFFF"/>
                <w:lang w:val="es-MX"/>
              </w:rPr>
              <w:t>VA Curvada</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widowControl w:val="0"/>
              <w:wordWrap w:val="0"/>
              <w:autoSpaceDE w:val="0"/>
              <w:autoSpaceDN w:val="0"/>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Resolución</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bCs/>
                <w:sz w:val="20"/>
                <w:szCs w:val="20"/>
                <w:shd w:val="clear" w:color="auto" w:fill="FFFFFF"/>
                <w:lang w:val="es-MX"/>
              </w:rPr>
              <w:t>3840 x 1080</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widowControl w:val="0"/>
              <w:wordWrap w:val="0"/>
              <w:autoSpaceDE w:val="0"/>
              <w:autoSpaceDN w:val="0"/>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Tiempo de Respuesta</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bCs/>
                <w:sz w:val="20"/>
                <w:szCs w:val="20"/>
                <w:shd w:val="clear" w:color="auto" w:fill="FFFFFF"/>
                <w:lang w:val="es-MX"/>
              </w:rPr>
              <w:t>1ms (MPRT)</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widowControl w:val="0"/>
              <w:wordWrap w:val="0"/>
              <w:autoSpaceDE w:val="0"/>
              <w:autoSpaceDN w:val="0"/>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Curvatura</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bCs/>
                <w:sz w:val="20"/>
                <w:szCs w:val="20"/>
                <w:shd w:val="clear" w:color="auto" w:fill="FFFFFF"/>
                <w:lang w:val="es-MX"/>
              </w:rPr>
              <w:t>1800</w:t>
            </w:r>
            <w:r>
              <w:rPr>
                <w:rFonts w:ascii="Arial" w:eastAsia="Malgun Gothic" w:hAnsi="Arial" w:cs="Arial"/>
                <w:bCs/>
                <w:sz w:val="20"/>
                <w:szCs w:val="20"/>
                <w:shd w:val="clear" w:color="auto" w:fill="FFFFFF"/>
                <w:lang w:val="es-MX"/>
              </w:rPr>
              <w:t xml:space="preserve"> </w:t>
            </w:r>
            <w:r w:rsidRPr="004F02C6">
              <w:rPr>
                <w:rFonts w:ascii="Arial" w:eastAsia="Malgun Gothic" w:hAnsi="Arial" w:cs="Arial"/>
                <w:bCs/>
                <w:sz w:val="20"/>
                <w:szCs w:val="20"/>
                <w:shd w:val="clear" w:color="auto" w:fill="FFFFFF"/>
                <w:lang w:val="es-MX"/>
              </w:rPr>
              <w:t>R</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widowControl w:val="0"/>
              <w:wordWrap w:val="0"/>
              <w:autoSpaceDE w:val="0"/>
              <w:autoSpaceDN w:val="0"/>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Ángulo Visual (H/V)</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178°</w:t>
            </w:r>
            <w:r>
              <w:rPr>
                <w:rFonts w:ascii="Arial" w:eastAsia="Malgun Gothic" w:hAnsi="Arial" w:cs="Arial"/>
                <w:sz w:val="20"/>
                <w:szCs w:val="20"/>
                <w:shd w:val="clear" w:color="auto" w:fill="FFFFFF"/>
                <w:lang w:val="es-MX"/>
              </w:rPr>
              <w:t xml:space="preserve"> </w:t>
            </w:r>
            <w:r w:rsidRPr="004F02C6">
              <w:rPr>
                <w:rFonts w:ascii="Arial" w:eastAsia="Malgun Gothic" w:hAnsi="Arial" w:cs="Arial"/>
                <w:sz w:val="20"/>
                <w:szCs w:val="20"/>
                <w:shd w:val="clear" w:color="auto" w:fill="FFFFFF"/>
                <w:lang w:val="es-MX"/>
              </w:rPr>
              <w:t>(H)/178°</w:t>
            </w:r>
            <w:r>
              <w:rPr>
                <w:rFonts w:ascii="Arial" w:eastAsia="Malgun Gothic" w:hAnsi="Arial" w:cs="Arial"/>
                <w:sz w:val="20"/>
                <w:szCs w:val="20"/>
                <w:shd w:val="clear" w:color="auto" w:fill="FFFFFF"/>
                <w:lang w:val="es-MX"/>
              </w:rPr>
              <w:t xml:space="preserve"> </w:t>
            </w:r>
            <w:r w:rsidRPr="004F02C6">
              <w:rPr>
                <w:rFonts w:ascii="Arial" w:eastAsia="Malgun Gothic" w:hAnsi="Arial" w:cs="Arial"/>
                <w:sz w:val="20"/>
                <w:szCs w:val="20"/>
                <w:shd w:val="clear" w:color="auto" w:fill="FFFFFF"/>
                <w:lang w:val="es-MX"/>
              </w:rPr>
              <w:t>(V)</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widowControl w:val="0"/>
              <w:wordWrap w:val="0"/>
              <w:autoSpaceDE w:val="0"/>
              <w:autoSpaceDN w:val="0"/>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Soporte de Color</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1.07</w:t>
            </w:r>
            <w:r>
              <w:rPr>
                <w:rFonts w:ascii="Arial" w:eastAsia="Malgun Gothic" w:hAnsi="Arial" w:cs="Arial"/>
                <w:sz w:val="20"/>
                <w:szCs w:val="20"/>
                <w:shd w:val="clear" w:color="auto" w:fill="FFFFFF"/>
                <w:lang w:val="es-MX"/>
              </w:rPr>
              <w:t xml:space="preserve"> </w:t>
            </w:r>
            <w:r w:rsidRPr="004F02C6">
              <w:rPr>
                <w:rFonts w:ascii="Arial" w:eastAsia="Malgun Gothic" w:hAnsi="Arial" w:cs="Arial"/>
                <w:sz w:val="20"/>
                <w:szCs w:val="20"/>
                <w:shd w:val="clear" w:color="auto" w:fill="FFFFFF"/>
                <w:lang w:val="es-MX"/>
              </w:rPr>
              <w:t>B</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widowControl w:val="0"/>
              <w:wordWrap w:val="0"/>
              <w:autoSpaceDE w:val="0"/>
              <w:autoSpaceDN w:val="0"/>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Nano Cristal</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Quantum Dot</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widowControl w:val="0"/>
              <w:wordWrap w:val="0"/>
              <w:autoSpaceDE w:val="0"/>
              <w:autoSpaceDN w:val="0"/>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 xml:space="preserve">Cobertura sRGB </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bCs/>
                <w:sz w:val="20"/>
                <w:szCs w:val="20"/>
                <w:shd w:val="clear" w:color="auto" w:fill="FFFFFF"/>
                <w:lang w:val="es-MX"/>
              </w:rPr>
              <w:t>Typ 12</w:t>
            </w:r>
            <w:r>
              <w:rPr>
                <w:rFonts w:ascii="Arial" w:eastAsia="Malgun Gothic" w:hAnsi="Arial" w:cs="Arial"/>
                <w:bCs/>
                <w:sz w:val="20"/>
                <w:szCs w:val="20"/>
                <w:shd w:val="clear" w:color="auto" w:fill="FFFFFF"/>
                <w:lang w:val="es-MX"/>
              </w:rPr>
              <w:t xml:space="preserve"> </w:t>
            </w:r>
            <w:r w:rsidRPr="004F02C6">
              <w:rPr>
                <w:rFonts w:ascii="Arial" w:eastAsia="Malgun Gothic" w:hAnsi="Arial" w:cs="Arial"/>
                <w:bCs/>
                <w:sz w:val="20"/>
                <w:szCs w:val="20"/>
                <w:shd w:val="clear" w:color="auto" w:fill="FFFFFF"/>
                <w:lang w:val="es-MX"/>
              </w:rPr>
              <w:t>5%</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widowControl w:val="0"/>
              <w:wordWrap w:val="0"/>
              <w:autoSpaceDE w:val="0"/>
              <w:autoSpaceDN w:val="0"/>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 xml:space="preserve">Cobertura DCI-P3 </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bCs/>
                <w:sz w:val="20"/>
                <w:szCs w:val="20"/>
                <w:shd w:val="clear" w:color="auto" w:fill="FFFFFF"/>
                <w:lang w:val="es-MX"/>
              </w:rPr>
              <w:t>Typ 95</w:t>
            </w:r>
            <w:r>
              <w:rPr>
                <w:rFonts w:ascii="Arial" w:eastAsia="Malgun Gothic" w:hAnsi="Arial" w:cs="Arial"/>
                <w:bCs/>
                <w:sz w:val="20"/>
                <w:szCs w:val="20"/>
                <w:shd w:val="clear" w:color="auto" w:fill="FFFFFF"/>
                <w:lang w:val="es-MX"/>
              </w:rPr>
              <w:t xml:space="preserve"> </w:t>
            </w:r>
            <w:r w:rsidRPr="004F02C6">
              <w:rPr>
                <w:rFonts w:ascii="Arial" w:eastAsia="Malgun Gothic" w:hAnsi="Arial" w:cs="Arial"/>
                <w:bCs/>
                <w:sz w:val="20"/>
                <w:szCs w:val="20"/>
                <w:shd w:val="clear" w:color="auto" w:fill="FFFFFF"/>
                <w:lang w:val="es-MX"/>
              </w:rPr>
              <w:t>%</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Índice de Actualización</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bCs/>
                <w:sz w:val="20"/>
                <w:szCs w:val="20"/>
                <w:shd w:val="clear" w:color="auto" w:fill="FFFFFF"/>
                <w:lang w:val="es-MX"/>
              </w:rPr>
              <w:t>144</w:t>
            </w:r>
            <w:r>
              <w:rPr>
                <w:rFonts w:ascii="Arial" w:eastAsia="Malgun Gothic" w:hAnsi="Arial" w:cs="Arial"/>
                <w:bCs/>
                <w:sz w:val="20"/>
                <w:szCs w:val="20"/>
                <w:shd w:val="clear" w:color="auto" w:fill="FFFFFF"/>
                <w:lang w:val="es-MX"/>
              </w:rPr>
              <w:t xml:space="preserve"> </w:t>
            </w:r>
            <w:r w:rsidRPr="004F02C6">
              <w:rPr>
                <w:rFonts w:ascii="Arial" w:eastAsia="Malgun Gothic" w:hAnsi="Arial" w:cs="Arial"/>
                <w:bCs/>
                <w:sz w:val="20"/>
                <w:szCs w:val="20"/>
                <w:shd w:val="clear" w:color="auto" w:fill="FFFFFF"/>
                <w:lang w:val="es-MX"/>
              </w:rPr>
              <w:t>Hz</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Modo Protección Ocular (Eye Sa</w:t>
            </w:r>
            <w:r>
              <w:rPr>
                <w:rFonts w:ascii="Arial" w:eastAsia="Malgun Gothic" w:hAnsi="Arial" w:cs="Arial"/>
                <w:bCs/>
                <w:sz w:val="20"/>
                <w:szCs w:val="20"/>
                <w:lang w:val="es-MX"/>
              </w:rPr>
              <w:t>v</w:t>
            </w:r>
            <w:r w:rsidRPr="004F02C6">
              <w:rPr>
                <w:rFonts w:ascii="Arial" w:eastAsia="Malgun Gothic" w:hAnsi="Arial" w:cs="Arial"/>
                <w:bCs/>
                <w:sz w:val="20"/>
                <w:szCs w:val="20"/>
                <w:lang w:val="es-MX"/>
              </w:rPr>
              <w:t xml:space="preserve">er) </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Sí</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Exen</w:t>
            </w:r>
            <w:r>
              <w:rPr>
                <w:rFonts w:ascii="Arial" w:eastAsia="Malgun Gothic" w:hAnsi="Arial" w:cs="Arial"/>
                <w:bCs/>
                <w:sz w:val="20"/>
                <w:szCs w:val="20"/>
                <w:lang w:val="es-MX"/>
              </w:rPr>
              <w:t>ción</w:t>
            </w:r>
            <w:r w:rsidRPr="004F02C6">
              <w:rPr>
                <w:rFonts w:ascii="Arial" w:eastAsia="Malgun Gothic" w:hAnsi="Arial" w:cs="Arial"/>
                <w:bCs/>
                <w:sz w:val="20"/>
                <w:szCs w:val="20"/>
                <w:lang w:val="es-MX"/>
              </w:rPr>
              <w:t xml:space="preserve"> de Titileo (Flicker Free)</w:t>
            </w:r>
          </w:p>
        </w:tc>
        <w:tc>
          <w:tcPr>
            <w:tcW w:w="1984" w:type="dxa"/>
            <w:tcBorders>
              <w:top w:val="nil"/>
              <w:left w:val="nil"/>
              <w:bottom w:val="single" w:sz="4" w:space="0" w:color="000000"/>
              <w:right w:val="single" w:sz="4" w:space="0" w:color="auto"/>
            </w:tcBorders>
            <w:shd w:val="clear" w:color="auto" w:fill="auto"/>
            <w:vAlign w:val="center"/>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Sí</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Modo de Color de Juego (FPS, RTS, etc.)</w:t>
            </w:r>
          </w:p>
        </w:tc>
        <w:tc>
          <w:tcPr>
            <w:tcW w:w="1984" w:type="dxa"/>
            <w:tcBorders>
              <w:top w:val="nil"/>
              <w:left w:val="nil"/>
              <w:bottom w:val="single" w:sz="4" w:space="0" w:color="000000"/>
              <w:right w:val="single" w:sz="4" w:space="0" w:color="auto"/>
            </w:tcBorders>
            <w:shd w:val="clear" w:color="auto" w:fill="auto"/>
            <w:vAlign w:val="center"/>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Sí</w:t>
            </w:r>
          </w:p>
        </w:tc>
      </w:tr>
      <w:tr w:rsidR="002B4B7F" w:rsidRPr="004F02C6" w:rsidTr="002B4B7F">
        <w:trPr>
          <w:trHeight w:val="330"/>
        </w:trPr>
        <w:tc>
          <w:tcPr>
            <w:tcW w:w="998" w:type="dxa"/>
            <w:vMerge/>
            <w:tcBorders>
              <w:left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FreeSync</w:t>
            </w:r>
          </w:p>
        </w:tc>
        <w:tc>
          <w:tcPr>
            <w:tcW w:w="1984" w:type="dxa"/>
            <w:tcBorders>
              <w:top w:val="nil"/>
              <w:left w:val="nil"/>
              <w:bottom w:val="single" w:sz="4" w:space="0" w:color="000000"/>
              <w:right w:val="single" w:sz="4" w:space="0" w:color="auto"/>
            </w:tcBorders>
            <w:shd w:val="clear" w:color="auto" w:fill="auto"/>
            <w:vAlign w:val="center"/>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Sí</w:t>
            </w:r>
          </w:p>
        </w:tc>
      </w:tr>
      <w:tr w:rsidR="002B4B7F" w:rsidRPr="004F02C6" w:rsidTr="002B4B7F">
        <w:trPr>
          <w:trHeight w:val="330"/>
        </w:trPr>
        <w:tc>
          <w:tcPr>
            <w:tcW w:w="998" w:type="dxa"/>
            <w:vMerge w:val="restart"/>
            <w:tcBorders>
              <w:top w:val="single" w:sz="4" w:space="0" w:color="000000"/>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Interfaz</w:t>
            </w:r>
          </w:p>
        </w:tc>
        <w:tc>
          <w:tcPr>
            <w:tcW w:w="2126" w:type="dxa"/>
            <w:tcBorders>
              <w:top w:val="nil"/>
              <w:left w:val="nil"/>
              <w:bottom w:val="single" w:sz="4" w:space="0" w:color="000000"/>
              <w:right w:val="single" w:sz="4" w:space="0" w:color="auto"/>
            </w:tcBorders>
            <w:shd w:val="clear" w:color="auto" w:fill="B4C6E7" w:themeFill="accent1" w:themeFillTint="66"/>
            <w:vAlign w:val="center"/>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Puerto de Pantalla</w:t>
            </w:r>
          </w:p>
        </w:tc>
        <w:tc>
          <w:tcPr>
            <w:tcW w:w="1984" w:type="dxa"/>
            <w:tcBorders>
              <w:top w:val="nil"/>
              <w:left w:val="nil"/>
              <w:bottom w:val="single" w:sz="4" w:space="0" w:color="000000"/>
              <w:right w:val="single" w:sz="4" w:space="0" w:color="auto"/>
            </w:tcBorders>
            <w:shd w:val="clear" w:color="auto" w:fill="auto"/>
            <w:vAlign w:val="center"/>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1 EA</w:t>
            </w:r>
          </w:p>
        </w:tc>
      </w:tr>
      <w:tr w:rsidR="002B4B7F" w:rsidRPr="004F02C6" w:rsidTr="002B4B7F">
        <w:trPr>
          <w:trHeight w:val="330"/>
        </w:trPr>
        <w:tc>
          <w:tcPr>
            <w:tcW w:w="998" w:type="dxa"/>
            <w:vMerge/>
            <w:tcBorders>
              <w:top w:val="single" w:sz="4" w:space="0" w:color="000000"/>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Puerto de Mini Pantalla</w:t>
            </w:r>
          </w:p>
        </w:tc>
        <w:tc>
          <w:tcPr>
            <w:tcW w:w="1984" w:type="dxa"/>
            <w:tcBorders>
              <w:top w:val="nil"/>
              <w:left w:val="nil"/>
              <w:bottom w:val="single" w:sz="4" w:space="0" w:color="000000"/>
              <w:right w:val="single" w:sz="4" w:space="0" w:color="auto"/>
            </w:tcBorders>
            <w:shd w:val="clear" w:color="auto" w:fill="auto"/>
            <w:vAlign w:val="center"/>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1 EA</w:t>
            </w:r>
          </w:p>
        </w:tc>
      </w:tr>
      <w:tr w:rsidR="002B4B7F" w:rsidRPr="004F02C6" w:rsidTr="002B4B7F">
        <w:trPr>
          <w:trHeight w:val="330"/>
        </w:trPr>
        <w:tc>
          <w:tcPr>
            <w:tcW w:w="998" w:type="dxa"/>
            <w:vMerge/>
            <w:tcBorders>
              <w:top w:val="single" w:sz="4" w:space="0" w:color="000000"/>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HDMI</w:t>
            </w:r>
          </w:p>
        </w:tc>
        <w:tc>
          <w:tcPr>
            <w:tcW w:w="1984" w:type="dxa"/>
            <w:tcBorders>
              <w:top w:val="nil"/>
              <w:left w:val="nil"/>
              <w:bottom w:val="single" w:sz="4" w:space="0" w:color="000000"/>
              <w:right w:val="single" w:sz="4" w:space="0" w:color="auto"/>
            </w:tcBorders>
            <w:shd w:val="clear" w:color="auto" w:fill="auto"/>
            <w:vAlign w:val="center"/>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2 EA</w:t>
            </w:r>
          </w:p>
        </w:tc>
      </w:tr>
      <w:tr w:rsidR="002B4B7F" w:rsidRPr="004F02C6" w:rsidTr="002B4B7F">
        <w:trPr>
          <w:trHeight w:val="330"/>
        </w:trPr>
        <w:tc>
          <w:tcPr>
            <w:tcW w:w="998" w:type="dxa"/>
            <w:vMerge/>
            <w:tcBorders>
              <w:top w:val="single" w:sz="4" w:space="0" w:color="000000"/>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Entrada de Audio</w:t>
            </w:r>
          </w:p>
        </w:tc>
        <w:tc>
          <w:tcPr>
            <w:tcW w:w="1984" w:type="dxa"/>
            <w:tcBorders>
              <w:top w:val="nil"/>
              <w:left w:val="nil"/>
              <w:bottom w:val="single" w:sz="4" w:space="0" w:color="000000"/>
              <w:right w:val="single" w:sz="4" w:space="0" w:color="auto"/>
            </w:tcBorders>
            <w:shd w:val="clear" w:color="auto" w:fill="auto"/>
            <w:vAlign w:val="center"/>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Sí</w:t>
            </w:r>
          </w:p>
        </w:tc>
      </w:tr>
      <w:tr w:rsidR="002B4B7F" w:rsidRPr="004F02C6" w:rsidTr="002B4B7F">
        <w:trPr>
          <w:trHeight w:val="330"/>
        </w:trPr>
        <w:tc>
          <w:tcPr>
            <w:tcW w:w="998" w:type="dxa"/>
            <w:vMerge/>
            <w:tcBorders>
              <w:top w:val="single" w:sz="4" w:space="0" w:color="000000"/>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Audífonos</w:t>
            </w:r>
          </w:p>
        </w:tc>
        <w:tc>
          <w:tcPr>
            <w:tcW w:w="1984" w:type="dxa"/>
            <w:tcBorders>
              <w:top w:val="nil"/>
              <w:left w:val="nil"/>
              <w:bottom w:val="single" w:sz="4" w:space="0" w:color="000000"/>
              <w:right w:val="single" w:sz="4" w:space="0" w:color="auto"/>
            </w:tcBorders>
            <w:shd w:val="clear" w:color="auto" w:fill="auto"/>
            <w:vAlign w:val="center"/>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Sí</w:t>
            </w:r>
          </w:p>
        </w:tc>
      </w:tr>
      <w:tr w:rsidR="002B4B7F" w:rsidRPr="004F02C6" w:rsidTr="002B4B7F">
        <w:trPr>
          <w:trHeight w:val="330"/>
        </w:trPr>
        <w:tc>
          <w:tcPr>
            <w:tcW w:w="998" w:type="dxa"/>
            <w:vMerge/>
            <w:tcBorders>
              <w:top w:val="single" w:sz="4" w:space="0" w:color="000000"/>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Concentrador USB</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3.0 (1UP 2DOWN)</w:t>
            </w:r>
          </w:p>
        </w:tc>
      </w:tr>
      <w:tr w:rsidR="002B4B7F" w:rsidRPr="004F02C6" w:rsidTr="002B4B7F">
        <w:trPr>
          <w:trHeight w:val="330"/>
        </w:trPr>
        <w:tc>
          <w:tcPr>
            <w:tcW w:w="998" w:type="dxa"/>
            <w:vMerge/>
            <w:tcBorders>
              <w:top w:val="single" w:sz="4" w:space="0" w:color="000000"/>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Color</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Pr>
                <w:rFonts w:ascii="Arial" w:eastAsia="Malgun Gothic" w:hAnsi="Arial" w:cs="Arial"/>
                <w:sz w:val="20"/>
                <w:szCs w:val="20"/>
                <w:shd w:val="clear" w:color="auto" w:fill="FFFFFF"/>
                <w:lang w:val="es-MX"/>
              </w:rPr>
              <w:t xml:space="preserve">Negro </w:t>
            </w:r>
            <w:r w:rsidRPr="004F02C6">
              <w:rPr>
                <w:rFonts w:ascii="Arial" w:eastAsia="Malgun Gothic" w:hAnsi="Arial" w:cs="Arial"/>
                <w:sz w:val="20"/>
                <w:szCs w:val="20"/>
                <w:shd w:val="clear" w:color="auto" w:fill="FFFFFF"/>
                <w:lang w:val="es-MX"/>
              </w:rPr>
              <w:t>Azul Oscuro (Mate)</w:t>
            </w:r>
          </w:p>
        </w:tc>
      </w:tr>
      <w:tr w:rsidR="002B4B7F" w:rsidRPr="004F02C6" w:rsidTr="002B4B7F">
        <w:trPr>
          <w:trHeight w:val="330"/>
        </w:trPr>
        <w:tc>
          <w:tcPr>
            <w:tcW w:w="998" w:type="dxa"/>
            <w:vMerge/>
            <w:tcBorders>
              <w:top w:val="single" w:sz="4" w:space="0" w:color="000000"/>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Tipo de Soporte</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HAS</w:t>
            </w:r>
          </w:p>
        </w:tc>
      </w:tr>
      <w:tr w:rsidR="002B4B7F" w:rsidRPr="004F02C6" w:rsidTr="002B4B7F">
        <w:trPr>
          <w:trHeight w:val="330"/>
        </w:trPr>
        <w:tc>
          <w:tcPr>
            <w:tcW w:w="998" w:type="dxa"/>
            <w:vMerge/>
            <w:tcBorders>
              <w:top w:val="single" w:sz="4" w:space="0" w:color="000000"/>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AF644E" w:rsidRDefault="002B4B7F" w:rsidP="004A6FAE">
            <w:pPr>
              <w:spacing w:after="0" w:line="240" w:lineRule="auto"/>
              <w:jc w:val="center"/>
              <w:rPr>
                <w:rFonts w:ascii="Arial" w:eastAsia="Malgun Gothic" w:hAnsi="Arial" w:cs="Arial"/>
                <w:bCs/>
                <w:sz w:val="20"/>
                <w:szCs w:val="20"/>
                <w:lang w:val="en-US"/>
              </w:rPr>
            </w:pPr>
            <w:r w:rsidRPr="00AF644E">
              <w:rPr>
                <w:rFonts w:ascii="Arial" w:eastAsia="Malgun Gothic" w:hAnsi="Arial" w:cs="Arial"/>
                <w:bCs/>
                <w:sz w:val="20"/>
                <w:szCs w:val="20"/>
                <w:lang w:val="en-US"/>
              </w:rPr>
              <w:t>HAS (Height Adjustable Stand / Soporte Ajustable de Altura)</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Sí</w:t>
            </w:r>
          </w:p>
        </w:tc>
      </w:tr>
      <w:tr w:rsidR="002B4B7F" w:rsidRPr="004F02C6" w:rsidTr="002B4B7F">
        <w:trPr>
          <w:trHeight w:val="330"/>
        </w:trPr>
        <w:tc>
          <w:tcPr>
            <w:tcW w:w="998" w:type="dxa"/>
            <w:vMerge w:val="restart"/>
            <w:tcBorders>
              <w:top w:val="nil"/>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Diseño</w:t>
            </w: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Inclinación</w:t>
            </w:r>
          </w:p>
        </w:tc>
        <w:tc>
          <w:tcPr>
            <w:tcW w:w="1984" w:type="dxa"/>
            <w:tcBorders>
              <w:top w:val="nil"/>
              <w:left w:val="nil"/>
              <w:bottom w:val="single" w:sz="4" w:space="0" w:color="000000"/>
              <w:right w:val="single" w:sz="4" w:space="0" w:color="auto"/>
            </w:tcBorders>
            <w:shd w:val="clear" w:color="auto" w:fill="auto"/>
            <w:vAlign w:val="center"/>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Sí</w:t>
            </w:r>
          </w:p>
        </w:tc>
      </w:tr>
      <w:tr w:rsidR="002B4B7F" w:rsidRPr="004F02C6" w:rsidTr="002B4B7F">
        <w:trPr>
          <w:trHeight w:val="330"/>
        </w:trPr>
        <w:tc>
          <w:tcPr>
            <w:tcW w:w="998" w:type="dxa"/>
            <w:vMerge/>
            <w:tcBorders>
              <w:top w:val="nil"/>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Rotación</w:t>
            </w:r>
          </w:p>
        </w:tc>
        <w:tc>
          <w:tcPr>
            <w:tcW w:w="1984" w:type="dxa"/>
            <w:tcBorders>
              <w:top w:val="nil"/>
              <w:left w:val="nil"/>
              <w:bottom w:val="single" w:sz="4" w:space="0" w:color="000000"/>
              <w:right w:val="single" w:sz="4" w:space="0" w:color="auto"/>
            </w:tcBorders>
            <w:shd w:val="clear" w:color="auto" w:fill="auto"/>
            <w:vAlign w:val="center"/>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Sí</w:t>
            </w:r>
          </w:p>
        </w:tc>
      </w:tr>
      <w:tr w:rsidR="002B4B7F" w:rsidRPr="004F02C6" w:rsidTr="002B4B7F">
        <w:trPr>
          <w:trHeight w:val="330"/>
        </w:trPr>
        <w:tc>
          <w:tcPr>
            <w:tcW w:w="998" w:type="dxa"/>
            <w:vMerge/>
            <w:tcBorders>
              <w:top w:val="nil"/>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Pivote</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No</w:t>
            </w:r>
          </w:p>
        </w:tc>
      </w:tr>
      <w:tr w:rsidR="002B4B7F" w:rsidRPr="004F02C6" w:rsidTr="002B4B7F">
        <w:trPr>
          <w:trHeight w:val="330"/>
        </w:trPr>
        <w:tc>
          <w:tcPr>
            <w:tcW w:w="998" w:type="dxa"/>
            <w:vMerge/>
            <w:tcBorders>
              <w:top w:val="nil"/>
              <w:left w:val="single" w:sz="4" w:space="0" w:color="000000"/>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rPr>
                <w:rFonts w:ascii="Arial" w:eastAsia="Malgun Gothic" w:hAnsi="Arial" w:cs="Arial"/>
                <w:bCs/>
                <w:sz w:val="20"/>
                <w:szCs w:val="20"/>
                <w:lang w:val="es-MX"/>
              </w:rPr>
            </w:pPr>
          </w:p>
        </w:tc>
        <w:tc>
          <w:tcPr>
            <w:tcW w:w="2126" w:type="dxa"/>
            <w:tcBorders>
              <w:top w:val="nil"/>
              <w:left w:val="nil"/>
              <w:bottom w:val="single" w:sz="4" w:space="0" w:color="000000"/>
              <w:right w:val="single" w:sz="4" w:space="0" w:color="auto"/>
            </w:tcBorders>
            <w:shd w:val="clear" w:color="auto" w:fill="B4C6E7" w:themeFill="accent1" w:themeFillTint="66"/>
            <w:vAlign w:val="center"/>
            <w:hideMark/>
          </w:tcPr>
          <w:p w:rsidR="002B4B7F" w:rsidRPr="004F02C6" w:rsidRDefault="002B4B7F" w:rsidP="004A6FAE">
            <w:pPr>
              <w:spacing w:after="0" w:line="240" w:lineRule="auto"/>
              <w:jc w:val="center"/>
              <w:rPr>
                <w:rFonts w:ascii="Arial" w:eastAsia="Malgun Gothic" w:hAnsi="Arial" w:cs="Arial"/>
                <w:bCs/>
                <w:sz w:val="20"/>
                <w:szCs w:val="20"/>
                <w:lang w:val="es-MX"/>
              </w:rPr>
            </w:pPr>
            <w:r w:rsidRPr="004F02C6">
              <w:rPr>
                <w:rFonts w:ascii="Arial" w:eastAsia="Malgun Gothic" w:hAnsi="Arial" w:cs="Arial"/>
                <w:bCs/>
                <w:sz w:val="20"/>
                <w:szCs w:val="20"/>
                <w:lang w:val="es-MX"/>
              </w:rPr>
              <w:t>Soporte para Pared</w:t>
            </w:r>
          </w:p>
        </w:tc>
        <w:tc>
          <w:tcPr>
            <w:tcW w:w="1984" w:type="dxa"/>
            <w:tcBorders>
              <w:top w:val="nil"/>
              <w:left w:val="nil"/>
              <w:bottom w:val="single" w:sz="4" w:space="0" w:color="000000"/>
              <w:right w:val="single" w:sz="4" w:space="0" w:color="auto"/>
            </w:tcBorders>
            <w:shd w:val="clear" w:color="auto" w:fill="auto"/>
            <w:vAlign w:val="center"/>
            <w:hideMark/>
          </w:tcPr>
          <w:p w:rsidR="002B4B7F" w:rsidRPr="004F02C6" w:rsidRDefault="002B4B7F" w:rsidP="004A6FAE">
            <w:pPr>
              <w:spacing w:after="0" w:line="240" w:lineRule="auto"/>
              <w:jc w:val="center"/>
              <w:rPr>
                <w:rFonts w:ascii="Arial" w:eastAsia="Malgun Gothic" w:hAnsi="Arial" w:cs="Arial"/>
                <w:sz w:val="20"/>
                <w:szCs w:val="20"/>
                <w:lang w:val="es-MX"/>
              </w:rPr>
            </w:pPr>
            <w:r w:rsidRPr="004F02C6">
              <w:rPr>
                <w:rFonts w:ascii="Arial" w:eastAsia="Malgun Gothic" w:hAnsi="Arial" w:cs="Arial"/>
                <w:sz w:val="20"/>
                <w:szCs w:val="20"/>
                <w:shd w:val="clear" w:color="auto" w:fill="FFFFFF"/>
                <w:lang w:val="es-MX"/>
              </w:rPr>
              <w:t>Sí</w:t>
            </w:r>
          </w:p>
        </w:tc>
      </w:tr>
    </w:tbl>
    <w:p w:rsidR="00DE0BF5" w:rsidRPr="004F02C6" w:rsidRDefault="00DE0BF5" w:rsidP="006922CA">
      <w:pPr>
        <w:rPr>
          <w:rFonts w:ascii="Arial" w:hAnsi="Arial" w:cs="Arial"/>
          <w:b/>
          <w:bCs/>
          <w:sz w:val="20"/>
          <w:u w:val="single"/>
          <w:lang w:val="es-MX"/>
        </w:rPr>
      </w:pPr>
    </w:p>
    <w:p w:rsidR="00DE0BF5" w:rsidRPr="004F02C6" w:rsidRDefault="00DE0BF5" w:rsidP="00DE0BF5">
      <w:pPr>
        <w:rPr>
          <w:rFonts w:ascii="Arial" w:hAnsi="Arial" w:cs="Arial"/>
          <w:lang w:val="es-MX"/>
        </w:rPr>
      </w:pPr>
      <w:r w:rsidRPr="00AF644E">
        <w:rPr>
          <w:rFonts w:ascii="Arial" w:hAnsi="Arial" w:cs="Arial"/>
          <w:b/>
          <w:bCs/>
          <w:sz w:val="18"/>
          <w:u w:val="single"/>
          <w:lang w:val="en-US"/>
        </w:rPr>
        <w:t>Sobre Samsung Electronics Co., Ltd.</w:t>
      </w:r>
      <w:r w:rsidRPr="00AF644E">
        <w:rPr>
          <w:rFonts w:ascii="Arial" w:hAnsi="Arial" w:cs="Arial"/>
          <w:b/>
          <w:bCs/>
          <w:u w:val="single"/>
          <w:lang w:val="en-US"/>
        </w:rPr>
        <w:br/>
      </w:r>
      <w:r w:rsidRPr="004F02C6">
        <w:rPr>
          <w:rFonts w:ascii="Arial" w:hAnsi="Arial" w:cs="Arial"/>
          <w:sz w:val="20"/>
          <w:szCs w:val="20"/>
          <w:lang w:val="es-MX"/>
        </w:rPr>
        <w:t xml:space="preserve">Samsung inspira al mundo y diseña el futuro con ideas y tecnologías innovadoras. La compañía está redefiniendo el mundo de las TVs, </w:t>
      </w:r>
      <w:r w:rsidRPr="004F02C6">
        <w:rPr>
          <w:rFonts w:ascii="Arial" w:hAnsi="Arial" w:cs="Arial"/>
          <w:i/>
          <w:iCs/>
          <w:sz w:val="20"/>
          <w:szCs w:val="20"/>
          <w:lang w:val="es-MX"/>
        </w:rPr>
        <w:t>smartphones, wearables</w:t>
      </w:r>
      <w:r w:rsidRPr="004F02C6">
        <w:rPr>
          <w:rFonts w:ascii="Arial" w:hAnsi="Arial" w:cs="Arial"/>
          <w:sz w:val="20"/>
          <w:szCs w:val="20"/>
          <w:lang w:val="es-MX"/>
        </w:rPr>
        <w:t>, tabletas, electrodomésticos, sistemas de conexión y memoria, sistema</w:t>
      </w:r>
      <w:r w:rsidRPr="004F02C6">
        <w:rPr>
          <w:rFonts w:ascii="Arial" w:hAnsi="Arial" w:cs="Arial"/>
          <w:i/>
          <w:iCs/>
          <w:sz w:val="20"/>
          <w:szCs w:val="20"/>
          <w:lang w:val="es-MX"/>
        </w:rPr>
        <w:t xml:space="preserve"> LSI</w:t>
      </w:r>
      <w:r w:rsidRPr="004F02C6">
        <w:rPr>
          <w:rFonts w:ascii="Arial" w:hAnsi="Arial" w:cs="Arial"/>
          <w:sz w:val="20"/>
          <w:szCs w:val="20"/>
          <w:lang w:val="es-MX"/>
        </w:rPr>
        <w:t xml:space="preserve"> y soluciones LED. Para conocer las últimas noticias, por favor visite la Sala de Prensa de Samsung en </w:t>
      </w:r>
      <w:hyperlink r:id="rId11" w:history="1">
        <w:r w:rsidRPr="004F02C6">
          <w:rPr>
            <w:rStyle w:val="Hyperlink"/>
            <w:rFonts w:ascii="Arial" w:hAnsi="Arial" w:cs="Arial"/>
            <w:sz w:val="20"/>
            <w:szCs w:val="20"/>
            <w:lang w:val="es-MX"/>
          </w:rPr>
          <w:t>http://news.samsung.com</w:t>
        </w:r>
      </w:hyperlink>
      <w:r w:rsidRPr="004F02C6">
        <w:rPr>
          <w:rFonts w:ascii="Arial" w:hAnsi="Arial" w:cs="Arial"/>
          <w:sz w:val="20"/>
          <w:szCs w:val="20"/>
          <w:lang w:val="es-MX"/>
        </w:rPr>
        <w:t>.</w:t>
      </w:r>
    </w:p>
    <w:p w:rsidR="006922CA" w:rsidRPr="004F02C6" w:rsidRDefault="006922CA" w:rsidP="006922CA">
      <w:pPr>
        <w:rPr>
          <w:rFonts w:ascii="Arial" w:eastAsia="GulimChe" w:hAnsi="Arial" w:cs="Arial"/>
          <w:b/>
          <w:bCs/>
          <w:sz w:val="20"/>
          <w:szCs w:val="20"/>
          <w:u w:val="single"/>
          <w:lang w:val="es-MX" w:eastAsia="ko-KR"/>
        </w:rPr>
      </w:pPr>
      <w:r w:rsidRPr="004F02C6">
        <w:rPr>
          <w:rFonts w:ascii="Arial" w:eastAsia="GulimChe" w:hAnsi="Arial" w:cs="Arial"/>
          <w:b/>
          <w:bCs/>
          <w:sz w:val="20"/>
          <w:szCs w:val="20"/>
          <w:u w:val="single"/>
          <w:lang w:val="es-MX" w:eastAsia="ko-KR"/>
        </w:rPr>
        <w:t>Sobre AMD</w:t>
      </w:r>
    </w:p>
    <w:p w:rsidR="006922CA" w:rsidRPr="004F02C6" w:rsidRDefault="006922CA" w:rsidP="00DE0BF5">
      <w:pPr>
        <w:jc w:val="both"/>
        <w:rPr>
          <w:rFonts w:ascii="Arial" w:eastAsia="GulimChe" w:hAnsi="Arial" w:cs="Arial"/>
          <w:b/>
          <w:bCs/>
          <w:sz w:val="20"/>
          <w:szCs w:val="20"/>
          <w:u w:val="single"/>
          <w:lang w:val="es-MX" w:eastAsia="ko-KR"/>
        </w:rPr>
      </w:pPr>
      <w:r w:rsidRPr="004F02C6">
        <w:rPr>
          <w:rFonts w:ascii="Arial" w:eastAsia="GulimChe" w:hAnsi="Arial" w:cs="Arial"/>
          <w:bCs/>
          <w:sz w:val="20"/>
          <w:szCs w:val="20"/>
          <w:lang w:val="es-MX" w:eastAsia="ko-KR"/>
        </w:rPr>
        <w:t xml:space="preserve">Por más de 45 años, AMD ha impulsado la innovación en las tecnologías de computación, gráficas y visualización de alto desempeño – los bloques de edificación para las plataformas inmersivas de videojuegos, y el centro de datos. Centenas de millones de consumidores, negocios líderes de Fortune 500, e instalaciones de investigación científica de última generación alrededor del mundo cuentan con la tecnología AMD diariamente para mejorar cómo viven, trabajan y juegan. Los empleados de AMD alrededor del mundo están enfocados en construir productos maravillosos que empujan los límites de lo que es posible. Para más informaciones sobre cómo AMD está habilitando el día de hoy e inspirando la mañana, visite las páginas de AMD (NASDAQ: AMD) </w:t>
      </w:r>
      <w:hyperlink r:id="rId12" w:history="1">
        <w:r w:rsidRPr="004F02C6">
          <w:rPr>
            <w:rStyle w:val="Hyperlink"/>
            <w:rFonts w:ascii="Arial" w:eastAsia="GulimChe" w:hAnsi="Arial" w:cs="Arial"/>
            <w:sz w:val="20"/>
            <w:szCs w:val="20"/>
            <w:u w:val="none"/>
            <w:lang w:val="es-MX" w:eastAsia="ko-KR"/>
          </w:rPr>
          <w:t>sitio web</w:t>
        </w:r>
      </w:hyperlink>
      <w:r w:rsidRPr="004F02C6">
        <w:rPr>
          <w:rFonts w:ascii="Arial" w:eastAsia="GulimChe" w:hAnsi="Arial" w:cs="Arial"/>
          <w:bCs/>
          <w:sz w:val="20"/>
          <w:szCs w:val="20"/>
          <w:lang w:val="es-MX" w:eastAsia="ko-KR"/>
        </w:rPr>
        <w:t xml:space="preserve">, </w:t>
      </w:r>
      <w:hyperlink r:id="rId13" w:history="1">
        <w:r w:rsidRPr="004F02C6">
          <w:rPr>
            <w:rStyle w:val="Hyperlink"/>
            <w:rFonts w:ascii="Arial" w:eastAsia="GulimChe" w:hAnsi="Arial" w:cs="Arial"/>
            <w:sz w:val="20"/>
            <w:szCs w:val="20"/>
            <w:u w:val="none"/>
            <w:lang w:val="es-MX" w:eastAsia="ko-KR"/>
          </w:rPr>
          <w:t>blog</w:t>
        </w:r>
      </w:hyperlink>
      <w:r w:rsidRPr="004F02C6">
        <w:rPr>
          <w:rFonts w:ascii="Arial" w:eastAsia="GulimChe" w:hAnsi="Arial" w:cs="Arial"/>
          <w:bCs/>
          <w:sz w:val="20"/>
          <w:szCs w:val="20"/>
          <w:lang w:val="es-MX" w:eastAsia="ko-KR"/>
        </w:rPr>
        <w:t xml:space="preserve">, </w:t>
      </w:r>
      <w:hyperlink r:id="rId14" w:history="1">
        <w:r w:rsidRPr="004F02C6">
          <w:rPr>
            <w:rStyle w:val="Hyperlink"/>
            <w:rFonts w:ascii="Arial" w:eastAsia="GulimChe" w:hAnsi="Arial" w:cs="Arial"/>
            <w:sz w:val="20"/>
            <w:szCs w:val="20"/>
            <w:u w:val="none"/>
            <w:lang w:val="es-MX" w:eastAsia="ko-KR"/>
          </w:rPr>
          <w:t>Facebook</w:t>
        </w:r>
      </w:hyperlink>
      <w:r w:rsidRPr="004F02C6">
        <w:rPr>
          <w:rFonts w:ascii="Arial" w:eastAsia="GulimChe" w:hAnsi="Arial" w:cs="Arial"/>
          <w:bCs/>
          <w:sz w:val="20"/>
          <w:szCs w:val="20"/>
          <w:lang w:val="es-MX" w:eastAsia="ko-KR"/>
        </w:rPr>
        <w:t xml:space="preserve"> y </w:t>
      </w:r>
      <w:hyperlink r:id="rId15" w:history="1">
        <w:r w:rsidRPr="004F02C6">
          <w:rPr>
            <w:rStyle w:val="Hyperlink"/>
            <w:rFonts w:ascii="Arial" w:eastAsia="GulimChe" w:hAnsi="Arial" w:cs="Arial"/>
            <w:sz w:val="20"/>
            <w:szCs w:val="20"/>
            <w:u w:val="none"/>
            <w:lang w:val="es-MX" w:eastAsia="ko-KR"/>
          </w:rPr>
          <w:t>Twitter</w:t>
        </w:r>
      </w:hyperlink>
      <w:r w:rsidRPr="004F02C6">
        <w:rPr>
          <w:rFonts w:ascii="Arial" w:eastAsia="GulimChe" w:hAnsi="Arial" w:cs="Arial"/>
          <w:b/>
          <w:bCs/>
          <w:sz w:val="20"/>
          <w:szCs w:val="20"/>
          <w:lang w:val="es-MX" w:eastAsia="ko-KR"/>
        </w:rPr>
        <w:t>.</w:t>
      </w:r>
    </w:p>
    <w:p w:rsidR="006922CA" w:rsidRPr="004F02C6" w:rsidRDefault="006922CA" w:rsidP="006922CA">
      <w:pPr>
        <w:spacing w:after="0" w:line="240" w:lineRule="auto"/>
        <w:jc w:val="both"/>
        <w:rPr>
          <w:rFonts w:ascii="Arial" w:eastAsia="GulimChe" w:hAnsi="Arial" w:cs="Arial"/>
          <w:b/>
          <w:bCs/>
          <w:sz w:val="20"/>
          <w:szCs w:val="20"/>
          <w:u w:val="single"/>
          <w:lang w:val="es-MX" w:eastAsia="ko-KR"/>
        </w:rPr>
      </w:pPr>
      <w:r w:rsidRPr="004F02C6">
        <w:rPr>
          <w:rFonts w:ascii="Arial" w:eastAsia="GulimChe" w:hAnsi="Arial" w:cs="Arial"/>
          <w:b/>
          <w:bCs/>
          <w:sz w:val="20"/>
          <w:szCs w:val="20"/>
          <w:u w:val="single"/>
          <w:lang w:val="es-MX" w:eastAsia="ko-KR"/>
        </w:rPr>
        <w:t xml:space="preserve">Sobre EA DICE </w:t>
      </w:r>
    </w:p>
    <w:p w:rsidR="006922CA" w:rsidRPr="004F02C6" w:rsidRDefault="006922CA" w:rsidP="006922CA">
      <w:pPr>
        <w:adjustRightInd w:val="0"/>
        <w:spacing w:after="0" w:line="240" w:lineRule="auto"/>
        <w:jc w:val="both"/>
        <w:rPr>
          <w:rFonts w:ascii="Arial" w:hAnsi="Arial" w:cs="Arial"/>
          <w:color w:val="000000"/>
          <w:sz w:val="20"/>
          <w:szCs w:val="20"/>
          <w:lang w:val="es-MX" w:eastAsia="ko-KR"/>
        </w:rPr>
      </w:pPr>
    </w:p>
    <w:p w:rsidR="006922CA" w:rsidRPr="004F02C6" w:rsidRDefault="006922CA" w:rsidP="006922CA">
      <w:pPr>
        <w:adjustRightInd w:val="0"/>
        <w:spacing w:after="0" w:line="240" w:lineRule="auto"/>
        <w:jc w:val="both"/>
        <w:rPr>
          <w:rFonts w:ascii="Arial" w:hAnsi="Arial" w:cs="Arial"/>
          <w:color w:val="000000"/>
          <w:sz w:val="20"/>
          <w:szCs w:val="20"/>
          <w:lang w:val="es-MX" w:eastAsia="ko-KR"/>
        </w:rPr>
      </w:pPr>
      <w:r w:rsidRPr="004F02C6">
        <w:rPr>
          <w:rFonts w:ascii="Arial" w:hAnsi="Arial" w:cs="Arial"/>
          <w:color w:val="000000"/>
          <w:sz w:val="20"/>
          <w:szCs w:val="20"/>
          <w:lang w:val="es-MX" w:eastAsia="ko-KR"/>
        </w:rPr>
        <w:t>Electronic Arts (NASDAQ: EA) es un líder global en el entretenimiento interactivo digital. La Empresa entrega juegos, contenido y servicios en línea para consolas conectadas a Internet, ordenadores personales, teléfonos móviles, y tabletas. EA tiene más de 300 millones de jugadores registrados alrededor del mundo.</w:t>
      </w:r>
    </w:p>
    <w:p w:rsidR="006922CA" w:rsidRPr="004F02C6" w:rsidRDefault="006922CA" w:rsidP="006922CA">
      <w:pPr>
        <w:adjustRightInd w:val="0"/>
        <w:spacing w:after="0" w:line="240" w:lineRule="auto"/>
        <w:jc w:val="both"/>
        <w:rPr>
          <w:rFonts w:ascii="Arial" w:hAnsi="Arial" w:cs="Arial"/>
          <w:color w:val="000000"/>
          <w:sz w:val="20"/>
          <w:szCs w:val="20"/>
          <w:lang w:val="es-MX" w:eastAsia="ko-KR"/>
        </w:rPr>
      </w:pPr>
    </w:p>
    <w:p w:rsidR="006922CA" w:rsidRPr="004F02C6" w:rsidRDefault="006922CA" w:rsidP="006922CA">
      <w:pPr>
        <w:adjustRightInd w:val="0"/>
        <w:spacing w:after="0" w:line="240" w:lineRule="auto"/>
        <w:jc w:val="both"/>
        <w:rPr>
          <w:rFonts w:ascii="Arial" w:hAnsi="Arial" w:cs="Arial"/>
          <w:color w:val="000000"/>
          <w:sz w:val="20"/>
          <w:szCs w:val="20"/>
          <w:lang w:val="es-MX" w:eastAsia="ko-KR"/>
        </w:rPr>
      </w:pPr>
      <w:r w:rsidRPr="004F02C6">
        <w:rPr>
          <w:rFonts w:ascii="Arial" w:hAnsi="Arial" w:cs="Arial"/>
          <w:color w:val="000000"/>
          <w:sz w:val="20"/>
          <w:szCs w:val="20"/>
          <w:lang w:val="es-MX" w:eastAsia="ko-KR"/>
        </w:rPr>
        <w:t xml:space="preserve">En el año fiscal de 2017, EA publicó un ingreso neto de GAAP de 4,8 mil millones de dólares. Con sede en la Ciudad de Redwood, California, EA está reconocida por una cartera de marcas éxitos de ventas de alta calidad y aclamadas por la crítica tales como The Sims™, Madden NFL, EA SPORTS™ FIFA, Battlefield™, Need for Speed™, Dragon Age™ y Plants vs. Zombies™. Más informaciones sobre EA están disponibles en www.ea.com/news. </w:t>
      </w:r>
    </w:p>
    <w:p w:rsidR="006922CA" w:rsidRPr="004F02C6" w:rsidRDefault="006922CA" w:rsidP="006922CA">
      <w:pPr>
        <w:adjustRightInd w:val="0"/>
        <w:spacing w:after="0" w:line="240" w:lineRule="auto"/>
        <w:jc w:val="both"/>
        <w:rPr>
          <w:rFonts w:ascii="Arial" w:hAnsi="Arial" w:cs="Arial"/>
          <w:color w:val="000000"/>
          <w:sz w:val="20"/>
          <w:szCs w:val="20"/>
          <w:lang w:val="es-MX" w:eastAsia="ko-KR"/>
        </w:rPr>
      </w:pPr>
    </w:p>
    <w:p w:rsidR="006922CA" w:rsidRPr="004F02C6" w:rsidRDefault="006922CA" w:rsidP="006922CA">
      <w:pPr>
        <w:adjustRightInd w:val="0"/>
        <w:spacing w:after="0" w:line="240" w:lineRule="auto"/>
        <w:jc w:val="both"/>
        <w:rPr>
          <w:rFonts w:ascii="Arial" w:hAnsi="Arial" w:cs="Arial"/>
          <w:color w:val="000000"/>
          <w:sz w:val="20"/>
          <w:szCs w:val="20"/>
          <w:lang w:val="es-MX" w:eastAsia="ko-KR"/>
        </w:rPr>
      </w:pPr>
      <w:r w:rsidRPr="00AF644E">
        <w:rPr>
          <w:rFonts w:ascii="Arial" w:hAnsi="Arial" w:cs="Arial"/>
          <w:color w:val="000000"/>
          <w:sz w:val="20"/>
          <w:szCs w:val="20"/>
          <w:lang w:val="en-US" w:eastAsia="ko-KR"/>
        </w:rPr>
        <w:t xml:space="preserve">EA SPORTS, Origin, Need for Speed, The Sims, Dragon Age, Plants vs. Zombies, Battlefield son marcas registradas de Electronic Arts Inc. y sus subsidiarias. </w:t>
      </w:r>
      <w:r w:rsidRPr="004F02C6">
        <w:rPr>
          <w:rFonts w:ascii="Arial" w:hAnsi="Arial" w:cs="Arial"/>
          <w:color w:val="000000"/>
          <w:sz w:val="20"/>
          <w:szCs w:val="20"/>
          <w:lang w:val="es-MX" w:eastAsia="ko-KR"/>
        </w:rPr>
        <w:t>John Madden, NFL, UFC y FIFA son la propiedad de sus respectivos titulares y usados con permiso.</w:t>
      </w:r>
    </w:p>
    <w:p w:rsidR="006922CA" w:rsidRPr="004F02C6" w:rsidRDefault="006922CA" w:rsidP="006922CA">
      <w:pPr>
        <w:adjustRightInd w:val="0"/>
        <w:spacing w:after="0" w:line="240" w:lineRule="auto"/>
        <w:jc w:val="both"/>
        <w:rPr>
          <w:rFonts w:ascii="Arial" w:hAnsi="Arial" w:cs="Arial"/>
          <w:color w:val="000000"/>
          <w:sz w:val="20"/>
          <w:szCs w:val="20"/>
          <w:lang w:val="es-MX" w:eastAsia="ko-KR"/>
        </w:rPr>
      </w:pPr>
    </w:p>
    <w:p w:rsidR="00D93F92" w:rsidRPr="004F02C6" w:rsidRDefault="006922CA" w:rsidP="00DE0BF5">
      <w:pPr>
        <w:jc w:val="center"/>
        <w:rPr>
          <w:rFonts w:ascii="Arial" w:hAnsi="Arial" w:cs="Arial"/>
          <w:i/>
          <w:sz w:val="20"/>
          <w:szCs w:val="20"/>
          <w:lang w:val="es-MX"/>
        </w:rPr>
      </w:pPr>
      <w:r w:rsidRPr="004F02C6">
        <w:rPr>
          <w:rFonts w:ascii="Arial" w:hAnsi="Arial" w:cs="Arial"/>
          <w:i/>
          <w:sz w:val="20"/>
          <w:szCs w:val="20"/>
          <w:lang w:val="es-MX"/>
        </w:rPr>
        <w:t># # #</w:t>
      </w:r>
    </w:p>
    <w:sectPr w:rsidR="00D93F92" w:rsidRPr="004F02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79A1" w:rsidRDefault="00EF79A1" w:rsidP="00074A1F">
      <w:pPr>
        <w:spacing w:after="0" w:line="240" w:lineRule="auto"/>
      </w:pPr>
      <w:r>
        <w:separator/>
      </w:r>
    </w:p>
  </w:endnote>
  <w:endnote w:type="continuationSeparator" w:id="0">
    <w:p w:rsidR="00EF79A1" w:rsidRDefault="00EF79A1" w:rsidP="00074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GulimChe">
    <w:charset w:val="81"/>
    <w:family w:val="modern"/>
    <w:pitch w:val="fixed"/>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79A1" w:rsidRDefault="00EF79A1" w:rsidP="00074A1F">
      <w:pPr>
        <w:spacing w:after="0" w:line="240" w:lineRule="auto"/>
      </w:pPr>
      <w:r>
        <w:separator/>
      </w:r>
    </w:p>
  </w:footnote>
  <w:footnote w:type="continuationSeparator" w:id="0">
    <w:p w:rsidR="00EF79A1" w:rsidRDefault="00EF79A1" w:rsidP="00074A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D64EA"/>
    <w:multiLevelType w:val="hybridMultilevel"/>
    <w:tmpl w:val="4C443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365145"/>
    <w:multiLevelType w:val="hybridMultilevel"/>
    <w:tmpl w:val="F93E64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59D63103"/>
    <w:multiLevelType w:val="multilevel"/>
    <w:tmpl w:val="D7E28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90B"/>
    <w:rsid w:val="00021699"/>
    <w:rsid w:val="00074A1F"/>
    <w:rsid w:val="00084BDB"/>
    <w:rsid w:val="0009026F"/>
    <w:rsid w:val="000A3132"/>
    <w:rsid w:val="000E047B"/>
    <w:rsid w:val="00142FB6"/>
    <w:rsid w:val="00145309"/>
    <w:rsid w:val="0019795C"/>
    <w:rsid w:val="001A190B"/>
    <w:rsid w:val="001D7216"/>
    <w:rsid w:val="001E510F"/>
    <w:rsid w:val="001E5422"/>
    <w:rsid w:val="001E7768"/>
    <w:rsid w:val="00234C4F"/>
    <w:rsid w:val="002357DF"/>
    <w:rsid w:val="00255B61"/>
    <w:rsid w:val="002632DD"/>
    <w:rsid w:val="002909D5"/>
    <w:rsid w:val="00290E47"/>
    <w:rsid w:val="002A7D88"/>
    <w:rsid w:val="002B4B7F"/>
    <w:rsid w:val="00331280"/>
    <w:rsid w:val="00340B08"/>
    <w:rsid w:val="0034405A"/>
    <w:rsid w:val="00381206"/>
    <w:rsid w:val="00392768"/>
    <w:rsid w:val="003D2777"/>
    <w:rsid w:val="003D54A8"/>
    <w:rsid w:val="003F6A24"/>
    <w:rsid w:val="00422299"/>
    <w:rsid w:val="004268F6"/>
    <w:rsid w:val="004476C1"/>
    <w:rsid w:val="00472EAB"/>
    <w:rsid w:val="004A5E86"/>
    <w:rsid w:val="004A6FAE"/>
    <w:rsid w:val="004A749A"/>
    <w:rsid w:val="004F02C6"/>
    <w:rsid w:val="005169AB"/>
    <w:rsid w:val="00562B19"/>
    <w:rsid w:val="005B11A4"/>
    <w:rsid w:val="005E7FE5"/>
    <w:rsid w:val="0061346B"/>
    <w:rsid w:val="006922CA"/>
    <w:rsid w:val="0071639D"/>
    <w:rsid w:val="007227EB"/>
    <w:rsid w:val="00794794"/>
    <w:rsid w:val="007C3D0F"/>
    <w:rsid w:val="007D2D9F"/>
    <w:rsid w:val="007E2434"/>
    <w:rsid w:val="007E26D0"/>
    <w:rsid w:val="0081559D"/>
    <w:rsid w:val="00834756"/>
    <w:rsid w:val="008A6D9D"/>
    <w:rsid w:val="008B1367"/>
    <w:rsid w:val="008B3D86"/>
    <w:rsid w:val="008F5AB8"/>
    <w:rsid w:val="009C1DF1"/>
    <w:rsid w:val="009D14AA"/>
    <w:rsid w:val="009E2A20"/>
    <w:rsid w:val="009E3694"/>
    <w:rsid w:val="00A2002B"/>
    <w:rsid w:val="00A66A7B"/>
    <w:rsid w:val="00A76988"/>
    <w:rsid w:val="00AD31D0"/>
    <w:rsid w:val="00AD5B40"/>
    <w:rsid w:val="00AF1C09"/>
    <w:rsid w:val="00AF644E"/>
    <w:rsid w:val="00B737D1"/>
    <w:rsid w:val="00B957D1"/>
    <w:rsid w:val="00BC0CAA"/>
    <w:rsid w:val="00BE53DC"/>
    <w:rsid w:val="00C16871"/>
    <w:rsid w:val="00C312F0"/>
    <w:rsid w:val="00CB34B2"/>
    <w:rsid w:val="00CB4950"/>
    <w:rsid w:val="00D15AFC"/>
    <w:rsid w:val="00D93F92"/>
    <w:rsid w:val="00DB6F0F"/>
    <w:rsid w:val="00DB6FC9"/>
    <w:rsid w:val="00DC4684"/>
    <w:rsid w:val="00DC6FBF"/>
    <w:rsid w:val="00DE0BF5"/>
    <w:rsid w:val="00DE5BFA"/>
    <w:rsid w:val="00DF315A"/>
    <w:rsid w:val="00E60C78"/>
    <w:rsid w:val="00EE17E9"/>
    <w:rsid w:val="00EF39AF"/>
    <w:rsid w:val="00EF79A1"/>
    <w:rsid w:val="00F005FB"/>
    <w:rsid w:val="00F03212"/>
    <w:rsid w:val="00F74A36"/>
    <w:rsid w:val="00F9780A"/>
    <w:rsid w:val="00FD0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B34DD"/>
  <w15:docId w15:val="{6C8992F9-8BAE-4FA4-8750-40AC64F8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190B"/>
    <w:rPr>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190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1A190B"/>
    <w:rPr>
      <w:b/>
      <w:bCs/>
    </w:rPr>
  </w:style>
  <w:style w:type="character" w:customStyle="1" w:styleId="apple-converted-space">
    <w:name w:val="apple-converted-space"/>
    <w:basedOn w:val="DefaultParagraphFont"/>
    <w:rsid w:val="001A190B"/>
  </w:style>
  <w:style w:type="character" w:styleId="Emphasis">
    <w:name w:val="Emphasis"/>
    <w:basedOn w:val="DefaultParagraphFont"/>
    <w:uiPriority w:val="20"/>
    <w:qFormat/>
    <w:rsid w:val="001A190B"/>
    <w:rPr>
      <w:i/>
      <w:iCs/>
    </w:rPr>
  </w:style>
  <w:style w:type="character" w:styleId="Hyperlink">
    <w:name w:val="Hyperlink"/>
    <w:basedOn w:val="DefaultParagraphFont"/>
    <w:uiPriority w:val="99"/>
    <w:unhideWhenUsed/>
    <w:rsid w:val="001A190B"/>
    <w:rPr>
      <w:color w:val="0000FF"/>
      <w:u w:val="single"/>
    </w:rPr>
  </w:style>
  <w:style w:type="paragraph" w:styleId="ListParagraph">
    <w:name w:val="List Paragraph"/>
    <w:basedOn w:val="Normal"/>
    <w:uiPriority w:val="34"/>
    <w:qFormat/>
    <w:rsid w:val="005169AB"/>
    <w:pPr>
      <w:widowControl w:val="0"/>
      <w:wordWrap w:val="0"/>
      <w:spacing w:after="0" w:line="240" w:lineRule="auto"/>
      <w:ind w:left="720"/>
      <w:contextualSpacing/>
      <w:jc w:val="both"/>
    </w:pPr>
    <w:rPr>
      <w:rFonts w:ascii="Batang" w:eastAsia="Batang" w:hAnsi="Batang" w:cs="Batang"/>
      <w:kern w:val="2"/>
      <w:sz w:val="20"/>
      <w:szCs w:val="20"/>
      <w:lang w:val="en-US" w:eastAsia="ko-KR"/>
    </w:rPr>
  </w:style>
  <w:style w:type="paragraph" w:styleId="FootnoteText">
    <w:name w:val="footnote text"/>
    <w:basedOn w:val="Normal"/>
    <w:link w:val="FootnoteTextChar"/>
    <w:uiPriority w:val="99"/>
    <w:semiHidden/>
    <w:unhideWhenUsed/>
    <w:rsid w:val="00074A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4A1F"/>
    <w:rPr>
      <w:sz w:val="20"/>
      <w:szCs w:val="20"/>
      <w:lang w:val="pt-BR"/>
    </w:rPr>
  </w:style>
  <w:style w:type="character" w:styleId="FootnoteReference">
    <w:name w:val="footnote reference"/>
    <w:basedOn w:val="DefaultParagraphFont"/>
    <w:uiPriority w:val="99"/>
    <w:semiHidden/>
    <w:unhideWhenUsed/>
    <w:rsid w:val="00074A1F"/>
    <w:rPr>
      <w:vertAlign w:val="superscript"/>
    </w:rPr>
  </w:style>
  <w:style w:type="table" w:styleId="TableGrid">
    <w:name w:val="Table Grid"/>
    <w:basedOn w:val="TableNormal"/>
    <w:uiPriority w:val="59"/>
    <w:rsid w:val="00D93F92"/>
    <w:pPr>
      <w:spacing w:after="0" w:line="240" w:lineRule="auto"/>
    </w:pPr>
    <w:rPr>
      <w:rFonts w:ascii="Batang" w:eastAsia="BatangChe" w:hAnsi="Batang" w:cs="Batang"/>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53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5309"/>
    <w:rPr>
      <w:rFonts w:ascii="Segoe UI" w:hAnsi="Segoe UI" w:cs="Segoe UI"/>
      <w:sz w:val="18"/>
      <w:szCs w:val="18"/>
      <w:lang w:val="pt-BR"/>
    </w:rPr>
  </w:style>
  <w:style w:type="character" w:styleId="UnresolvedMention">
    <w:name w:val="Unresolved Mention"/>
    <w:basedOn w:val="DefaultParagraphFont"/>
    <w:uiPriority w:val="99"/>
    <w:semiHidden/>
    <w:unhideWhenUsed/>
    <w:rsid w:val="00DE0BF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188528">
      <w:bodyDiv w:val="1"/>
      <w:marLeft w:val="0"/>
      <w:marRight w:val="0"/>
      <w:marTop w:val="0"/>
      <w:marBottom w:val="0"/>
      <w:divBdr>
        <w:top w:val="none" w:sz="0" w:space="0" w:color="auto"/>
        <w:left w:val="none" w:sz="0" w:space="0" w:color="auto"/>
        <w:bottom w:val="none" w:sz="0" w:space="0" w:color="auto"/>
        <w:right w:val="none" w:sz="0" w:space="0" w:color="auto"/>
      </w:divBdr>
    </w:div>
    <w:div w:id="1121418578">
      <w:bodyDiv w:val="1"/>
      <w:marLeft w:val="0"/>
      <w:marRight w:val="0"/>
      <w:marTop w:val="0"/>
      <w:marBottom w:val="0"/>
      <w:divBdr>
        <w:top w:val="none" w:sz="0" w:space="0" w:color="auto"/>
        <w:left w:val="none" w:sz="0" w:space="0" w:color="auto"/>
        <w:bottom w:val="none" w:sz="0" w:space="0" w:color="auto"/>
        <w:right w:val="none" w:sz="0" w:space="0" w:color="auto"/>
      </w:divBdr>
    </w:div>
    <w:div w:id="1340232718">
      <w:bodyDiv w:val="1"/>
      <w:marLeft w:val="0"/>
      <w:marRight w:val="0"/>
      <w:marTop w:val="0"/>
      <w:marBottom w:val="0"/>
      <w:divBdr>
        <w:top w:val="none" w:sz="0" w:space="0" w:color="auto"/>
        <w:left w:val="none" w:sz="0" w:space="0" w:color="auto"/>
        <w:bottom w:val="none" w:sz="0" w:space="0" w:color="auto"/>
        <w:right w:val="none" w:sz="0" w:space="0" w:color="auto"/>
      </w:divBdr>
    </w:div>
    <w:div w:id="1558974927">
      <w:bodyDiv w:val="1"/>
      <w:marLeft w:val="0"/>
      <w:marRight w:val="0"/>
      <w:marTop w:val="0"/>
      <w:marBottom w:val="0"/>
      <w:divBdr>
        <w:top w:val="none" w:sz="0" w:space="0" w:color="auto"/>
        <w:left w:val="none" w:sz="0" w:space="0" w:color="auto"/>
        <w:bottom w:val="none" w:sz="0" w:space="0" w:color="auto"/>
        <w:right w:val="none" w:sz="0" w:space="0" w:color="auto"/>
      </w:divBdr>
    </w:div>
    <w:div w:id="201002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ommunity.amd.com/welco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d.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samsung.com" TargetMode="External"/><Relationship Id="rId5" Type="http://schemas.openxmlformats.org/officeDocument/2006/relationships/webSettings" Target="webSettings.xml"/><Relationship Id="rId15" Type="http://schemas.openxmlformats.org/officeDocument/2006/relationships/hyperlink" Target="https://twitter.com/amd" TargetMode="External"/><Relationship Id="rId10" Type="http://schemas.openxmlformats.org/officeDocument/2006/relationships/hyperlink" Target="mailto:elsa.villalba@edelman.com" TargetMode="External"/><Relationship Id="rId4" Type="http://schemas.openxmlformats.org/officeDocument/2006/relationships/settings" Target="settings.xml"/><Relationship Id="rId9" Type="http://schemas.openxmlformats.org/officeDocument/2006/relationships/hyperlink" Target="mailto:diana.rm@samsung.com" TargetMode="External"/><Relationship Id="rId14" Type="http://schemas.openxmlformats.org/officeDocument/2006/relationships/hyperlink" Target="https://www.facebook.com/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36D87-84A6-44A8-96D2-A556CACAD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1435</Words>
  <Characters>8185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Carbajal, Dulce</dc:creator>
  <cp:lastModifiedBy>Carbajal, Dulce</cp:lastModifiedBy>
  <cp:revision>4</cp:revision>
  <dcterms:created xsi:type="dcterms:W3CDTF">2017-12-20T23:43:00Z</dcterms:created>
  <dcterms:modified xsi:type="dcterms:W3CDTF">2017-12-21T17:25:00Z</dcterms:modified>
</cp:coreProperties>
</file>