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1337" w:rsidRPr="00345E7F" w:rsidRDefault="009B75CE" w:rsidP="00063128">
      <w:pPr>
        <w:snapToGrid w:val="0"/>
        <w:rPr>
          <w:rFonts w:ascii="Arial" w:hAnsi="Arial" w:cs="Arial"/>
          <w:b/>
          <w:bCs/>
          <w:sz w:val="14"/>
          <w:szCs w:val="14"/>
          <w:lang w:val="es-419"/>
        </w:rPr>
      </w:pPr>
      <w:r w:rsidRPr="00345E7F">
        <w:rPr>
          <w:rFonts w:ascii="Arial" w:hAnsi="Arial" w:cs="Arial"/>
          <w:b/>
          <w:bCs/>
          <w:sz w:val="14"/>
          <w:szCs w:val="14"/>
          <w:lang w:val="es-419"/>
        </w:rPr>
        <w:t>                                                                                                                                                           </w:t>
      </w:r>
      <w:r w:rsidR="00063128" w:rsidRPr="00345E7F">
        <w:rPr>
          <w:rFonts w:ascii="Arial" w:hAnsi="Arial" w:cs="Arial"/>
          <w:b/>
          <w:bCs/>
          <w:sz w:val="14"/>
          <w:szCs w:val="14"/>
          <w:lang w:val="es-419"/>
        </w:rPr>
        <w:t>                              </w:t>
      </w:r>
      <w:r w:rsidR="006A1337" w:rsidRPr="00345E7F">
        <w:rPr>
          <w:rFonts w:ascii="Arial" w:eastAsia="Malgun Gothic" w:hAnsi="Arial" w:cs="Arial"/>
          <w:noProof/>
          <w:lang w:val="es-MX" w:eastAsia="es-MX"/>
        </w:rPr>
        <w:drawing>
          <wp:anchor distT="0" distB="0" distL="114300" distR="114300" simplePos="0" relativeHeight="251659264" behindDoc="0" locked="0" layoutInCell="1" allowOverlap="1" wp14:anchorId="548EA36B" wp14:editId="7F202FE3">
            <wp:simplePos x="0" y="0"/>
            <wp:positionH relativeFrom="column">
              <wp:posOffset>-137795</wp:posOffset>
            </wp:positionH>
            <wp:positionV relativeFrom="paragraph">
              <wp:posOffset>126365</wp:posOffset>
            </wp:positionV>
            <wp:extent cx="1658620" cy="254635"/>
            <wp:effectExtent l="0" t="0" r="0" b="0"/>
            <wp:wrapThrough wrapText="bothSides">
              <wp:wrapPolygon edited="0">
                <wp:start x="0" y="0"/>
                <wp:lineTo x="0" y="19392"/>
                <wp:lineTo x="21335" y="19392"/>
                <wp:lineTo x="21335" y="0"/>
                <wp:lineTo x="0" y="0"/>
              </wp:wrapPolygon>
            </wp:wrapThrough>
            <wp:docPr id="7"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anchor>
        </w:drawing>
      </w:r>
    </w:p>
    <w:p w:rsidR="006A1337" w:rsidRPr="00345E7F" w:rsidRDefault="006A1337" w:rsidP="006A1337">
      <w:pPr>
        <w:adjustRightInd w:val="0"/>
        <w:snapToGrid w:val="0"/>
        <w:ind w:firstLine="800"/>
        <w:jc w:val="right"/>
        <w:rPr>
          <w:rFonts w:ascii="Arial" w:eastAsia="MS Mincho" w:hAnsi="Arial" w:cs="Arial"/>
          <w:b/>
          <w:sz w:val="16"/>
          <w:szCs w:val="16"/>
          <w:lang w:val="es-MX"/>
        </w:rPr>
      </w:pPr>
    </w:p>
    <w:p w:rsidR="006A1337" w:rsidRPr="00345E7F" w:rsidRDefault="006A1337" w:rsidP="006A1337">
      <w:pPr>
        <w:adjustRightInd w:val="0"/>
        <w:snapToGrid w:val="0"/>
        <w:ind w:firstLine="800"/>
        <w:jc w:val="right"/>
        <w:rPr>
          <w:rFonts w:ascii="Arial" w:eastAsia="MS Mincho" w:hAnsi="Arial" w:cs="Arial"/>
          <w:b/>
          <w:sz w:val="16"/>
          <w:szCs w:val="16"/>
          <w:lang w:val="es-MX"/>
        </w:rPr>
      </w:pPr>
    </w:p>
    <w:p w:rsidR="006A1337" w:rsidRPr="00345E7F" w:rsidRDefault="006A1337" w:rsidP="006A1337">
      <w:pPr>
        <w:adjustRightInd w:val="0"/>
        <w:snapToGrid w:val="0"/>
        <w:ind w:firstLine="800"/>
        <w:jc w:val="right"/>
        <w:rPr>
          <w:rFonts w:ascii="Arial" w:eastAsia="MS Mincho" w:hAnsi="Arial" w:cs="Arial"/>
          <w:b/>
          <w:sz w:val="16"/>
          <w:szCs w:val="16"/>
          <w:lang w:val="es-MX"/>
        </w:rPr>
      </w:pPr>
    </w:p>
    <w:p w:rsidR="006A1337" w:rsidRPr="00345E7F" w:rsidRDefault="006A1337" w:rsidP="006A1337">
      <w:pPr>
        <w:adjustRightInd w:val="0"/>
        <w:snapToGrid w:val="0"/>
        <w:ind w:firstLine="800"/>
        <w:jc w:val="right"/>
        <w:rPr>
          <w:rFonts w:ascii="Arial" w:eastAsia="MS Mincho" w:hAnsi="Arial" w:cs="Arial"/>
          <w:b/>
          <w:sz w:val="16"/>
          <w:szCs w:val="16"/>
          <w:lang w:val="es-MX"/>
        </w:rPr>
      </w:pPr>
      <w:r w:rsidRPr="00345E7F">
        <w:rPr>
          <w:rFonts w:ascii="Arial" w:eastAsia="MS Mincho" w:hAnsi="Arial" w:cs="Arial"/>
          <w:b/>
          <w:sz w:val="16"/>
          <w:szCs w:val="16"/>
          <w:lang w:val="es-MX"/>
        </w:rPr>
        <w:t>Fernanda González</w:t>
      </w:r>
    </w:p>
    <w:p w:rsidR="006A1337" w:rsidRPr="00345E7F" w:rsidRDefault="006A1337" w:rsidP="006A1337">
      <w:pPr>
        <w:adjustRightInd w:val="0"/>
        <w:snapToGrid w:val="0"/>
        <w:jc w:val="right"/>
        <w:rPr>
          <w:rFonts w:ascii="Arial" w:eastAsia="MS Mincho" w:hAnsi="Arial" w:cs="Arial"/>
          <w:b/>
          <w:sz w:val="16"/>
          <w:szCs w:val="16"/>
          <w:lang w:val="es-MX"/>
        </w:rPr>
      </w:pPr>
      <w:r w:rsidRPr="00345E7F">
        <w:rPr>
          <w:rFonts w:ascii="Arial" w:eastAsia="MS Mincho" w:hAnsi="Arial" w:cs="Arial"/>
          <w:sz w:val="16"/>
          <w:szCs w:val="16"/>
          <w:lang w:val="es-MX"/>
        </w:rPr>
        <w:t>Samsung Electronics México</w:t>
      </w:r>
    </w:p>
    <w:p w:rsidR="006A1337" w:rsidRPr="00345E7F" w:rsidRDefault="006A1337" w:rsidP="006A1337">
      <w:pPr>
        <w:adjustRightInd w:val="0"/>
        <w:snapToGrid w:val="0"/>
        <w:jc w:val="right"/>
        <w:rPr>
          <w:rFonts w:ascii="Arial" w:eastAsia="MS Mincho" w:hAnsi="Arial" w:cs="Arial"/>
          <w:sz w:val="16"/>
          <w:szCs w:val="16"/>
          <w:lang w:val="es-MX"/>
        </w:rPr>
      </w:pPr>
      <w:r w:rsidRPr="00345E7F">
        <w:rPr>
          <w:rFonts w:ascii="Arial" w:eastAsia="MS Mincho" w:hAnsi="Arial" w:cs="Arial"/>
          <w:sz w:val="16"/>
          <w:szCs w:val="16"/>
          <w:lang w:val="es-MX"/>
        </w:rPr>
        <w:tab/>
      </w:r>
      <w:r w:rsidRPr="00345E7F">
        <w:rPr>
          <w:rFonts w:ascii="Arial" w:eastAsia="MS Mincho" w:hAnsi="Arial" w:cs="Arial"/>
          <w:sz w:val="16"/>
          <w:szCs w:val="16"/>
          <w:lang w:val="es-MX"/>
        </w:rPr>
        <w:tab/>
        <w:t xml:space="preserve">Tel. 5747 5100 ext. 5078 </w:t>
      </w:r>
    </w:p>
    <w:p w:rsidR="006A1337" w:rsidRPr="00345E7F" w:rsidRDefault="00252955" w:rsidP="006A1337">
      <w:pPr>
        <w:adjustRightInd w:val="0"/>
        <w:snapToGrid w:val="0"/>
        <w:jc w:val="right"/>
        <w:rPr>
          <w:rFonts w:ascii="Arial" w:eastAsia="MS Mincho" w:hAnsi="Arial" w:cs="Arial"/>
          <w:sz w:val="16"/>
          <w:szCs w:val="16"/>
          <w:lang w:val="es-MX"/>
        </w:rPr>
      </w:pPr>
      <w:hyperlink r:id="rId8" w:history="1">
        <w:r w:rsidR="006A1337" w:rsidRPr="00345E7F">
          <w:rPr>
            <w:rFonts w:ascii="Arial" w:eastAsia="MS Mincho" w:hAnsi="Arial" w:cs="Arial"/>
            <w:color w:val="0000FF"/>
            <w:sz w:val="16"/>
            <w:szCs w:val="16"/>
            <w:u w:val="single"/>
            <w:lang w:val="es-MX"/>
          </w:rPr>
          <w:t>fer.gonzalez@samsung.com</w:t>
        </w:r>
      </w:hyperlink>
    </w:p>
    <w:p w:rsidR="006A1337" w:rsidRPr="00345E7F" w:rsidRDefault="006A1337" w:rsidP="006A1337">
      <w:pPr>
        <w:adjustRightInd w:val="0"/>
        <w:snapToGrid w:val="0"/>
        <w:jc w:val="right"/>
        <w:rPr>
          <w:rFonts w:ascii="Arial" w:eastAsia="MS Mincho" w:hAnsi="Arial" w:cs="Arial"/>
          <w:b/>
          <w:sz w:val="16"/>
          <w:szCs w:val="16"/>
          <w:lang w:val="es-MX"/>
        </w:rPr>
      </w:pPr>
      <w:r w:rsidRPr="00345E7F">
        <w:rPr>
          <w:rFonts w:ascii="Arial" w:eastAsia="MS Mincho" w:hAnsi="Arial" w:cs="Arial"/>
          <w:b/>
          <w:sz w:val="16"/>
          <w:szCs w:val="16"/>
          <w:lang w:val="es-MX"/>
        </w:rPr>
        <w:tab/>
      </w:r>
      <w:r w:rsidRPr="00345E7F">
        <w:rPr>
          <w:rFonts w:ascii="Arial" w:eastAsia="MS Mincho" w:hAnsi="Arial" w:cs="Arial"/>
          <w:b/>
          <w:sz w:val="16"/>
          <w:szCs w:val="16"/>
          <w:lang w:val="es-MX"/>
        </w:rPr>
        <w:tab/>
      </w:r>
    </w:p>
    <w:p w:rsidR="006A1337" w:rsidRPr="00345E7F" w:rsidRDefault="006A1337" w:rsidP="006A1337">
      <w:pPr>
        <w:adjustRightInd w:val="0"/>
        <w:snapToGrid w:val="0"/>
        <w:jc w:val="right"/>
        <w:rPr>
          <w:rFonts w:ascii="Arial" w:eastAsia="MS Mincho" w:hAnsi="Arial" w:cs="Arial"/>
          <w:b/>
          <w:sz w:val="16"/>
          <w:szCs w:val="16"/>
          <w:lang w:val="es-MX"/>
        </w:rPr>
      </w:pPr>
      <w:r w:rsidRPr="00345E7F">
        <w:rPr>
          <w:rFonts w:ascii="Arial" w:eastAsia="MS Mincho" w:hAnsi="Arial" w:cs="Arial"/>
          <w:b/>
          <w:sz w:val="16"/>
          <w:szCs w:val="16"/>
          <w:lang w:val="es-MX"/>
        </w:rPr>
        <w:t>Lourdes Terán</w:t>
      </w:r>
    </w:p>
    <w:p w:rsidR="006A1337" w:rsidRPr="00345E7F" w:rsidRDefault="006A1337" w:rsidP="006A1337">
      <w:pPr>
        <w:adjustRightInd w:val="0"/>
        <w:snapToGrid w:val="0"/>
        <w:jc w:val="right"/>
        <w:rPr>
          <w:rFonts w:ascii="Arial" w:eastAsia="MS Mincho" w:hAnsi="Arial" w:cs="Arial"/>
          <w:sz w:val="16"/>
          <w:szCs w:val="16"/>
          <w:lang w:val="es-MX"/>
        </w:rPr>
      </w:pPr>
      <w:r w:rsidRPr="00345E7F">
        <w:rPr>
          <w:rFonts w:ascii="Arial" w:eastAsia="MS Mincho" w:hAnsi="Arial" w:cs="Arial"/>
          <w:sz w:val="16"/>
          <w:szCs w:val="16"/>
          <w:lang w:val="es-MX"/>
        </w:rPr>
        <w:t>Edelman México</w:t>
      </w:r>
    </w:p>
    <w:p w:rsidR="006A1337" w:rsidRPr="00345E7F" w:rsidRDefault="006A1337" w:rsidP="006A1337">
      <w:pPr>
        <w:adjustRightInd w:val="0"/>
        <w:snapToGrid w:val="0"/>
        <w:jc w:val="right"/>
        <w:rPr>
          <w:rFonts w:ascii="Arial" w:eastAsia="MS Mincho" w:hAnsi="Arial" w:cs="Arial"/>
          <w:sz w:val="16"/>
          <w:szCs w:val="16"/>
          <w:lang w:val="es-MX"/>
        </w:rPr>
      </w:pPr>
      <w:r w:rsidRPr="00345E7F">
        <w:rPr>
          <w:rFonts w:ascii="Arial" w:eastAsia="MS Mincho" w:hAnsi="Arial" w:cs="Arial"/>
          <w:sz w:val="16"/>
          <w:szCs w:val="16"/>
          <w:lang w:val="es-MX"/>
        </w:rPr>
        <w:t>Tel. 5350 1500 ext.5909</w:t>
      </w:r>
    </w:p>
    <w:p w:rsidR="009B75CE" w:rsidRPr="00345E7F" w:rsidRDefault="006A1337" w:rsidP="006A1337">
      <w:pPr>
        <w:jc w:val="right"/>
        <w:rPr>
          <w:rFonts w:ascii="Arial" w:hAnsi="Arial" w:cs="Arial"/>
          <w:b/>
          <w:bCs/>
          <w:sz w:val="28"/>
          <w:szCs w:val="28"/>
          <w:lang w:val="es-MX" w:eastAsia="ko-KR"/>
        </w:rPr>
      </w:pPr>
      <w:r w:rsidRPr="00345E7F">
        <w:rPr>
          <w:rFonts w:ascii="Arial" w:eastAsia="MS Mincho" w:hAnsi="Arial" w:cs="Arial"/>
          <w:color w:val="0000FF"/>
          <w:sz w:val="16"/>
          <w:szCs w:val="16"/>
          <w:u w:val="single"/>
          <w:lang w:val="es-MX"/>
        </w:rPr>
        <w:t>lourdes.teran@edelman.com</w:t>
      </w:r>
    </w:p>
    <w:p w:rsidR="009B75CE" w:rsidRPr="00345E7F" w:rsidRDefault="009B75CE" w:rsidP="009B75CE">
      <w:pPr>
        <w:rPr>
          <w:rFonts w:ascii="Arial" w:hAnsi="Arial" w:cs="Arial"/>
          <w:b/>
          <w:bCs/>
          <w:color w:val="000000"/>
          <w:sz w:val="22"/>
          <w:szCs w:val="22"/>
          <w:shd w:val="clear" w:color="auto" w:fill="FFFFFF"/>
          <w:lang w:val="es-MX" w:eastAsia="en-US"/>
        </w:rPr>
      </w:pPr>
    </w:p>
    <w:p w:rsidR="008F2486" w:rsidRPr="00345E7F" w:rsidRDefault="00077408" w:rsidP="00345E7F">
      <w:pPr>
        <w:jc w:val="center"/>
        <w:rPr>
          <w:rFonts w:ascii="Arial" w:hAnsi="Arial" w:cs="Arial"/>
          <w:b/>
          <w:bCs/>
          <w:color w:val="000000"/>
          <w:sz w:val="28"/>
          <w:szCs w:val="22"/>
          <w:shd w:val="clear" w:color="auto" w:fill="FFFFFF"/>
          <w:lang w:val="es-MX"/>
        </w:rPr>
      </w:pPr>
      <w:r>
        <w:rPr>
          <w:rFonts w:ascii="Arial" w:hAnsi="Arial" w:cs="Arial"/>
          <w:b/>
          <w:bCs/>
          <w:color w:val="000000"/>
          <w:sz w:val="28"/>
          <w:szCs w:val="22"/>
          <w:shd w:val="clear" w:color="auto" w:fill="FFFFFF"/>
          <w:lang w:val="es-MX"/>
        </w:rPr>
        <w:t>Los nuevos Wearables de Samsung combinan lo mejor en salud y fitness para un estilo de vida más inteligente</w:t>
      </w:r>
    </w:p>
    <w:p w:rsidR="00077408" w:rsidRDefault="00345E7F" w:rsidP="00077408">
      <w:pPr>
        <w:pStyle w:val="NormalWeb"/>
        <w:numPr>
          <w:ilvl w:val="0"/>
          <w:numId w:val="6"/>
        </w:numPr>
        <w:jc w:val="center"/>
        <w:rPr>
          <w:rFonts w:ascii="Arial" w:eastAsiaTheme="minorHAnsi" w:hAnsi="Arial" w:cs="Arial"/>
          <w:bCs/>
          <w:i/>
          <w:sz w:val="22"/>
          <w:szCs w:val="22"/>
          <w:lang w:val="es-419"/>
        </w:rPr>
      </w:pPr>
      <w:r w:rsidRPr="00345E7F">
        <w:rPr>
          <w:rFonts w:ascii="Arial" w:eastAsiaTheme="minorHAnsi" w:hAnsi="Arial" w:cs="Arial"/>
          <w:bCs/>
          <w:i/>
          <w:sz w:val="22"/>
          <w:szCs w:val="22"/>
          <w:lang w:val="es-419"/>
        </w:rPr>
        <w:t>Samsung presenta las nuevas ediciones de Gear Fit2 Pro, Gear IconX, así como Gear Sport, el nuevo integrante del portafolio de Wearables, en IFA 2017.</w:t>
      </w:r>
    </w:p>
    <w:p w:rsidR="00077408" w:rsidRPr="00077408" w:rsidRDefault="00077408" w:rsidP="00077408">
      <w:pPr>
        <w:pStyle w:val="NormalWeb"/>
        <w:rPr>
          <w:rFonts w:ascii="Arial" w:eastAsiaTheme="minorHAnsi" w:hAnsi="Arial" w:cs="Arial"/>
          <w:bCs/>
          <w:i/>
          <w:sz w:val="22"/>
          <w:szCs w:val="22"/>
          <w:lang w:val="es-419"/>
        </w:rPr>
      </w:pPr>
      <w:r>
        <w:rPr>
          <w:noProof/>
        </w:rPr>
        <w:drawing>
          <wp:inline distT="0" distB="0" distL="0" distR="0">
            <wp:extent cx="5400040" cy="3806837"/>
            <wp:effectExtent l="0" t="0" r="0" b="3175"/>
            <wp:docPr id="1" name="Picture 1" descr="https://img.global.news.samsung.com/mx/wp-content/uploads/2017/08/Enhanced_Wearables_main_1_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lobal.news.samsung.com/mx/wp-content/uploads/2017/08/Enhanced_Wearables_main_1_F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3806837"/>
                    </a:xfrm>
                    <a:prstGeom prst="rect">
                      <a:avLst/>
                    </a:prstGeom>
                    <a:noFill/>
                    <a:ln>
                      <a:noFill/>
                    </a:ln>
                  </pic:spPr>
                </pic:pic>
              </a:graphicData>
            </a:graphic>
          </wp:inline>
        </w:drawing>
      </w:r>
    </w:p>
    <w:p w:rsidR="00345E7F" w:rsidRPr="00345E7F" w:rsidRDefault="00345E7F" w:rsidP="00345E7F">
      <w:pPr>
        <w:pStyle w:val="NormalWeb"/>
        <w:jc w:val="both"/>
        <w:rPr>
          <w:rFonts w:ascii="Arial" w:hAnsi="Arial" w:cs="Arial"/>
          <w:sz w:val="22"/>
          <w:szCs w:val="22"/>
          <w:lang w:val="es-MX"/>
        </w:rPr>
      </w:pPr>
      <w:r w:rsidRPr="00345E7F">
        <w:rPr>
          <w:rStyle w:val="Strong"/>
          <w:rFonts w:ascii="Arial" w:eastAsia="Malgun Gothic" w:hAnsi="Arial" w:cs="Arial"/>
          <w:sz w:val="22"/>
          <w:szCs w:val="22"/>
          <w:lang w:val="es-MX"/>
        </w:rPr>
        <w:t>BERLIN – 30 de agosto de 2017 </w:t>
      </w:r>
      <w:r w:rsidRPr="00345E7F">
        <w:rPr>
          <w:rFonts w:ascii="Arial" w:hAnsi="Arial" w:cs="Arial"/>
          <w:sz w:val="22"/>
          <w:szCs w:val="22"/>
          <w:lang w:val="es-MX"/>
        </w:rPr>
        <w:t>– </w:t>
      </w:r>
      <w:r w:rsidRPr="00345E7F">
        <w:rPr>
          <w:rStyle w:val="Strong"/>
          <w:rFonts w:ascii="Arial" w:eastAsia="Malgun Gothic" w:hAnsi="Arial" w:cs="Arial"/>
          <w:sz w:val="22"/>
          <w:szCs w:val="22"/>
          <w:lang w:val="es-MX"/>
        </w:rPr>
        <w:t>Samsung Electronics</w:t>
      </w:r>
      <w:r w:rsidRPr="00345E7F">
        <w:rPr>
          <w:rFonts w:ascii="Arial" w:hAnsi="Arial" w:cs="Arial"/>
          <w:sz w:val="22"/>
          <w:szCs w:val="22"/>
          <w:lang w:val="es-MX"/>
        </w:rPr>
        <w:t> </w:t>
      </w:r>
      <w:r w:rsidR="00077408">
        <w:rPr>
          <w:rFonts w:ascii="Arial" w:hAnsi="Arial" w:cs="Arial"/>
          <w:sz w:val="22"/>
          <w:szCs w:val="22"/>
          <w:lang w:val="es-MX"/>
        </w:rPr>
        <w:t>integró</w:t>
      </w:r>
      <w:r w:rsidRPr="00345E7F">
        <w:rPr>
          <w:rFonts w:ascii="Arial" w:hAnsi="Arial" w:cs="Arial"/>
          <w:sz w:val="22"/>
          <w:szCs w:val="22"/>
          <w:lang w:val="es-MX"/>
        </w:rPr>
        <w:t xml:space="preserve"> tres nuevos </w:t>
      </w:r>
      <w:r w:rsidR="00077408">
        <w:rPr>
          <w:rFonts w:ascii="Arial" w:hAnsi="Arial" w:cs="Arial"/>
          <w:sz w:val="22"/>
          <w:szCs w:val="22"/>
          <w:lang w:val="es-MX"/>
        </w:rPr>
        <w:t>productos</w:t>
      </w:r>
      <w:r w:rsidRPr="00345E7F">
        <w:rPr>
          <w:rFonts w:ascii="Arial" w:hAnsi="Arial" w:cs="Arial"/>
          <w:sz w:val="22"/>
          <w:szCs w:val="22"/>
          <w:lang w:val="es-MX"/>
        </w:rPr>
        <w:t xml:space="preserve"> a su portafolio de Wearables</w:t>
      </w:r>
      <w:r w:rsidR="00077408">
        <w:rPr>
          <w:rFonts w:ascii="Arial" w:hAnsi="Arial" w:cs="Arial"/>
          <w:sz w:val="22"/>
          <w:szCs w:val="22"/>
          <w:lang w:val="es-MX"/>
        </w:rPr>
        <w:t>, líder en la industria</w:t>
      </w:r>
      <w:r w:rsidRPr="00345E7F">
        <w:rPr>
          <w:rFonts w:ascii="Arial" w:hAnsi="Arial" w:cs="Arial"/>
          <w:sz w:val="22"/>
          <w:szCs w:val="22"/>
          <w:lang w:val="es-MX"/>
        </w:rPr>
        <w:t>: Gear Sport, un elegante y versátil reloj inteligente</w:t>
      </w:r>
      <w:r w:rsidR="00077408">
        <w:rPr>
          <w:rFonts w:ascii="Arial" w:hAnsi="Arial" w:cs="Arial"/>
          <w:sz w:val="22"/>
          <w:szCs w:val="22"/>
          <w:lang w:val="es-MX"/>
        </w:rPr>
        <w:t>,</w:t>
      </w:r>
      <w:r w:rsidRPr="00345E7F">
        <w:rPr>
          <w:rFonts w:ascii="Arial" w:hAnsi="Arial" w:cs="Arial"/>
          <w:sz w:val="22"/>
          <w:szCs w:val="22"/>
          <w:lang w:val="es-MX"/>
        </w:rPr>
        <w:t xml:space="preserve"> resistente al agua, </w:t>
      </w:r>
      <w:r w:rsidR="00077408">
        <w:rPr>
          <w:rFonts w:ascii="Arial" w:hAnsi="Arial" w:cs="Arial"/>
          <w:sz w:val="22"/>
          <w:szCs w:val="22"/>
          <w:lang w:val="es-MX"/>
        </w:rPr>
        <w:t>enfocado a las actividades</w:t>
      </w:r>
      <w:r w:rsidRPr="00345E7F">
        <w:rPr>
          <w:rFonts w:ascii="Arial" w:hAnsi="Arial" w:cs="Arial"/>
          <w:sz w:val="22"/>
          <w:szCs w:val="22"/>
          <w:lang w:val="es-MX"/>
        </w:rPr>
        <w:t xml:space="preserve"> fitness; Gear Fit2 Pro, un brazalete rastreador de desempeño físico con GPS, actualizado con características inteligentes; y Gear IconX, la segunda generación de los innovadores audífonos inalámbricos de la compañía. Los nuevos dispositivos Gear de Samsung fueron diseñados para ayudar a que los consumidores aprovechen su día al máximo y vivan una vida más saludable y equilibrada.</w:t>
      </w:r>
    </w:p>
    <w:p w:rsidR="00345E7F" w:rsidRPr="00345E7F" w:rsidRDefault="00345E7F" w:rsidP="00345E7F">
      <w:pPr>
        <w:pStyle w:val="NormalWeb"/>
        <w:jc w:val="both"/>
        <w:rPr>
          <w:rFonts w:ascii="Arial" w:hAnsi="Arial" w:cs="Arial"/>
          <w:sz w:val="22"/>
          <w:szCs w:val="22"/>
          <w:lang w:val="es-MX"/>
        </w:rPr>
      </w:pPr>
      <w:r w:rsidRPr="00345E7F">
        <w:rPr>
          <w:rFonts w:ascii="Arial" w:hAnsi="Arial" w:cs="Arial"/>
          <w:sz w:val="22"/>
          <w:szCs w:val="22"/>
          <w:lang w:val="es-MX"/>
        </w:rPr>
        <w:t>Los nuevos Samsung Gear ayuda</w:t>
      </w:r>
      <w:r w:rsidR="00077408">
        <w:rPr>
          <w:rFonts w:ascii="Arial" w:hAnsi="Arial" w:cs="Arial"/>
          <w:sz w:val="22"/>
          <w:szCs w:val="22"/>
          <w:lang w:val="es-MX"/>
        </w:rPr>
        <w:t xml:space="preserve">n en una serie de actividades: </w:t>
      </w:r>
      <w:r w:rsidRPr="00345E7F">
        <w:rPr>
          <w:rFonts w:ascii="Arial" w:hAnsi="Arial" w:cs="Arial"/>
          <w:sz w:val="22"/>
          <w:szCs w:val="22"/>
          <w:lang w:val="es-MX"/>
        </w:rPr>
        <w:t xml:space="preserve">desde el seguimiento completo del desempeño físico del usuario, hasta su nutrición y monitoreo de sueño, ofreciendo </w:t>
      </w:r>
      <w:r w:rsidR="00077408">
        <w:rPr>
          <w:rFonts w:ascii="Arial" w:hAnsi="Arial" w:cs="Arial"/>
          <w:sz w:val="22"/>
          <w:szCs w:val="22"/>
          <w:lang w:val="es-MX"/>
        </w:rPr>
        <w:t xml:space="preserve">también </w:t>
      </w:r>
      <w:r w:rsidRPr="00345E7F">
        <w:rPr>
          <w:rFonts w:ascii="Arial" w:hAnsi="Arial" w:cs="Arial"/>
          <w:sz w:val="22"/>
          <w:szCs w:val="22"/>
          <w:lang w:val="es-MX"/>
        </w:rPr>
        <w:t>entrenamien</w:t>
      </w:r>
      <w:r w:rsidR="00077408">
        <w:rPr>
          <w:rFonts w:ascii="Arial" w:hAnsi="Arial" w:cs="Arial"/>
          <w:sz w:val="22"/>
          <w:szCs w:val="22"/>
          <w:lang w:val="es-MX"/>
        </w:rPr>
        <w:t>to motivacional para acompañar s</w:t>
      </w:r>
      <w:r w:rsidRPr="00345E7F">
        <w:rPr>
          <w:rFonts w:ascii="Arial" w:hAnsi="Arial" w:cs="Arial"/>
          <w:sz w:val="22"/>
          <w:szCs w:val="22"/>
          <w:lang w:val="es-MX"/>
        </w:rPr>
        <w:t xml:space="preserve">u estilo de vida. Al </w:t>
      </w:r>
      <w:r w:rsidRPr="00345E7F">
        <w:rPr>
          <w:rFonts w:ascii="Arial" w:hAnsi="Arial" w:cs="Arial"/>
          <w:sz w:val="22"/>
          <w:szCs w:val="22"/>
          <w:lang w:val="es-MX"/>
        </w:rPr>
        <w:lastRenderedPageBreak/>
        <w:t>introducir nuevas capacidades inteligentes, características fáciles de usar y aliarse con las principales marcas de tecnología y fitness, Samsung está ayudando a los consumidores a ir más allá de su actividad física y lograr grandes cosas.</w:t>
      </w:r>
    </w:p>
    <w:p w:rsidR="00345E7F" w:rsidRPr="00345E7F" w:rsidRDefault="00345E7F" w:rsidP="00345E7F">
      <w:pPr>
        <w:pStyle w:val="NormalWeb"/>
        <w:jc w:val="both"/>
        <w:rPr>
          <w:rFonts w:ascii="Arial" w:hAnsi="Arial" w:cs="Arial"/>
          <w:sz w:val="22"/>
          <w:szCs w:val="22"/>
          <w:lang w:val="es-MX"/>
        </w:rPr>
      </w:pPr>
      <w:r w:rsidRPr="00345E7F">
        <w:rPr>
          <w:rFonts w:ascii="Arial" w:hAnsi="Arial" w:cs="Arial"/>
          <w:sz w:val="22"/>
          <w:szCs w:val="22"/>
          <w:lang w:val="es-MX"/>
        </w:rPr>
        <w:t xml:space="preserve">“En Samsung, celebramos el atleta </w:t>
      </w:r>
      <w:r w:rsidR="00077408">
        <w:rPr>
          <w:rFonts w:ascii="Arial" w:hAnsi="Arial" w:cs="Arial"/>
          <w:sz w:val="22"/>
          <w:szCs w:val="22"/>
          <w:lang w:val="es-MX"/>
        </w:rPr>
        <w:t>cotidiano</w:t>
      </w:r>
      <w:r w:rsidRPr="00345E7F">
        <w:rPr>
          <w:rFonts w:ascii="Arial" w:hAnsi="Arial" w:cs="Arial"/>
          <w:sz w:val="22"/>
          <w:szCs w:val="22"/>
          <w:lang w:val="es-MX"/>
        </w:rPr>
        <w:t xml:space="preserve"> – ya sea que el usuario salga a caminar, o entrene para su próximo triatlón. Nosotros tenemos una larga historia de adoptar la variedad en nuestras innovaciones, y nuestros dispositivos portátiles están diseñados</w:t>
      </w:r>
      <w:r w:rsidR="00077408">
        <w:rPr>
          <w:rFonts w:ascii="Arial" w:hAnsi="Arial" w:cs="Arial"/>
          <w:sz w:val="22"/>
          <w:szCs w:val="22"/>
          <w:lang w:val="es-MX"/>
        </w:rPr>
        <w:t xml:space="preserve"> para ayudar a los consumidores, en cualquier nivel de condición física,</w:t>
      </w:r>
      <w:r w:rsidRPr="00345E7F">
        <w:rPr>
          <w:rFonts w:ascii="Arial" w:hAnsi="Arial" w:cs="Arial"/>
          <w:sz w:val="22"/>
          <w:szCs w:val="22"/>
          <w:lang w:val="es-MX"/>
        </w:rPr>
        <w:t xml:space="preserve"> a cumplir sus metas y aspiraciones. Queremos ayudar a eliminar el estigma de que estar en forma </w:t>
      </w:r>
      <w:r w:rsidR="00077408">
        <w:rPr>
          <w:rFonts w:ascii="Arial" w:hAnsi="Arial" w:cs="Arial"/>
          <w:sz w:val="22"/>
          <w:szCs w:val="22"/>
          <w:lang w:val="es-MX"/>
        </w:rPr>
        <w:t>tiene un solo significado y</w:t>
      </w:r>
      <w:r w:rsidRPr="00345E7F">
        <w:rPr>
          <w:rFonts w:ascii="Arial" w:hAnsi="Arial" w:cs="Arial"/>
          <w:sz w:val="22"/>
          <w:szCs w:val="22"/>
          <w:lang w:val="es-MX"/>
        </w:rPr>
        <w:t xml:space="preserve"> que los rastreadores de actividad física son complejos y sólo para el más intenso de los entrenamientos,” dijo DJ Koh, presidente del negocio de comunicaciones móviles en Samsung Electronics. “Nuestros nuevos accesorios de Samsung Gear ayudan a los consumidores a ir más allá del ejercicio y a disfrutar de una vida activa, equilibrada y plena de una manera inteligente e integrada.”</w:t>
      </w:r>
    </w:p>
    <w:p w:rsidR="00345E7F" w:rsidRPr="00345E7F" w:rsidRDefault="00345E7F" w:rsidP="00345E7F">
      <w:pPr>
        <w:pStyle w:val="NormalWeb"/>
        <w:jc w:val="both"/>
        <w:rPr>
          <w:rFonts w:ascii="Arial" w:hAnsi="Arial" w:cs="Arial"/>
          <w:sz w:val="22"/>
          <w:szCs w:val="22"/>
          <w:lang w:val="es-MX"/>
        </w:rPr>
      </w:pPr>
      <w:r w:rsidRPr="00345E7F">
        <w:rPr>
          <w:rFonts w:ascii="Arial" w:hAnsi="Arial" w:cs="Arial"/>
          <w:sz w:val="22"/>
          <w:szCs w:val="22"/>
          <w:lang w:val="es-MX"/>
        </w:rPr>
        <w:t>Como parte de la actualización de su línea, Samsung creó nuevas características para Gear Sport y Gear Fit2 Pro:</w:t>
      </w:r>
    </w:p>
    <w:p w:rsidR="00345E7F" w:rsidRPr="00077408" w:rsidRDefault="00345E7F" w:rsidP="00077408">
      <w:pPr>
        <w:numPr>
          <w:ilvl w:val="0"/>
          <w:numId w:val="4"/>
        </w:numPr>
        <w:spacing w:before="100" w:beforeAutospacing="1" w:after="100" w:afterAutospacing="1"/>
        <w:jc w:val="both"/>
        <w:rPr>
          <w:rFonts w:ascii="Arial" w:hAnsi="Arial" w:cs="Arial"/>
          <w:sz w:val="22"/>
          <w:szCs w:val="22"/>
        </w:rPr>
      </w:pPr>
      <w:r w:rsidRPr="00345E7F">
        <w:rPr>
          <w:rStyle w:val="Strong"/>
          <w:rFonts w:ascii="Arial" w:hAnsi="Arial" w:cs="Arial"/>
          <w:sz w:val="22"/>
          <w:szCs w:val="22"/>
        </w:rPr>
        <w:t>Resistencia al agua líder en la industria y rastreo de desempeño en natación:</w:t>
      </w:r>
      <w:r w:rsidRPr="00345E7F">
        <w:rPr>
          <w:rFonts w:ascii="Arial" w:hAnsi="Arial" w:cs="Arial"/>
          <w:sz w:val="22"/>
          <w:szCs w:val="22"/>
        </w:rPr>
        <w:t> El compañero ideal para cualquier sesión de natación; desde un entrenamiento completo, hasta sólo jugar en la piscina, estos dispositivos cuentan con una certificación de resistencia al agua 5 ATM</w:t>
      </w:r>
      <w:bookmarkStart w:id="0" w:name="_ftnref1"/>
      <w:r w:rsidRPr="00345E7F">
        <w:rPr>
          <w:rFonts w:ascii="Arial" w:hAnsi="Arial" w:cs="Arial"/>
          <w:sz w:val="22"/>
          <w:szCs w:val="22"/>
        </w:rPr>
        <w:fldChar w:fldCharType="begin"/>
      </w:r>
      <w:r w:rsidRPr="00345E7F">
        <w:rPr>
          <w:rFonts w:ascii="Arial" w:hAnsi="Arial" w:cs="Arial"/>
          <w:sz w:val="22"/>
          <w:szCs w:val="22"/>
        </w:rPr>
        <w:instrText xml:space="preserve"> HYPERLINK "https://news.samsung.com/mx/wp-admin/post.php?post=1029&amp;action=edit" \l "_ftn1" </w:instrText>
      </w:r>
      <w:r w:rsidRPr="00345E7F">
        <w:rPr>
          <w:rFonts w:ascii="Arial" w:hAnsi="Arial" w:cs="Arial"/>
          <w:sz w:val="22"/>
          <w:szCs w:val="22"/>
        </w:rPr>
        <w:fldChar w:fldCharType="separate"/>
      </w:r>
      <w:r w:rsidRPr="00345E7F">
        <w:rPr>
          <w:rStyle w:val="Hyperlink"/>
          <w:rFonts w:ascii="Arial" w:hAnsi="Arial" w:cs="Arial"/>
          <w:color w:val="auto"/>
          <w:sz w:val="22"/>
          <w:szCs w:val="22"/>
        </w:rPr>
        <w:t>[1]</w:t>
      </w:r>
      <w:r w:rsidRPr="00345E7F">
        <w:rPr>
          <w:rFonts w:ascii="Arial" w:hAnsi="Arial" w:cs="Arial"/>
          <w:sz w:val="22"/>
          <w:szCs w:val="22"/>
        </w:rPr>
        <w:fldChar w:fldCharType="end"/>
      </w:r>
      <w:bookmarkEnd w:id="0"/>
      <w:r w:rsidRPr="00345E7F">
        <w:rPr>
          <w:rFonts w:ascii="Arial" w:hAnsi="Arial" w:cs="Arial"/>
          <w:sz w:val="22"/>
          <w:szCs w:val="22"/>
        </w:rPr>
        <w:t>.</w:t>
      </w:r>
      <w:r w:rsidR="00077408">
        <w:rPr>
          <w:rFonts w:ascii="Arial" w:hAnsi="Arial" w:cs="Arial"/>
          <w:sz w:val="22"/>
          <w:szCs w:val="22"/>
        </w:rPr>
        <w:t xml:space="preserve"> </w:t>
      </w:r>
      <w:r w:rsidRPr="00077408">
        <w:rPr>
          <w:rFonts w:ascii="Arial" w:hAnsi="Arial" w:cs="Arial"/>
          <w:sz w:val="22"/>
          <w:szCs w:val="22"/>
        </w:rPr>
        <w:t>Ahora, con la nueva aplicación de entrenamiento de natación de Speedo, Speedo On, Gear Sport y Gear Fit2 Pro</w:t>
      </w:r>
      <w:r w:rsidR="00077408">
        <w:rPr>
          <w:rFonts w:ascii="Arial" w:hAnsi="Arial" w:cs="Arial"/>
          <w:sz w:val="22"/>
          <w:szCs w:val="22"/>
        </w:rPr>
        <w:t>,</w:t>
      </w:r>
      <w:r w:rsidRPr="00077408">
        <w:rPr>
          <w:rFonts w:ascii="Arial" w:hAnsi="Arial" w:cs="Arial"/>
          <w:sz w:val="22"/>
          <w:szCs w:val="22"/>
        </w:rPr>
        <w:t xml:space="preserve"> también </w:t>
      </w:r>
      <w:r w:rsidR="00077408">
        <w:rPr>
          <w:rFonts w:ascii="Arial" w:hAnsi="Arial" w:cs="Arial"/>
          <w:sz w:val="22"/>
          <w:szCs w:val="22"/>
        </w:rPr>
        <w:t>permiten</w:t>
      </w:r>
      <w:r w:rsidRPr="00077408">
        <w:rPr>
          <w:rFonts w:ascii="Arial" w:hAnsi="Arial" w:cs="Arial"/>
          <w:sz w:val="22"/>
          <w:szCs w:val="22"/>
        </w:rPr>
        <w:t xml:space="preserve"> al usuario dar seguimiento a las métricas clave en natación más fácilmente, incluyendo el recuento de vueltas, duración del recorrido, el tipo de brazada y más.</w:t>
      </w:r>
    </w:p>
    <w:p w:rsidR="00345E7F" w:rsidRPr="00345E7F" w:rsidRDefault="00077408" w:rsidP="00345E7F">
      <w:pPr>
        <w:numPr>
          <w:ilvl w:val="0"/>
          <w:numId w:val="4"/>
        </w:numPr>
        <w:spacing w:before="100" w:beforeAutospacing="1" w:after="100" w:afterAutospacing="1"/>
        <w:jc w:val="both"/>
        <w:rPr>
          <w:rFonts w:ascii="Arial" w:hAnsi="Arial" w:cs="Arial"/>
          <w:sz w:val="22"/>
          <w:szCs w:val="22"/>
        </w:rPr>
      </w:pPr>
      <w:r>
        <w:rPr>
          <w:rStyle w:val="Strong"/>
          <w:rFonts w:ascii="Arial" w:hAnsi="Arial" w:cs="Arial"/>
          <w:sz w:val="22"/>
          <w:szCs w:val="22"/>
        </w:rPr>
        <w:t>Monitoreo</w:t>
      </w:r>
      <w:r w:rsidR="00345E7F" w:rsidRPr="00345E7F">
        <w:rPr>
          <w:rStyle w:val="Strong"/>
          <w:rFonts w:ascii="Arial" w:hAnsi="Arial" w:cs="Arial"/>
          <w:sz w:val="22"/>
          <w:szCs w:val="22"/>
        </w:rPr>
        <w:t xml:space="preserve"> de frecuencia cardiaca de </w:t>
      </w:r>
      <w:r>
        <w:rPr>
          <w:rStyle w:val="Strong"/>
          <w:rFonts w:ascii="Arial" w:hAnsi="Arial" w:cs="Arial"/>
          <w:sz w:val="22"/>
          <w:szCs w:val="22"/>
        </w:rPr>
        <w:t>primer nivel</w:t>
      </w:r>
      <w:r w:rsidR="00345E7F" w:rsidRPr="00345E7F">
        <w:rPr>
          <w:rStyle w:val="Strong"/>
          <w:rFonts w:ascii="Arial" w:hAnsi="Arial" w:cs="Arial"/>
          <w:sz w:val="22"/>
          <w:szCs w:val="22"/>
        </w:rPr>
        <w:t>:</w:t>
      </w:r>
      <w:r w:rsidR="00345E7F" w:rsidRPr="00345E7F">
        <w:rPr>
          <w:rFonts w:ascii="Arial" w:hAnsi="Arial" w:cs="Arial"/>
          <w:sz w:val="22"/>
          <w:szCs w:val="22"/>
        </w:rPr>
        <w:t> Ahora con precisión perfeccionada, los di</w:t>
      </w:r>
      <w:r>
        <w:rPr>
          <w:rFonts w:ascii="Arial" w:hAnsi="Arial" w:cs="Arial"/>
          <w:sz w:val="22"/>
          <w:szCs w:val="22"/>
        </w:rPr>
        <w:t>spositivos ofrecen monitoreo</w:t>
      </w:r>
      <w:r w:rsidR="00345E7F" w:rsidRPr="00345E7F">
        <w:rPr>
          <w:rFonts w:ascii="Arial" w:hAnsi="Arial" w:cs="Arial"/>
          <w:sz w:val="22"/>
          <w:szCs w:val="22"/>
        </w:rPr>
        <w:t xml:space="preserve"> de frecuencia cardiaca avanz</w:t>
      </w:r>
      <w:r>
        <w:rPr>
          <w:rFonts w:ascii="Arial" w:hAnsi="Arial" w:cs="Arial"/>
          <w:sz w:val="22"/>
          <w:szCs w:val="22"/>
        </w:rPr>
        <w:t>ado</w:t>
      </w:r>
      <w:r w:rsidR="00345E7F" w:rsidRPr="00345E7F">
        <w:rPr>
          <w:rFonts w:ascii="Arial" w:hAnsi="Arial" w:cs="Arial"/>
          <w:sz w:val="22"/>
          <w:szCs w:val="22"/>
        </w:rPr>
        <w:t xml:space="preserve"> en tiempo real, que le ayudan al usuario a registrar su actividad cardiaca continuamente, ya sea mientras disfruta de una siesta o de una clase de ciclismo vigorizante.</w:t>
      </w:r>
    </w:p>
    <w:p w:rsidR="00345E7F" w:rsidRPr="00345E7F" w:rsidRDefault="00345E7F" w:rsidP="00345E7F">
      <w:pPr>
        <w:numPr>
          <w:ilvl w:val="0"/>
          <w:numId w:val="4"/>
        </w:numPr>
        <w:spacing w:before="100" w:beforeAutospacing="1" w:after="100" w:afterAutospacing="1"/>
        <w:jc w:val="both"/>
        <w:rPr>
          <w:rFonts w:ascii="Arial" w:hAnsi="Arial" w:cs="Arial"/>
          <w:sz w:val="22"/>
          <w:szCs w:val="22"/>
        </w:rPr>
      </w:pPr>
      <w:r w:rsidRPr="00345E7F">
        <w:rPr>
          <w:rStyle w:val="Strong"/>
          <w:rFonts w:ascii="Arial" w:hAnsi="Arial" w:cs="Arial"/>
          <w:sz w:val="22"/>
          <w:szCs w:val="22"/>
        </w:rPr>
        <w:t>Alianzas Premium: </w:t>
      </w:r>
      <w:r w:rsidRPr="00345E7F">
        <w:rPr>
          <w:rFonts w:ascii="Arial" w:hAnsi="Arial" w:cs="Arial"/>
          <w:sz w:val="22"/>
          <w:szCs w:val="22"/>
        </w:rPr>
        <w:t>La rutina de actividad diaria puede complementarse con las alianzas actualizadas con Under Armour y Spotify. Ambos dispositivos proporcionan acceso a las aplicaciones de fitness de Under Armour, incluyendo Under Amour Record</w:t>
      </w:r>
      <w:r w:rsidR="00252955">
        <w:rPr>
          <w:rFonts w:ascii="Arial" w:hAnsi="Arial" w:cs="Arial"/>
          <w:color w:val="000000"/>
          <w:shd w:val="clear" w:color="auto" w:fill="FFFFFF"/>
          <w:vertAlign w:val="superscript"/>
          <w:lang w:val="es-419"/>
        </w:rPr>
        <w:t>TM</w:t>
      </w:r>
      <w:r w:rsidRPr="00345E7F">
        <w:rPr>
          <w:rFonts w:ascii="Arial" w:hAnsi="Arial" w:cs="Arial"/>
          <w:sz w:val="22"/>
          <w:szCs w:val="22"/>
        </w:rPr>
        <w:t xml:space="preserve">, </w:t>
      </w:r>
      <w:bookmarkStart w:id="1" w:name="_ftnref2"/>
      <w:r w:rsidR="00252955">
        <w:rPr>
          <w:rFonts w:ascii="Arial" w:hAnsi="Arial" w:cs="Arial"/>
          <w:color w:val="000000"/>
          <w:shd w:val="clear" w:color="auto" w:fill="FFFFFF"/>
          <w:lang w:val="es-419"/>
        </w:rPr>
        <w:t>MyFitnessPal</w:t>
      </w:r>
      <w:r w:rsidR="00252955">
        <w:rPr>
          <w:rFonts w:ascii="Arial" w:hAnsi="Arial" w:cs="Arial"/>
          <w:color w:val="000000"/>
          <w:shd w:val="clear" w:color="auto" w:fill="FFFFFF"/>
          <w:vertAlign w:val="superscript"/>
          <w:lang w:val="es-419"/>
        </w:rPr>
        <w:t>®</w:t>
      </w:r>
      <w:r w:rsidR="00252955">
        <w:rPr>
          <w:rFonts w:ascii="Arial" w:hAnsi="Arial" w:cs="Arial"/>
          <w:color w:val="000000"/>
          <w:shd w:val="clear" w:color="auto" w:fill="FFFFFF"/>
          <w:lang w:val="es-419"/>
        </w:rPr>
        <w:t>, MapMyRun</w:t>
      </w:r>
      <w:r w:rsidR="00252955">
        <w:rPr>
          <w:rFonts w:ascii="Arial" w:hAnsi="Arial" w:cs="Arial"/>
          <w:color w:val="000000"/>
          <w:shd w:val="clear" w:color="auto" w:fill="FFFFFF"/>
          <w:vertAlign w:val="superscript"/>
          <w:lang w:val="es-419"/>
        </w:rPr>
        <w:t>®</w:t>
      </w:r>
      <w:r w:rsidR="00252955">
        <w:rPr>
          <w:rFonts w:ascii="Arial" w:hAnsi="Arial" w:cs="Arial"/>
          <w:color w:val="000000"/>
          <w:shd w:val="clear" w:color="auto" w:fill="FFFFFF"/>
          <w:lang w:val="es-419"/>
        </w:rPr>
        <w:t xml:space="preserve"> y </w:t>
      </w:r>
      <w:r w:rsidR="00252955">
        <w:rPr>
          <w:rFonts w:ascii="Arial" w:hAnsi="Arial" w:cs="Arial"/>
          <w:lang w:val="es-419"/>
        </w:rPr>
        <w:t>Endomondo</w:t>
      </w:r>
      <w:r w:rsidR="00252955">
        <w:rPr>
          <w:rFonts w:ascii="Arial" w:hAnsi="Arial" w:cs="Arial"/>
          <w:color w:val="000000"/>
          <w:shd w:val="clear" w:color="auto" w:fill="FFFFFF"/>
          <w:vertAlign w:val="superscript"/>
          <w:lang w:val="es-419"/>
        </w:rPr>
        <w:t>®</w:t>
      </w:r>
      <w:hyperlink r:id="rId10" w:anchor="_ftn2" w:history="1">
        <w:r w:rsidRPr="00345E7F">
          <w:rPr>
            <w:rStyle w:val="Hyperlink"/>
            <w:rFonts w:ascii="Arial" w:hAnsi="Arial" w:cs="Arial"/>
            <w:color w:val="auto"/>
            <w:sz w:val="22"/>
            <w:szCs w:val="22"/>
          </w:rPr>
          <w:t>[2]</w:t>
        </w:r>
      </w:hyperlink>
      <w:bookmarkEnd w:id="1"/>
      <w:r w:rsidRPr="00345E7F">
        <w:rPr>
          <w:rFonts w:ascii="Arial" w:hAnsi="Arial" w:cs="Arial"/>
          <w:sz w:val="22"/>
          <w:szCs w:val="22"/>
        </w:rPr>
        <w:t> para funcione</w:t>
      </w:r>
      <w:r w:rsidR="00252955">
        <w:rPr>
          <w:rFonts w:ascii="Arial" w:hAnsi="Arial" w:cs="Arial"/>
          <w:sz w:val="22"/>
          <w:szCs w:val="22"/>
        </w:rPr>
        <w:t>s de nutrición, desempeño físico y monitoreo del sueño</w:t>
      </w:r>
      <w:r w:rsidRPr="00345E7F">
        <w:rPr>
          <w:rFonts w:ascii="Arial" w:hAnsi="Arial" w:cs="Arial"/>
          <w:sz w:val="22"/>
          <w:szCs w:val="22"/>
        </w:rPr>
        <w:t xml:space="preserve">. El modo Offline de Spotify </w:t>
      </w:r>
      <w:r w:rsidR="00077408">
        <w:rPr>
          <w:rFonts w:ascii="Arial" w:hAnsi="Arial" w:cs="Arial"/>
          <w:sz w:val="22"/>
          <w:szCs w:val="22"/>
        </w:rPr>
        <w:t>le permitirá al usuario escuchar s</w:t>
      </w:r>
      <w:r w:rsidRPr="00345E7F">
        <w:rPr>
          <w:rFonts w:ascii="Arial" w:hAnsi="Arial" w:cs="Arial"/>
          <w:sz w:val="22"/>
          <w:szCs w:val="22"/>
        </w:rPr>
        <w:t>u música, sin necesidad de conexión a Internet o incluso</w:t>
      </w:r>
      <w:bookmarkStart w:id="2" w:name="_GoBack"/>
      <w:bookmarkEnd w:id="2"/>
      <w:r w:rsidRPr="00345E7F">
        <w:rPr>
          <w:rFonts w:ascii="Arial" w:hAnsi="Arial" w:cs="Arial"/>
          <w:sz w:val="22"/>
          <w:szCs w:val="22"/>
        </w:rPr>
        <w:t xml:space="preserve"> sin tu smartph</w:t>
      </w:r>
      <w:r w:rsidR="00077408">
        <w:rPr>
          <w:rFonts w:ascii="Arial" w:hAnsi="Arial" w:cs="Arial"/>
          <w:sz w:val="22"/>
          <w:szCs w:val="22"/>
        </w:rPr>
        <w:t xml:space="preserve">one, </w:t>
      </w:r>
      <w:r w:rsidR="000D384A">
        <w:rPr>
          <w:rFonts w:ascii="Arial" w:hAnsi="Arial" w:cs="Arial"/>
          <w:sz w:val="22"/>
          <w:szCs w:val="22"/>
        </w:rPr>
        <w:t xml:space="preserve">para </w:t>
      </w:r>
      <w:r w:rsidR="00077408">
        <w:rPr>
          <w:rFonts w:ascii="Arial" w:hAnsi="Arial" w:cs="Arial"/>
          <w:sz w:val="22"/>
          <w:szCs w:val="22"/>
        </w:rPr>
        <w:t>disfrutar de s</w:t>
      </w:r>
      <w:r w:rsidRPr="00345E7F">
        <w:rPr>
          <w:rFonts w:ascii="Arial" w:hAnsi="Arial" w:cs="Arial"/>
          <w:sz w:val="22"/>
          <w:szCs w:val="22"/>
        </w:rPr>
        <w:t>us canciones preferidas sin importar la ubicación.</w:t>
      </w:r>
    </w:p>
    <w:p w:rsidR="00345E7F" w:rsidRPr="00345E7F" w:rsidRDefault="00345E7F" w:rsidP="00345E7F">
      <w:pPr>
        <w:numPr>
          <w:ilvl w:val="0"/>
          <w:numId w:val="4"/>
        </w:numPr>
        <w:spacing w:before="100" w:beforeAutospacing="1" w:after="100" w:afterAutospacing="1"/>
        <w:jc w:val="both"/>
        <w:rPr>
          <w:rFonts w:ascii="Arial" w:hAnsi="Arial" w:cs="Arial"/>
          <w:sz w:val="22"/>
          <w:szCs w:val="22"/>
        </w:rPr>
      </w:pPr>
      <w:r w:rsidRPr="00345E7F">
        <w:rPr>
          <w:rStyle w:val="Strong"/>
          <w:rFonts w:ascii="Arial" w:hAnsi="Arial" w:cs="Arial"/>
          <w:sz w:val="22"/>
          <w:szCs w:val="22"/>
        </w:rPr>
        <w:t>Detección automática de actividad:</w:t>
      </w:r>
      <w:r w:rsidRPr="00345E7F">
        <w:rPr>
          <w:rFonts w:ascii="Arial" w:hAnsi="Arial" w:cs="Arial"/>
          <w:sz w:val="22"/>
          <w:szCs w:val="22"/>
        </w:rPr>
        <w:t> La detección automática de actividad integrada en los dispositivos está en sintonía con el cuerpo del usuario y puede reconocer las siguientes actividades: caminar, correr, andar en bicicleta o realizar actividades dinámicas que podrían incluir bailar o jugar baloncesto, entre otras.</w:t>
      </w:r>
    </w:p>
    <w:p w:rsidR="00345E7F" w:rsidRPr="00345E7F" w:rsidRDefault="00345E7F" w:rsidP="00345E7F">
      <w:pPr>
        <w:numPr>
          <w:ilvl w:val="0"/>
          <w:numId w:val="4"/>
        </w:numPr>
        <w:spacing w:before="100" w:beforeAutospacing="1" w:after="100" w:afterAutospacing="1"/>
        <w:jc w:val="both"/>
        <w:rPr>
          <w:rFonts w:ascii="Arial" w:hAnsi="Arial" w:cs="Arial"/>
          <w:sz w:val="22"/>
          <w:szCs w:val="22"/>
        </w:rPr>
      </w:pPr>
      <w:r w:rsidRPr="00345E7F">
        <w:rPr>
          <w:rStyle w:val="Strong"/>
          <w:rFonts w:ascii="Arial" w:hAnsi="Arial" w:cs="Arial"/>
          <w:sz w:val="22"/>
          <w:szCs w:val="22"/>
        </w:rPr>
        <w:t>Motivación personalizada:</w:t>
      </w:r>
      <w:r w:rsidRPr="00345E7F">
        <w:rPr>
          <w:rFonts w:ascii="Arial" w:hAnsi="Arial" w:cs="Arial"/>
          <w:sz w:val="22"/>
          <w:szCs w:val="22"/>
        </w:rPr>
        <w:t> El usuario puede personalizar su propio plan de bienestar con sus objetivos y alertas personalizadas.</w:t>
      </w:r>
    </w:p>
    <w:p w:rsidR="00345E7F" w:rsidRDefault="00345E7F" w:rsidP="00345E7F">
      <w:pPr>
        <w:pStyle w:val="NormalWeb"/>
        <w:jc w:val="both"/>
        <w:rPr>
          <w:rStyle w:val="Strong"/>
          <w:rFonts w:ascii="Arial" w:eastAsia="Malgun Gothic" w:hAnsi="Arial" w:cs="Arial"/>
          <w:sz w:val="22"/>
          <w:szCs w:val="22"/>
          <w:lang w:val="es-MX"/>
        </w:rPr>
      </w:pPr>
      <w:r w:rsidRPr="00345E7F">
        <w:rPr>
          <w:rStyle w:val="Strong"/>
          <w:rFonts w:ascii="Arial" w:eastAsia="Malgun Gothic" w:hAnsi="Arial" w:cs="Arial"/>
          <w:sz w:val="22"/>
          <w:szCs w:val="22"/>
          <w:lang w:val="es-MX"/>
        </w:rPr>
        <w:t>Gear Sport: Un reloj inteligente y versátil para un estilo de vida activo y equilibrado </w:t>
      </w:r>
    </w:p>
    <w:p w:rsidR="00077408" w:rsidRPr="00345E7F" w:rsidRDefault="00077408" w:rsidP="00345E7F">
      <w:pPr>
        <w:pStyle w:val="NormalWeb"/>
        <w:jc w:val="both"/>
        <w:rPr>
          <w:rFonts w:ascii="Arial" w:eastAsia="Malgun Gothic" w:hAnsi="Arial" w:cs="Arial"/>
          <w:b/>
          <w:bCs/>
          <w:sz w:val="22"/>
          <w:szCs w:val="22"/>
          <w:lang w:val="es-MX"/>
        </w:rPr>
      </w:pPr>
      <w:r>
        <w:rPr>
          <w:noProof/>
        </w:rPr>
        <w:lastRenderedPageBreak/>
        <w:drawing>
          <wp:inline distT="0" distB="0" distL="0" distR="0">
            <wp:extent cx="5400040" cy="2550657"/>
            <wp:effectExtent l="0" t="0" r="0" b="2540"/>
            <wp:docPr id="2" name="Picture 2" descr="https://img.global.news.samsung.com/mx/wp-content/uploads/2017/08/Enhanced_Wearables_main_2_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g.global.news.samsung.com/mx/wp-content/uploads/2017/08/Enhanced_Wearables_main_2_F.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2550657"/>
                    </a:xfrm>
                    <a:prstGeom prst="rect">
                      <a:avLst/>
                    </a:prstGeom>
                    <a:noFill/>
                    <a:ln>
                      <a:noFill/>
                    </a:ln>
                  </pic:spPr>
                </pic:pic>
              </a:graphicData>
            </a:graphic>
          </wp:inline>
        </w:drawing>
      </w:r>
    </w:p>
    <w:p w:rsidR="00345E7F" w:rsidRPr="00345E7F" w:rsidRDefault="00345E7F" w:rsidP="00345E7F">
      <w:pPr>
        <w:pStyle w:val="NormalWeb"/>
        <w:jc w:val="both"/>
        <w:rPr>
          <w:rFonts w:ascii="Arial" w:hAnsi="Arial" w:cs="Arial"/>
          <w:sz w:val="22"/>
          <w:szCs w:val="22"/>
          <w:lang w:val="es-MX"/>
        </w:rPr>
      </w:pPr>
      <w:r w:rsidRPr="00345E7F">
        <w:rPr>
          <w:rFonts w:ascii="Arial" w:hAnsi="Arial" w:cs="Arial"/>
          <w:sz w:val="22"/>
          <w:szCs w:val="22"/>
          <w:lang w:val="es-MX"/>
        </w:rPr>
        <w:t>Gear Sport es elegante</w:t>
      </w:r>
      <w:r w:rsidR="00077408">
        <w:rPr>
          <w:rFonts w:ascii="Arial" w:hAnsi="Arial" w:cs="Arial"/>
          <w:sz w:val="22"/>
          <w:szCs w:val="22"/>
          <w:lang w:val="es-MX"/>
        </w:rPr>
        <w:t xml:space="preserve"> y</w:t>
      </w:r>
      <w:r w:rsidRPr="00345E7F">
        <w:rPr>
          <w:rFonts w:ascii="Arial" w:hAnsi="Arial" w:cs="Arial"/>
          <w:sz w:val="22"/>
          <w:szCs w:val="22"/>
          <w:lang w:val="es-MX"/>
        </w:rPr>
        <w:t xml:space="preserve"> práctico, con un bisel circular minimalista, pantalla Super AMOLED de 1,2 pulgadas y una interfaz de usuario opt</w:t>
      </w:r>
      <w:r w:rsidR="00077408">
        <w:rPr>
          <w:rFonts w:ascii="Arial" w:hAnsi="Arial" w:cs="Arial"/>
          <w:sz w:val="22"/>
          <w:szCs w:val="22"/>
          <w:lang w:val="es-MX"/>
        </w:rPr>
        <w:t xml:space="preserve">imizada, </w:t>
      </w:r>
      <w:r w:rsidRPr="00345E7F">
        <w:rPr>
          <w:rFonts w:ascii="Arial" w:hAnsi="Arial" w:cs="Arial"/>
          <w:sz w:val="22"/>
          <w:szCs w:val="22"/>
          <w:lang w:val="es-MX"/>
        </w:rPr>
        <w:t>que facilita la visualización de información, en cualquier lugar. Con Gear Sport, los usuarios pueden trabajar para alcanzar sus objetivos de salud y bienestar, y recibir alertas de administración nutricional y recomendaciones de ejercicios incluso cuando no están conectados a Internet.</w:t>
      </w:r>
    </w:p>
    <w:p w:rsidR="00345E7F" w:rsidRPr="00345E7F" w:rsidRDefault="00345E7F" w:rsidP="00345E7F">
      <w:pPr>
        <w:pStyle w:val="NormalWeb"/>
        <w:jc w:val="both"/>
        <w:rPr>
          <w:rFonts w:ascii="Arial" w:hAnsi="Arial" w:cs="Arial"/>
          <w:sz w:val="22"/>
          <w:szCs w:val="22"/>
          <w:lang w:val="es-MX"/>
        </w:rPr>
      </w:pPr>
      <w:r>
        <w:rPr>
          <w:rFonts w:ascii="Arial" w:hAnsi="Arial" w:cs="Arial"/>
          <w:sz w:val="22"/>
          <w:szCs w:val="22"/>
          <w:lang w:val="es-MX"/>
        </w:rPr>
        <w:t>Diseñ</w:t>
      </w:r>
      <w:r w:rsidRPr="00345E7F">
        <w:rPr>
          <w:rFonts w:ascii="Arial" w:hAnsi="Arial" w:cs="Arial"/>
          <w:sz w:val="22"/>
          <w:szCs w:val="22"/>
          <w:lang w:val="es-MX"/>
        </w:rPr>
        <w:t>ado con durabilidad de fuerza militar, Gear Sport puede enfrentarse a una amplia gama de ambientes.</w:t>
      </w:r>
      <w:bookmarkStart w:id="3" w:name="_ftnref3"/>
      <w:r w:rsidRPr="00345E7F">
        <w:rPr>
          <w:rFonts w:ascii="Arial" w:hAnsi="Arial" w:cs="Arial"/>
          <w:sz w:val="22"/>
          <w:szCs w:val="22"/>
        </w:rPr>
        <w:fldChar w:fldCharType="begin"/>
      </w:r>
      <w:r w:rsidRPr="00345E7F">
        <w:rPr>
          <w:rFonts w:ascii="Arial" w:hAnsi="Arial" w:cs="Arial"/>
          <w:sz w:val="22"/>
          <w:szCs w:val="22"/>
          <w:lang w:val="es-MX"/>
        </w:rPr>
        <w:instrText xml:space="preserve"> HYPERLINK "https://news.samsung.com/mx/wp-admin/post.php?post=1029&amp;action=edit" \l "_ftn3" </w:instrText>
      </w:r>
      <w:r w:rsidRPr="00345E7F">
        <w:rPr>
          <w:rFonts w:ascii="Arial" w:hAnsi="Arial" w:cs="Arial"/>
          <w:sz w:val="22"/>
          <w:szCs w:val="22"/>
        </w:rPr>
        <w:fldChar w:fldCharType="separate"/>
      </w:r>
      <w:r w:rsidRPr="00345E7F">
        <w:rPr>
          <w:rStyle w:val="Hyperlink"/>
          <w:rFonts w:ascii="Arial" w:hAnsi="Arial" w:cs="Arial"/>
          <w:color w:val="auto"/>
          <w:sz w:val="22"/>
          <w:szCs w:val="22"/>
          <w:lang w:val="es-MX"/>
        </w:rPr>
        <w:t>[3]</w:t>
      </w:r>
      <w:r w:rsidRPr="00345E7F">
        <w:rPr>
          <w:rFonts w:ascii="Arial" w:hAnsi="Arial" w:cs="Arial"/>
          <w:sz w:val="22"/>
          <w:szCs w:val="22"/>
        </w:rPr>
        <w:fldChar w:fldCharType="end"/>
      </w:r>
      <w:bookmarkEnd w:id="3"/>
      <w:r w:rsidRPr="00345E7F">
        <w:rPr>
          <w:rFonts w:ascii="Arial" w:hAnsi="Arial" w:cs="Arial"/>
          <w:sz w:val="22"/>
          <w:szCs w:val="22"/>
          <w:lang w:val="es-MX"/>
        </w:rPr>
        <w:t> Con su forma ergonómica y elegante que se puede usar en una variedad de colores y correas intercambiables estándar de 20 mm, es perfecto para cualquier ocasión, de modo que puede usarse en el gimnasio por la mañana y durante la noche en una cena con amigos. Gear Sport estará disponible en azul y negro e incluye las siguientes funciones principales Gear:</w:t>
      </w:r>
    </w:p>
    <w:p w:rsidR="00345E7F" w:rsidRPr="00345E7F" w:rsidRDefault="00345E7F" w:rsidP="00345E7F">
      <w:pPr>
        <w:numPr>
          <w:ilvl w:val="0"/>
          <w:numId w:val="5"/>
        </w:numPr>
        <w:spacing w:before="100" w:beforeAutospacing="1" w:after="100" w:afterAutospacing="1"/>
        <w:jc w:val="both"/>
        <w:rPr>
          <w:rFonts w:ascii="Arial" w:hAnsi="Arial" w:cs="Arial"/>
          <w:sz w:val="22"/>
          <w:szCs w:val="22"/>
        </w:rPr>
      </w:pPr>
      <w:r w:rsidRPr="00345E7F">
        <w:rPr>
          <w:rFonts w:ascii="Arial" w:hAnsi="Arial" w:cs="Arial"/>
          <w:sz w:val="22"/>
          <w:szCs w:val="22"/>
        </w:rPr>
        <w:t>Control de los dispositivos compatibles con Samsung IoT a través de Samsung Connect</w:t>
      </w:r>
    </w:p>
    <w:p w:rsidR="00345E7F" w:rsidRPr="00345E7F" w:rsidRDefault="00345E7F" w:rsidP="00345E7F">
      <w:pPr>
        <w:numPr>
          <w:ilvl w:val="0"/>
          <w:numId w:val="5"/>
        </w:numPr>
        <w:spacing w:before="100" w:beforeAutospacing="1" w:after="100" w:afterAutospacing="1"/>
        <w:jc w:val="both"/>
        <w:rPr>
          <w:rFonts w:ascii="Arial" w:hAnsi="Arial" w:cs="Arial"/>
          <w:sz w:val="22"/>
          <w:szCs w:val="22"/>
        </w:rPr>
      </w:pPr>
      <w:r w:rsidRPr="00345E7F">
        <w:rPr>
          <w:rFonts w:ascii="Arial" w:hAnsi="Arial" w:cs="Arial"/>
          <w:sz w:val="22"/>
          <w:szCs w:val="22"/>
        </w:rPr>
        <w:t>Actúa como un control remoto, ya sea para una presentación de PowerPoint o auriculares Samsung Gear VR</w:t>
      </w:r>
    </w:p>
    <w:p w:rsidR="00345E7F" w:rsidRPr="00345E7F" w:rsidRDefault="00345E7F" w:rsidP="00345E7F">
      <w:pPr>
        <w:numPr>
          <w:ilvl w:val="0"/>
          <w:numId w:val="5"/>
        </w:numPr>
        <w:spacing w:before="100" w:beforeAutospacing="1" w:after="100" w:afterAutospacing="1"/>
        <w:jc w:val="both"/>
        <w:rPr>
          <w:rFonts w:ascii="Arial" w:hAnsi="Arial" w:cs="Arial"/>
          <w:sz w:val="22"/>
          <w:szCs w:val="22"/>
        </w:rPr>
      </w:pPr>
      <w:r w:rsidRPr="00345E7F">
        <w:rPr>
          <w:rFonts w:ascii="Arial" w:hAnsi="Arial" w:cs="Arial"/>
          <w:sz w:val="22"/>
          <w:szCs w:val="22"/>
        </w:rPr>
        <w:t>Facilita métodos de pago con tarjeta con un simple movimiento de muñeca a través de Samsung Pay (sólo NFC)</w:t>
      </w:r>
      <w:bookmarkStart w:id="4" w:name="_ftnref4"/>
      <w:r w:rsidRPr="00345E7F">
        <w:rPr>
          <w:rFonts w:ascii="Arial" w:hAnsi="Arial" w:cs="Arial"/>
          <w:sz w:val="22"/>
          <w:szCs w:val="22"/>
        </w:rPr>
        <w:fldChar w:fldCharType="begin"/>
      </w:r>
      <w:r w:rsidRPr="00345E7F">
        <w:rPr>
          <w:rFonts w:ascii="Arial" w:hAnsi="Arial" w:cs="Arial"/>
          <w:sz w:val="22"/>
          <w:szCs w:val="22"/>
        </w:rPr>
        <w:instrText xml:space="preserve"> HYPERLINK "https://news.samsung.com/mx/wp-admin/post.php?post=1029&amp;action=edit" \l "_ftn4" </w:instrText>
      </w:r>
      <w:r w:rsidRPr="00345E7F">
        <w:rPr>
          <w:rFonts w:ascii="Arial" w:hAnsi="Arial" w:cs="Arial"/>
          <w:sz w:val="22"/>
          <w:szCs w:val="22"/>
        </w:rPr>
        <w:fldChar w:fldCharType="separate"/>
      </w:r>
      <w:r w:rsidRPr="00345E7F">
        <w:rPr>
          <w:rStyle w:val="Hyperlink"/>
          <w:rFonts w:ascii="Arial" w:hAnsi="Arial" w:cs="Arial"/>
          <w:color w:val="auto"/>
          <w:sz w:val="22"/>
          <w:szCs w:val="22"/>
        </w:rPr>
        <w:t>[4]</w:t>
      </w:r>
      <w:r w:rsidRPr="00345E7F">
        <w:rPr>
          <w:rFonts w:ascii="Arial" w:hAnsi="Arial" w:cs="Arial"/>
          <w:sz w:val="22"/>
          <w:szCs w:val="22"/>
        </w:rPr>
        <w:fldChar w:fldCharType="end"/>
      </w:r>
      <w:bookmarkEnd w:id="4"/>
    </w:p>
    <w:p w:rsidR="00345E7F" w:rsidRDefault="00345E7F" w:rsidP="00345E7F">
      <w:pPr>
        <w:pStyle w:val="NormalWeb"/>
        <w:jc w:val="both"/>
        <w:rPr>
          <w:rStyle w:val="Strong"/>
          <w:rFonts w:ascii="Arial" w:eastAsia="Malgun Gothic" w:hAnsi="Arial" w:cs="Arial"/>
          <w:sz w:val="22"/>
          <w:szCs w:val="22"/>
          <w:lang w:val="es-MX"/>
        </w:rPr>
      </w:pPr>
      <w:r w:rsidRPr="00345E7F">
        <w:rPr>
          <w:rStyle w:val="Strong"/>
          <w:rFonts w:ascii="Arial" w:eastAsia="Malgun Gothic" w:hAnsi="Arial" w:cs="Arial"/>
          <w:sz w:val="22"/>
          <w:szCs w:val="22"/>
          <w:lang w:val="es-MX"/>
        </w:rPr>
        <w:t xml:space="preserve">Gear Fit2 Pro: Un brazalete avanzado de rastreo de actividad física </w:t>
      </w:r>
      <w:r w:rsidR="002555FD">
        <w:rPr>
          <w:rStyle w:val="Strong"/>
          <w:rFonts w:ascii="Arial" w:eastAsia="Malgun Gothic" w:hAnsi="Arial" w:cs="Arial"/>
          <w:sz w:val="22"/>
          <w:szCs w:val="22"/>
          <w:lang w:val="es-MX"/>
        </w:rPr>
        <w:t xml:space="preserve">con </w:t>
      </w:r>
      <w:r w:rsidRPr="00345E7F">
        <w:rPr>
          <w:rStyle w:val="Strong"/>
          <w:rFonts w:ascii="Arial" w:eastAsia="Malgun Gothic" w:hAnsi="Arial" w:cs="Arial"/>
          <w:sz w:val="22"/>
          <w:szCs w:val="22"/>
          <w:lang w:val="es-MX"/>
        </w:rPr>
        <w:t>GPS</w:t>
      </w:r>
    </w:p>
    <w:p w:rsidR="002555FD" w:rsidRPr="00345E7F" w:rsidRDefault="002555FD" w:rsidP="00345E7F">
      <w:pPr>
        <w:pStyle w:val="NormalWeb"/>
        <w:jc w:val="both"/>
        <w:rPr>
          <w:rFonts w:ascii="Arial" w:hAnsi="Arial" w:cs="Arial"/>
          <w:sz w:val="22"/>
          <w:szCs w:val="22"/>
          <w:lang w:val="es-MX"/>
        </w:rPr>
      </w:pPr>
      <w:r>
        <w:rPr>
          <w:noProof/>
        </w:rPr>
        <w:drawing>
          <wp:inline distT="0" distB="0" distL="0" distR="0">
            <wp:extent cx="5400040" cy="2282570"/>
            <wp:effectExtent l="0" t="0" r="0" b="3810"/>
            <wp:docPr id="4" name="Picture 4" descr="https://img.global.news.samsung.com/mx/wp-content/uploads/2017/08/Enhanced_Wearables_main_3_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g.global.news.samsung.com/mx/wp-content/uploads/2017/08/Enhanced_Wearables_main_3_FF.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2282570"/>
                    </a:xfrm>
                    <a:prstGeom prst="rect">
                      <a:avLst/>
                    </a:prstGeom>
                    <a:noFill/>
                    <a:ln>
                      <a:noFill/>
                    </a:ln>
                  </pic:spPr>
                </pic:pic>
              </a:graphicData>
            </a:graphic>
          </wp:inline>
        </w:drawing>
      </w:r>
    </w:p>
    <w:p w:rsidR="00345E7F" w:rsidRPr="00345E7F" w:rsidRDefault="00345E7F" w:rsidP="00345E7F">
      <w:pPr>
        <w:pStyle w:val="NormalWeb"/>
        <w:jc w:val="both"/>
        <w:rPr>
          <w:rFonts w:ascii="Arial" w:hAnsi="Arial" w:cs="Arial"/>
          <w:sz w:val="22"/>
          <w:szCs w:val="22"/>
          <w:lang w:val="es-MX"/>
        </w:rPr>
      </w:pPr>
      <w:r w:rsidRPr="00345E7F">
        <w:rPr>
          <w:rFonts w:ascii="Arial" w:hAnsi="Arial" w:cs="Arial"/>
          <w:sz w:val="22"/>
          <w:szCs w:val="22"/>
          <w:lang w:val="es-MX"/>
        </w:rPr>
        <w:lastRenderedPageBreak/>
        <w:t>Además de las nu</w:t>
      </w:r>
      <w:r w:rsidR="002555FD">
        <w:rPr>
          <w:rFonts w:ascii="Arial" w:hAnsi="Arial" w:cs="Arial"/>
          <w:sz w:val="22"/>
          <w:szCs w:val="22"/>
          <w:lang w:val="es-MX"/>
        </w:rPr>
        <w:t>evas funciones de monitoreo</w:t>
      </w:r>
      <w:r w:rsidRPr="00345E7F">
        <w:rPr>
          <w:rFonts w:ascii="Arial" w:hAnsi="Arial" w:cs="Arial"/>
          <w:sz w:val="22"/>
          <w:szCs w:val="22"/>
          <w:lang w:val="es-MX"/>
        </w:rPr>
        <w:t xml:space="preserve"> de frecuencia cardiaca y de natación, el nuevo Gear Fit2 Pro incorpora un avanzado rastreador GPS para capturar la carrera o recorrido del usuario con un seguimiento preciso de la actividad física. Su pantalla táctil Super AMOLED de 1,5 pulgadas en colores de alta resolución hace que las actualizaciones en tiempo real y las notificaciones sean más fáciles de leer. El </w:t>
      </w:r>
      <w:r>
        <w:rPr>
          <w:rFonts w:ascii="Arial" w:hAnsi="Arial" w:cs="Arial"/>
          <w:sz w:val="22"/>
          <w:szCs w:val="22"/>
          <w:lang w:val="es-MX"/>
        </w:rPr>
        <w:t>nuevo</w:t>
      </w:r>
      <w:r w:rsidRPr="00345E7F">
        <w:rPr>
          <w:rFonts w:ascii="Arial" w:hAnsi="Arial" w:cs="Arial"/>
          <w:sz w:val="22"/>
          <w:szCs w:val="22"/>
          <w:lang w:val="es-MX"/>
        </w:rPr>
        <w:t> brazalete es ergonómico, ligero y cómodo de usar durante cualquier actividad y estará disponible en colores negro y rojo.</w:t>
      </w:r>
    </w:p>
    <w:p w:rsidR="00345E7F" w:rsidRDefault="00345E7F" w:rsidP="00345E7F">
      <w:pPr>
        <w:pStyle w:val="NormalWeb"/>
        <w:jc w:val="both"/>
        <w:rPr>
          <w:rStyle w:val="Strong"/>
          <w:rFonts w:ascii="Arial" w:eastAsia="Malgun Gothic" w:hAnsi="Arial" w:cs="Arial"/>
          <w:sz w:val="22"/>
          <w:szCs w:val="22"/>
          <w:lang w:val="es-MX"/>
        </w:rPr>
      </w:pPr>
      <w:r w:rsidRPr="00345E7F">
        <w:rPr>
          <w:rStyle w:val="Strong"/>
          <w:rFonts w:ascii="Arial" w:eastAsia="Malgun Gothic" w:hAnsi="Arial" w:cs="Arial"/>
          <w:sz w:val="22"/>
          <w:szCs w:val="22"/>
          <w:lang w:val="es-MX"/>
        </w:rPr>
        <w:t>Gear IconX: Audífonos cómodos y sin cables</w:t>
      </w:r>
    </w:p>
    <w:p w:rsidR="002555FD" w:rsidRPr="00345E7F" w:rsidRDefault="002555FD" w:rsidP="00345E7F">
      <w:pPr>
        <w:pStyle w:val="NormalWeb"/>
        <w:jc w:val="both"/>
        <w:rPr>
          <w:rFonts w:ascii="Arial" w:hAnsi="Arial" w:cs="Arial"/>
          <w:sz w:val="22"/>
          <w:szCs w:val="22"/>
          <w:lang w:val="es-MX"/>
        </w:rPr>
      </w:pPr>
      <w:r>
        <w:rPr>
          <w:noProof/>
        </w:rPr>
        <w:drawing>
          <wp:inline distT="0" distB="0" distL="0" distR="0">
            <wp:extent cx="5400040" cy="3806837"/>
            <wp:effectExtent l="0" t="0" r="0" b="3175"/>
            <wp:docPr id="3" name="Picture 3" descr="https://img.global.news.samsung.com/mx/wp-content/uploads/2017/08/Enhanced_Wearables_main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g.global.news.samsung.com/mx/wp-content/uploads/2017/08/Enhanced_Wearables_main_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3806837"/>
                    </a:xfrm>
                    <a:prstGeom prst="rect">
                      <a:avLst/>
                    </a:prstGeom>
                    <a:noFill/>
                    <a:ln>
                      <a:noFill/>
                    </a:ln>
                  </pic:spPr>
                </pic:pic>
              </a:graphicData>
            </a:graphic>
          </wp:inline>
        </w:drawing>
      </w:r>
    </w:p>
    <w:p w:rsidR="002555FD" w:rsidRDefault="00345E7F" w:rsidP="00345E7F">
      <w:pPr>
        <w:pStyle w:val="NormalWeb"/>
        <w:jc w:val="both"/>
        <w:rPr>
          <w:rFonts w:ascii="Arial" w:hAnsi="Arial" w:cs="Arial"/>
          <w:sz w:val="22"/>
          <w:szCs w:val="22"/>
          <w:lang w:val="es-MX"/>
        </w:rPr>
      </w:pPr>
      <w:r w:rsidRPr="00345E7F">
        <w:rPr>
          <w:rFonts w:ascii="Arial" w:hAnsi="Arial" w:cs="Arial"/>
          <w:sz w:val="22"/>
          <w:szCs w:val="22"/>
          <w:lang w:val="es-MX"/>
        </w:rPr>
        <w:t>Los audífonos inalámbricos IconX le permiten al usuario escuchar su música favorita con naturalidad, haciendo que su trayecto diario sea más agradable o su rutina de ejercicio más divertida. La música se puede disfrutar con y sin conexión a Internet mediante la transferencia de canciones de un smartphone Samsung</w:t>
      </w:r>
      <w:bookmarkStart w:id="5" w:name="_ftnref5"/>
      <w:r w:rsidRPr="00345E7F">
        <w:rPr>
          <w:rFonts w:ascii="Arial" w:hAnsi="Arial" w:cs="Arial"/>
          <w:sz w:val="22"/>
          <w:szCs w:val="22"/>
        </w:rPr>
        <w:fldChar w:fldCharType="begin"/>
      </w:r>
      <w:r w:rsidRPr="00345E7F">
        <w:rPr>
          <w:rFonts w:ascii="Arial" w:hAnsi="Arial" w:cs="Arial"/>
          <w:sz w:val="22"/>
          <w:szCs w:val="22"/>
          <w:lang w:val="es-MX"/>
        </w:rPr>
        <w:instrText xml:space="preserve"> HYPERLINK "https://news.samsung.com/mx/wp-admin/post.php?post=1029&amp;action=edit" \l "_ftn5" </w:instrText>
      </w:r>
      <w:r w:rsidRPr="00345E7F">
        <w:rPr>
          <w:rFonts w:ascii="Arial" w:hAnsi="Arial" w:cs="Arial"/>
          <w:sz w:val="22"/>
          <w:szCs w:val="22"/>
        </w:rPr>
        <w:fldChar w:fldCharType="separate"/>
      </w:r>
      <w:r w:rsidRPr="00345E7F">
        <w:rPr>
          <w:rStyle w:val="Hyperlink"/>
          <w:rFonts w:ascii="Arial" w:hAnsi="Arial" w:cs="Arial"/>
          <w:color w:val="auto"/>
          <w:sz w:val="22"/>
          <w:szCs w:val="22"/>
          <w:lang w:val="es-MX"/>
        </w:rPr>
        <w:t>[5]</w:t>
      </w:r>
      <w:r w:rsidRPr="00345E7F">
        <w:rPr>
          <w:rFonts w:ascii="Arial" w:hAnsi="Arial" w:cs="Arial"/>
          <w:sz w:val="22"/>
          <w:szCs w:val="22"/>
        </w:rPr>
        <w:fldChar w:fldCharType="end"/>
      </w:r>
      <w:bookmarkEnd w:id="5"/>
      <w:r w:rsidRPr="00345E7F">
        <w:rPr>
          <w:rFonts w:ascii="Arial" w:hAnsi="Arial" w:cs="Arial"/>
          <w:sz w:val="22"/>
          <w:szCs w:val="22"/>
          <w:lang w:val="es-MX"/>
        </w:rPr>
        <w:t> o PC, o accediendo a sus canciones favoritas a través de conectividad Bluetooth. Los audífonos también son el nuevo activador de Bixby.</w:t>
      </w:r>
      <w:bookmarkStart w:id="6" w:name="_ftnref6"/>
      <w:r w:rsidRPr="00345E7F">
        <w:rPr>
          <w:rFonts w:ascii="Arial" w:hAnsi="Arial" w:cs="Arial"/>
          <w:sz w:val="22"/>
          <w:szCs w:val="22"/>
        </w:rPr>
        <w:fldChar w:fldCharType="begin"/>
      </w:r>
      <w:r w:rsidRPr="00345E7F">
        <w:rPr>
          <w:rFonts w:ascii="Arial" w:hAnsi="Arial" w:cs="Arial"/>
          <w:sz w:val="22"/>
          <w:szCs w:val="22"/>
          <w:lang w:val="es-MX"/>
        </w:rPr>
        <w:instrText xml:space="preserve"> HYPERLINK "https://news.samsung.com/mx/wp-admin/post.php?post=1029&amp;action=edit" \l "_ftn6" </w:instrText>
      </w:r>
      <w:r w:rsidRPr="00345E7F">
        <w:rPr>
          <w:rFonts w:ascii="Arial" w:hAnsi="Arial" w:cs="Arial"/>
          <w:sz w:val="22"/>
          <w:szCs w:val="22"/>
        </w:rPr>
        <w:fldChar w:fldCharType="separate"/>
      </w:r>
      <w:r w:rsidRPr="00345E7F">
        <w:rPr>
          <w:rStyle w:val="Hyperlink"/>
          <w:rFonts w:ascii="Arial" w:hAnsi="Arial" w:cs="Arial"/>
          <w:color w:val="auto"/>
          <w:sz w:val="22"/>
          <w:szCs w:val="22"/>
          <w:lang w:val="es-MX"/>
        </w:rPr>
        <w:t>[6]</w:t>
      </w:r>
      <w:r w:rsidRPr="00345E7F">
        <w:rPr>
          <w:rFonts w:ascii="Arial" w:hAnsi="Arial" w:cs="Arial"/>
          <w:sz w:val="22"/>
          <w:szCs w:val="22"/>
        </w:rPr>
        <w:fldChar w:fldCharType="end"/>
      </w:r>
      <w:bookmarkEnd w:id="6"/>
      <w:r w:rsidRPr="00345E7F">
        <w:rPr>
          <w:rFonts w:ascii="Arial" w:hAnsi="Arial" w:cs="Arial"/>
          <w:sz w:val="22"/>
          <w:szCs w:val="22"/>
          <w:lang w:val="es-MX"/>
        </w:rPr>
        <w:t> </w:t>
      </w:r>
      <w:r w:rsidR="002555FD">
        <w:rPr>
          <w:rFonts w:ascii="Arial" w:hAnsi="Arial" w:cs="Arial"/>
          <w:sz w:val="22"/>
          <w:szCs w:val="22"/>
          <w:lang w:val="es-MX"/>
        </w:rPr>
        <w:t xml:space="preserve">Para habilitar el comando de voz y controlar la música y otras funciones en el teléfono, sin necesidad de tenerlo en la mano, basta tocar y mantener </w:t>
      </w:r>
      <w:r w:rsidRPr="00345E7F">
        <w:rPr>
          <w:rFonts w:ascii="Arial" w:hAnsi="Arial" w:cs="Arial"/>
          <w:sz w:val="22"/>
          <w:szCs w:val="22"/>
          <w:lang w:val="es-MX"/>
        </w:rPr>
        <w:t>presionado</w:t>
      </w:r>
      <w:r w:rsidR="002555FD">
        <w:rPr>
          <w:rFonts w:ascii="Arial" w:hAnsi="Arial" w:cs="Arial"/>
          <w:sz w:val="22"/>
          <w:szCs w:val="22"/>
          <w:lang w:val="es-MX"/>
        </w:rPr>
        <w:t>s los audífonos.</w:t>
      </w:r>
    </w:p>
    <w:p w:rsidR="00345E7F" w:rsidRPr="00345E7F" w:rsidRDefault="00345E7F" w:rsidP="00345E7F">
      <w:pPr>
        <w:pStyle w:val="NormalWeb"/>
        <w:jc w:val="both"/>
        <w:rPr>
          <w:rFonts w:ascii="Arial" w:hAnsi="Arial" w:cs="Arial"/>
          <w:sz w:val="22"/>
          <w:szCs w:val="22"/>
          <w:lang w:val="es-MX"/>
        </w:rPr>
      </w:pPr>
      <w:r w:rsidRPr="00345E7F">
        <w:rPr>
          <w:rFonts w:ascii="Arial" w:hAnsi="Arial" w:cs="Arial"/>
          <w:sz w:val="22"/>
          <w:szCs w:val="22"/>
          <w:lang w:val="es-MX"/>
        </w:rPr>
        <w:t>El diseño actualizado de Gear IconX</w:t>
      </w:r>
      <w:r w:rsidR="002555FD">
        <w:rPr>
          <w:rFonts w:ascii="Arial" w:hAnsi="Arial" w:cs="Arial"/>
          <w:sz w:val="22"/>
          <w:szCs w:val="22"/>
          <w:lang w:val="es-MX"/>
        </w:rPr>
        <w:t xml:space="preserve"> viene en negro, gris y rosa, es </w:t>
      </w:r>
      <w:r w:rsidRPr="00345E7F">
        <w:rPr>
          <w:rFonts w:ascii="Arial" w:hAnsi="Arial" w:cs="Arial"/>
          <w:sz w:val="22"/>
          <w:szCs w:val="22"/>
          <w:lang w:val="es-MX"/>
        </w:rPr>
        <w:t>aún más ergonómico y ligero, convirtiéndolo en un equipo seguro, cómodo y atractivo. Para los entusiastas del fitness, Gear IconX automáticamente rastrea sus rutinas de ejercicio, y también ofrece la aplicación autónoma Running Coach, que se puede activar con un simple y ligero toque del audífono para recibir actualizaciones del estatus de la rutina de ejercicio en forma de audio</w:t>
      </w:r>
      <w:bookmarkStart w:id="7" w:name="_ftnref7"/>
      <w:r w:rsidRPr="00345E7F">
        <w:rPr>
          <w:rFonts w:ascii="Arial" w:hAnsi="Arial" w:cs="Arial"/>
          <w:sz w:val="22"/>
          <w:szCs w:val="22"/>
        </w:rPr>
        <w:fldChar w:fldCharType="begin"/>
      </w:r>
      <w:r w:rsidRPr="00345E7F">
        <w:rPr>
          <w:rFonts w:ascii="Arial" w:hAnsi="Arial" w:cs="Arial"/>
          <w:sz w:val="22"/>
          <w:szCs w:val="22"/>
          <w:lang w:val="es-MX"/>
        </w:rPr>
        <w:instrText xml:space="preserve"> HYPERLINK "https://news.samsung.com/mx/wp-admin/post.php?post=1029&amp;action=edit" \l "_ftn7" </w:instrText>
      </w:r>
      <w:r w:rsidRPr="00345E7F">
        <w:rPr>
          <w:rFonts w:ascii="Arial" w:hAnsi="Arial" w:cs="Arial"/>
          <w:sz w:val="22"/>
          <w:szCs w:val="22"/>
        </w:rPr>
        <w:fldChar w:fldCharType="separate"/>
      </w:r>
      <w:r w:rsidRPr="00345E7F">
        <w:rPr>
          <w:rStyle w:val="Hyperlink"/>
          <w:rFonts w:ascii="Arial" w:hAnsi="Arial" w:cs="Arial"/>
          <w:color w:val="auto"/>
          <w:sz w:val="22"/>
          <w:szCs w:val="22"/>
          <w:lang w:val="es-MX"/>
        </w:rPr>
        <w:t>[7]</w:t>
      </w:r>
      <w:r w:rsidRPr="00345E7F">
        <w:rPr>
          <w:rFonts w:ascii="Arial" w:hAnsi="Arial" w:cs="Arial"/>
          <w:sz w:val="22"/>
          <w:szCs w:val="22"/>
        </w:rPr>
        <w:fldChar w:fldCharType="end"/>
      </w:r>
      <w:bookmarkEnd w:id="7"/>
      <w:r w:rsidRPr="00345E7F">
        <w:rPr>
          <w:rFonts w:ascii="Arial" w:hAnsi="Arial" w:cs="Arial"/>
          <w:sz w:val="22"/>
          <w:szCs w:val="22"/>
          <w:lang w:val="es-MX"/>
        </w:rPr>
        <w:t>, en tiempo real y sin necesidad del teléfono. Con una batería de carga rápida y de duración mejorada de hasta cinco horas de transmisión y siete horas de reproducción de música, además de hasta 4 GB de almacenamiento interno, el usuario disfruta de una experiencia de música impecable, sin interrupciones y totalmente inmersiva.</w:t>
      </w:r>
    </w:p>
    <w:p w:rsidR="00345E7F" w:rsidRPr="00345E7F" w:rsidRDefault="00345E7F" w:rsidP="00345E7F">
      <w:pPr>
        <w:pStyle w:val="NormalWeb"/>
        <w:jc w:val="both"/>
        <w:rPr>
          <w:rFonts w:ascii="Arial" w:hAnsi="Arial" w:cs="Arial"/>
          <w:color w:val="333333"/>
          <w:sz w:val="22"/>
          <w:szCs w:val="22"/>
          <w:lang w:val="es-MX"/>
        </w:rPr>
      </w:pPr>
      <w:r w:rsidRPr="00345E7F">
        <w:rPr>
          <w:rFonts w:ascii="Arial" w:hAnsi="Arial" w:cs="Arial"/>
          <w:sz w:val="22"/>
          <w:szCs w:val="22"/>
          <w:lang w:val="es-MX"/>
        </w:rPr>
        <w:lastRenderedPageBreak/>
        <w:t>Para conocer más acerca de los nuevos dispositivos portátiles Samsung Gear, visita el tráiler oficial en</w:t>
      </w:r>
      <w:r w:rsidRPr="00345E7F">
        <w:rPr>
          <w:rFonts w:ascii="Arial" w:hAnsi="Arial" w:cs="Arial"/>
          <w:color w:val="333333"/>
          <w:sz w:val="22"/>
          <w:szCs w:val="22"/>
          <w:lang w:val="es-MX"/>
        </w:rPr>
        <w:t> </w:t>
      </w:r>
      <w:hyperlink r:id="rId14" w:history="1">
        <w:r w:rsidRPr="00345E7F">
          <w:rPr>
            <w:rStyle w:val="Hyperlink"/>
            <w:rFonts w:ascii="Arial" w:hAnsi="Arial" w:cs="Arial"/>
            <w:sz w:val="22"/>
            <w:szCs w:val="22"/>
            <w:lang w:val="es-MX"/>
          </w:rPr>
          <w:t>https://www.youtube.com/watch?v=onVzSjdVh3A</w:t>
        </w:r>
      </w:hyperlink>
      <w:r w:rsidRPr="00345E7F">
        <w:rPr>
          <w:rFonts w:ascii="Arial" w:hAnsi="Arial" w:cs="Arial"/>
          <w:color w:val="333333"/>
          <w:sz w:val="22"/>
          <w:szCs w:val="22"/>
          <w:lang w:val="es-MX"/>
        </w:rPr>
        <w:t> </w:t>
      </w:r>
      <w:r w:rsidRPr="00345E7F">
        <w:rPr>
          <w:rFonts w:ascii="Arial" w:hAnsi="Arial" w:cs="Arial"/>
          <w:sz w:val="22"/>
          <w:szCs w:val="22"/>
          <w:lang w:val="es-MX"/>
        </w:rPr>
        <w:t>o dirígete a </w:t>
      </w:r>
      <w:hyperlink r:id="rId15" w:history="1">
        <w:r w:rsidRPr="00345E7F">
          <w:rPr>
            <w:rStyle w:val="Hyperlink"/>
            <w:rFonts w:ascii="Arial" w:hAnsi="Arial" w:cs="Arial"/>
            <w:sz w:val="22"/>
            <w:szCs w:val="22"/>
            <w:lang w:val="es-MX"/>
          </w:rPr>
          <w:t>www.samsungmobilepress.com</w:t>
        </w:r>
      </w:hyperlink>
      <w:r w:rsidRPr="00345E7F">
        <w:rPr>
          <w:rFonts w:ascii="Arial" w:hAnsi="Arial" w:cs="Arial"/>
          <w:color w:val="333333"/>
          <w:sz w:val="22"/>
          <w:szCs w:val="22"/>
          <w:lang w:val="es-MX"/>
        </w:rPr>
        <w:t> o </w:t>
      </w:r>
      <w:hyperlink r:id="rId16" w:history="1">
        <w:r w:rsidRPr="00345E7F">
          <w:rPr>
            <w:rStyle w:val="Hyperlink"/>
            <w:rFonts w:ascii="Arial" w:hAnsi="Arial" w:cs="Arial"/>
            <w:sz w:val="22"/>
            <w:szCs w:val="22"/>
            <w:lang w:val="es-MX"/>
          </w:rPr>
          <w:t>www.news.samsung.com/galaxy</w:t>
        </w:r>
      </w:hyperlink>
      <w:r w:rsidRPr="00345E7F">
        <w:rPr>
          <w:rFonts w:ascii="Arial" w:hAnsi="Arial" w:cs="Arial"/>
          <w:color w:val="333333"/>
          <w:sz w:val="22"/>
          <w:szCs w:val="22"/>
          <w:lang w:val="es-MX"/>
        </w:rPr>
        <w:t>.</w:t>
      </w:r>
    </w:p>
    <w:p w:rsidR="009B75CE" w:rsidRPr="00345E7F" w:rsidRDefault="009B75CE" w:rsidP="009B75CE">
      <w:pPr>
        <w:rPr>
          <w:rFonts w:ascii="Arial" w:hAnsi="Arial" w:cs="Arial"/>
          <w:b/>
          <w:bCs/>
          <w:color w:val="0070C0"/>
          <w:sz w:val="22"/>
          <w:szCs w:val="22"/>
          <w:lang w:val="es-419" w:eastAsia="ko-KR"/>
        </w:rPr>
      </w:pPr>
    </w:p>
    <w:p w:rsidR="009B75CE" w:rsidRDefault="00FB5204" w:rsidP="009B75CE">
      <w:pPr>
        <w:rPr>
          <w:rFonts w:ascii="Arial" w:hAnsi="Arial" w:cs="Arial"/>
          <w:b/>
          <w:bCs/>
          <w:color w:val="0070C0"/>
          <w:sz w:val="22"/>
          <w:szCs w:val="22"/>
          <w:lang w:val="es-419"/>
        </w:rPr>
      </w:pPr>
      <w:r w:rsidRPr="00345E7F">
        <w:rPr>
          <w:rFonts w:ascii="Arial" w:hAnsi="Arial" w:cs="Arial"/>
          <w:b/>
          <w:bCs/>
          <w:color w:val="0070C0"/>
          <w:sz w:val="22"/>
          <w:szCs w:val="22"/>
          <w:lang w:val="es-419"/>
        </w:rPr>
        <w:t>Especificaciones</w:t>
      </w:r>
      <w:r w:rsidR="00057E07" w:rsidRPr="00345E7F">
        <w:rPr>
          <w:rFonts w:ascii="Arial" w:hAnsi="Arial" w:cs="Arial"/>
          <w:b/>
          <w:bCs/>
          <w:color w:val="0070C0"/>
          <w:sz w:val="22"/>
          <w:szCs w:val="22"/>
          <w:lang w:val="es-419"/>
        </w:rPr>
        <w:t xml:space="preserve"> de</w:t>
      </w:r>
      <w:r w:rsidRPr="00345E7F">
        <w:rPr>
          <w:rFonts w:ascii="Arial" w:hAnsi="Arial" w:cs="Arial"/>
          <w:b/>
          <w:bCs/>
          <w:color w:val="0070C0"/>
          <w:sz w:val="22"/>
          <w:szCs w:val="22"/>
          <w:lang w:val="es-419"/>
        </w:rPr>
        <w:t xml:space="preserve"> </w:t>
      </w:r>
      <w:r w:rsidR="009B75CE" w:rsidRPr="00345E7F">
        <w:rPr>
          <w:rFonts w:ascii="Arial" w:hAnsi="Arial" w:cs="Arial"/>
          <w:b/>
          <w:bCs/>
          <w:color w:val="0070C0"/>
          <w:sz w:val="22"/>
          <w:szCs w:val="22"/>
          <w:lang w:val="es-419"/>
        </w:rPr>
        <w:t xml:space="preserve">Samsung Gear Sport </w:t>
      </w:r>
    </w:p>
    <w:p w:rsidR="00345E7F" w:rsidRPr="00345E7F" w:rsidRDefault="00345E7F" w:rsidP="009B75CE">
      <w:pPr>
        <w:rPr>
          <w:rFonts w:ascii="Arial" w:hAnsi="Arial" w:cs="Arial"/>
          <w:sz w:val="22"/>
          <w:szCs w:val="22"/>
          <w:lang w:val="es-419" w:eastAsia="ko-KR"/>
        </w:rPr>
      </w:pPr>
    </w:p>
    <w:tbl>
      <w:tblPr>
        <w:tblW w:w="8200" w:type="dxa"/>
        <w:tblInd w:w="84" w:type="dxa"/>
        <w:tblCellMar>
          <w:left w:w="0" w:type="dxa"/>
          <w:right w:w="0" w:type="dxa"/>
        </w:tblCellMar>
        <w:tblLook w:val="04A0" w:firstRow="1" w:lastRow="0" w:firstColumn="1" w:lastColumn="0" w:noHBand="0" w:noVBand="1"/>
      </w:tblPr>
      <w:tblGrid>
        <w:gridCol w:w="1432"/>
        <w:gridCol w:w="6968"/>
      </w:tblGrid>
      <w:tr w:rsidR="009B75CE" w:rsidRPr="00345E7F" w:rsidTr="009B75CE">
        <w:trPr>
          <w:trHeight w:val="349"/>
        </w:trPr>
        <w:tc>
          <w:tcPr>
            <w:tcW w:w="9840" w:type="dxa"/>
            <w:gridSpan w:val="2"/>
            <w:tcBorders>
              <w:top w:val="single" w:sz="8" w:space="0" w:color="auto"/>
              <w:left w:val="single" w:sz="8" w:space="0" w:color="auto"/>
              <w:bottom w:val="single" w:sz="8" w:space="0" w:color="auto"/>
              <w:right w:val="single" w:sz="8" w:space="0" w:color="auto"/>
            </w:tcBorders>
            <w:shd w:val="clear" w:color="auto" w:fill="777777"/>
            <w:noWrap/>
            <w:tcMar>
              <w:top w:w="0" w:type="dxa"/>
              <w:left w:w="99" w:type="dxa"/>
              <w:bottom w:w="0" w:type="dxa"/>
              <w:right w:w="99" w:type="dxa"/>
            </w:tcMar>
            <w:vAlign w:val="center"/>
            <w:hideMark/>
          </w:tcPr>
          <w:p w:rsidR="009B75CE" w:rsidRPr="00345E7F" w:rsidRDefault="009B75CE">
            <w:pPr>
              <w:jc w:val="center"/>
              <w:rPr>
                <w:rFonts w:ascii="Arial" w:hAnsi="Arial" w:cs="Arial"/>
                <w:b/>
                <w:bCs/>
                <w:sz w:val="22"/>
                <w:szCs w:val="22"/>
                <w:lang w:val="es-419" w:eastAsia="ko-KR"/>
              </w:rPr>
            </w:pPr>
            <w:r w:rsidRPr="00345E7F">
              <w:rPr>
                <w:rFonts w:ascii="Arial" w:hAnsi="Arial" w:cs="Arial"/>
                <w:b/>
                <w:bCs/>
                <w:color w:val="FFFFFF"/>
                <w:sz w:val="22"/>
                <w:szCs w:val="22"/>
                <w:lang w:val="es-419"/>
              </w:rPr>
              <w:t>Gear Sport</w:t>
            </w:r>
          </w:p>
        </w:tc>
      </w:tr>
      <w:tr w:rsidR="009B75CE" w:rsidRPr="00345E7F"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345E7F" w:rsidRDefault="009B75CE">
            <w:pPr>
              <w:spacing w:after="160"/>
              <w:jc w:val="center"/>
              <w:rPr>
                <w:rFonts w:ascii="Arial" w:hAnsi="Arial" w:cs="Arial"/>
                <w:color w:val="000000"/>
                <w:sz w:val="22"/>
                <w:szCs w:val="22"/>
                <w:lang w:val="es-419" w:eastAsia="en-US"/>
              </w:rPr>
            </w:pPr>
            <w:r w:rsidRPr="00345E7F">
              <w:rPr>
                <w:rFonts w:ascii="Arial" w:hAnsi="Arial" w:cs="Arial"/>
                <w:color w:val="000000"/>
                <w:sz w:val="22"/>
                <w:szCs w:val="22"/>
                <w:lang w:val="es-419"/>
              </w:rPr>
              <w:t>Color</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345E7F" w:rsidRDefault="00FB5204">
            <w:pPr>
              <w:spacing w:after="160"/>
              <w:jc w:val="both"/>
              <w:rPr>
                <w:rFonts w:ascii="Arial" w:hAnsi="Arial" w:cs="Arial"/>
                <w:color w:val="000000"/>
                <w:sz w:val="22"/>
                <w:szCs w:val="22"/>
                <w:lang w:val="es-419" w:eastAsia="en-US"/>
              </w:rPr>
            </w:pPr>
            <w:r w:rsidRPr="00345E7F">
              <w:rPr>
                <w:rFonts w:ascii="Arial" w:hAnsi="Arial" w:cs="Arial"/>
                <w:color w:val="000000"/>
                <w:sz w:val="22"/>
                <w:szCs w:val="22"/>
                <w:lang w:val="es-419"/>
              </w:rPr>
              <w:t>Negro, Azul</w:t>
            </w:r>
          </w:p>
        </w:tc>
      </w:tr>
      <w:tr w:rsidR="009B75CE" w:rsidRPr="00345E7F"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345E7F" w:rsidRDefault="00FB5204">
            <w:pPr>
              <w:spacing w:after="160"/>
              <w:jc w:val="center"/>
              <w:rPr>
                <w:rFonts w:ascii="Arial" w:hAnsi="Arial" w:cs="Arial"/>
                <w:b/>
                <w:bCs/>
                <w:sz w:val="22"/>
                <w:szCs w:val="22"/>
                <w:lang w:val="es-419" w:eastAsia="en-US"/>
              </w:rPr>
            </w:pPr>
            <w:r w:rsidRPr="00345E7F">
              <w:rPr>
                <w:rFonts w:ascii="Arial" w:hAnsi="Arial" w:cs="Arial"/>
                <w:color w:val="000000"/>
                <w:sz w:val="22"/>
                <w:szCs w:val="22"/>
                <w:lang w:val="es-419"/>
              </w:rPr>
              <w:t>Monitor</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345E7F" w:rsidRDefault="009B75CE">
            <w:pPr>
              <w:jc w:val="both"/>
              <w:rPr>
                <w:rFonts w:ascii="Arial" w:hAnsi="Arial" w:cs="Arial"/>
                <w:sz w:val="22"/>
                <w:szCs w:val="22"/>
                <w:lang w:val="es-419"/>
              </w:rPr>
            </w:pPr>
            <w:r w:rsidRPr="00345E7F">
              <w:rPr>
                <w:rFonts w:ascii="Arial" w:hAnsi="Arial" w:cs="Arial"/>
                <w:sz w:val="22"/>
                <w:szCs w:val="22"/>
                <w:lang w:val="es-419"/>
              </w:rPr>
              <w:t>1.2” Circular Super AMOLED</w:t>
            </w:r>
          </w:p>
          <w:p w:rsidR="009B75CE" w:rsidRPr="00345E7F" w:rsidRDefault="009B75CE">
            <w:pPr>
              <w:jc w:val="both"/>
              <w:rPr>
                <w:rFonts w:ascii="Arial" w:hAnsi="Arial" w:cs="Arial"/>
                <w:sz w:val="22"/>
                <w:szCs w:val="22"/>
                <w:lang w:val="es-419"/>
              </w:rPr>
            </w:pPr>
            <w:r w:rsidRPr="00345E7F">
              <w:rPr>
                <w:rFonts w:ascii="Arial" w:hAnsi="Arial" w:cs="Arial"/>
                <w:sz w:val="22"/>
                <w:szCs w:val="22"/>
                <w:lang w:val="es-419"/>
              </w:rPr>
              <w:t>360 x 360, 302ppi</w:t>
            </w:r>
          </w:p>
          <w:p w:rsidR="009B75CE" w:rsidRPr="00345E7F" w:rsidRDefault="00FB5204">
            <w:pPr>
              <w:jc w:val="both"/>
              <w:rPr>
                <w:rFonts w:ascii="Arial" w:hAnsi="Arial" w:cs="Arial"/>
                <w:sz w:val="22"/>
                <w:szCs w:val="22"/>
                <w:lang w:val="es-419"/>
              </w:rPr>
            </w:pPr>
            <w:r w:rsidRPr="00345E7F">
              <w:rPr>
                <w:rFonts w:ascii="Arial" w:hAnsi="Arial" w:cs="Arial"/>
                <w:sz w:val="22"/>
                <w:szCs w:val="22"/>
                <w:lang w:val="es-419"/>
              </w:rPr>
              <w:t>Pantalla completa en Color Always On</w:t>
            </w:r>
          </w:p>
          <w:p w:rsidR="009B75CE" w:rsidRPr="00345E7F" w:rsidRDefault="009B75CE">
            <w:pPr>
              <w:jc w:val="both"/>
              <w:rPr>
                <w:rFonts w:ascii="Arial" w:hAnsi="Arial" w:cs="Arial"/>
                <w:sz w:val="22"/>
                <w:szCs w:val="22"/>
                <w:lang w:val="es-419" w:eastAsia="en-US"/>
              </w:rPr>
            </w:pPr>
            <w:r w:rsidRPr="00345E7F">
              <w:rPr>
                <w:rFonts w:ascii="Arial" w:hAnsi="Arial" w:cs="Arial"/>
                <w:sz w:val="22"/>
                <w:szCs w:val="22"/>
                <w:lang w:val="es-419"/>
              </w:rPr>
              <w:t xml:space="preserve">Corning ® Gorilla ® Glass 3 </w:t>
            </w:r>
          </w:p>
        </w:tc>
      </w:tr>
      <w:tr w:rsidR="009B75CE" w:rsidRPr="00345E7F"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345E7F" w:rsidRDefault="009B75CE">
            <w:pPr>
              <w:spacing w:after="160"/>
              <w:jc w:val="center"/>
              <w:rPr>
                <w:rFonts w:ascii="Arial" w:hAnsi="Arial" w:cs="Arial"/>
                <w:b/>
                <w:bCs/>
                <w:sz w:val="22"/>
                <w:szCs w:val="22"/>
                <w:lang w:val="es-419" w:eastAsia="en-US"/>
              </w:rPr>
            </w:pPr>
            <w:r w:rsidRPr="00345E7F">
              <w:rPr>
                <w:rFonts w:ascii="Arial" w:hAnsi="Arial" w:cs="Arial"/>
                <w:color w:val="000000"/>
                <w:sz w:val="22"/>
                <w:szCs w:val="22"/>
                <w:lang w:val="es-419"/>
              </w:rPr>
              <w:t>AP</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345E7F" w:rsidRDefault="009B75CE">
            <w:pPr>
              <w:spacing w:after="160"/>
              <w:jc w:val="both"/>
              <w:rPr>
                <w:rFonts w:ascii="Arial" w:hAnsi="Arial" w:cs="Arial"/>
                <w:sz w:val="22"/>
                <w:szCs w:val="22"/>
                <w:lang w:val="es-419" w:eastAsia="en-US"/>
              </w:rPr>
            </w:pPr>
            <w:r w:rsidRPr="00345E7F">
              <w:rPr>
                <w:rFonts w:ascii="Arial" w:hAnsi="Arial" w:cs="Arial"/>
                <w:color w:val="000000"/>
                <w:sz w:val="22"/>
                <w:szCs w:val="22"/>
                <w:lang w:val="es-419"/>
              </w:rPr>
              <w:t>Dual Core 1.0 GHz</w:t>
            </w:r>
          </w:p>
        </w:tc>
      </w:tr>
      <w:tr w:rsidR="009B75CE" w:rsidRPr="00345E7F"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345E7F" w:rsidRDefault="009B75CE">
            <w:pPr>
              <w:spacing w:after="160"/>
              <w:jc w:val="center"/>
              <w:rPr>
                <w:rFonts w:ascii="Arial" w:hAnsi="Arial" w:cs="Arial"/>
                <w:b/>
                <w:bCs/>
                <w:sz w:val="22"/>
                <w:szCs w:val="22"/>
                <w:lang w:val="es-419" w:eastAsia="ko-KR"/>
              </w:rPr>
            </w:pPr>
            <w:r w:rsidRPr="00345E7F">
              <w:rPr>
                <w:rFonts w:ascii="Arial" w:hAnsi="Arial" w:cs="Arial"/>
                <w:color w:val="000000"/>
                <w:sz w:val="22"/>
                <w:szCs w:val="22"/>
                <w:lang w:val="es-419"/>
              </w:rPr>
              <w:t>O</w:t>
            </w:r>
            <w:r w:rsidRPr="00345E7F">
              <w:rPr>
                <w:rFonts w:ascii="Arial" w:hAnsi="Arial" w:cs="Arial"/>
                <w:color w:val="000000"/>
                <w:sz w:val="22"/>
                <w:szCs w:val="22"/>
                <w:lang w:val="es-419" w:eastAsia="ko-KR"/>
              </w:rPr>
              <w:t>S</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345E7F" w:rsidRDefault="009B75CE">
            <w:pPr>
              <w:spacing w:after="160"/>
              <w:jc w:val="both"/>
              <w:rPr>
                <w:rFonts w:ascii="Arial" w:hAnsi="Arial" w:cs="Arial"/>
                <w:sz w:val="22"/>
                <w:szCs w:val="22"/>
                <w:lang w:val="es-419" w:eastAsia="en-US"/>
              </w:rPr>
            </w:pPr>
            <w:r w:rsidRPr="00345E7F">
              <w:rPr>
                <w:rFonts w:ascii="Arial" w:hAnsi="Arial" w:cs="Arial"/>
                <w:color w:val="000000"/>
                <w:sz w:val="22"/>
                <w:szCs w:val="22"/>
                <w:lang w:val="es-419"/>
              </w:rPr>
              <w:t>Tizen</w:t>
            </w:r>
          </w:p>
        </w:tc>
      </w:tr>
      <w:tr w:rsidR="009B75CE" w:rsidRPr="00345E7F" w:rsidTr="009B75CE">
        <w:trPr>
          <w:cantSplit/>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345E7F" w:rsidRDefault="005F2F26">
            <w:pPr>
              <w:spacing w:after="160"/>
              <w:jc w:val="center"/>
              <w:rPr>
                <w:rFonts w:ascii="Arial" w:hAnsi="Arial" w:cs="Arial"/>
                <w:b/>
                <w:bCs/>
                <w:sz w:val="22"/>
                <w:szCs w:val="22"/>
                <w:lang w:val="es-419" w:eastAsia="ko-KR"/>
              </w:rPr>
            </w:pPr>
            <w:r w:rsidRPr="00345E7F">
              <w:rPr>
                <w:rFonts w:ascii="Arial" w:hAnsi="Arial" w:cs="Arial"/>
                <w:color w:val="000000"/>
                <w:sz w:val="22"/>
                <w:szCs w:val="22"/>
                <w:lang w:val="es-419"/>
              </w:rPr>
              <w:t>Tamaño</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345E7F" w:rsidRDefault="009B75CE">
            <w:pPr>
              <w:jc w:val="both"/>
              <w:rPr>
                <w:rFonts w:ascii="Arial" w:hAnsi="Arial" w:cs="Arial"/>
                <w:color w:val="000000"/>
                <w:sz w:val="22"/>
                <w:szCs w:val="22"/>
                <w:lang w:val="es-419"/>
              </w:rPr>
            </w:pPr>
            <w:r w:rsidRPr="00345E7F">
              <w:rPr>
                <w:rFonts w:ascii="Arial" w:hAnsi="Arial" w:cs="Arial"/>
                <w:color w:val="000000"/>
                <w:sz w:val="22"/>
                <w:szCs w:val="22"/>
                <w:lang w:val="es-419"/>
              </w:rPr>
              <w:t>42.9(W) x 44.6 (H) x 11.6 (D) mm</w:t>
            </w:r>
          </w:p>
          <w:p w:rsidR="009B75CE" w:rsidRPr="00345E7F" w:rsidRDefault="009B75CE">
            <w:pPr>
              <w:spacing w:after="160"/>
              <w:jc w:val="both"/>
              <w:rPr>
                <w:rFonts w:ascii="Arial" w:hAnsi="Arial" w:cs="Arial"/>
                <w:sz w:val="22"/>
                <w:szCs w:val="22"/>
                <w:lang w:val="es-419" w:eastAsia="en-US"/>
              </w:rPr>
            </w:pPr>
            <w:r w:rsidRPr="00345E7F">
              <w:rPr>
                <w:rFonts w:ascii="Arial" w:hAnsi="Arial" w:cs="Arial"/>
                <w:color w:val="000000"/>
                <w:sz w:val="22"/>
                <w:szCs w:val="22"/>
                <w:lang w:val="es-419"/>
              </w:rPr>
              <w:t>50g (</w:t>
            </w:r>
            <w:r w:rsidR="005F2F26" w:rsidRPr="00345E7F">
              <w:rPr>
                <w:rFonts w:ascii="Arial" w:hAnsi="Arial" w:cs="Arial"/>
                <w:color w:val="000000"/>
                <w:sz w:val="22"/>
                <w:szCs w:val="22"/>
                <w:lang w:val="es-419"/>
              </w:rPr>
              <w:t>sin banda</w:t>
            </w:r>
            <w:r w:rsidRPr="00345E7F">
              <w:rPr>
                <w:rFonts w:ascii="Arial" w:hAnsi="Arial" w:cs="Arial"/>
                <w:color w:val="000000"/>
                <w:sz w:val="22"/>
                <w:szCs w:val="22"/>
                <w:lang w:val="es-419"/>
              </w:rPr>
              <w:t>)</w:t>
            </w:r>
          </w:p>
        </w:tc>
      </w:tr>
      <w:tr w:rsidR="009B75CE" w:rsidRPr="00345E7F"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345E7F" w:rsidRDefault="005F2F26">
            <w:pPr>
              <w:spacing w:after="160"/>
              <w:jc w:val="center"/>
              <w:rPr>
                <w:rFonts w:ascii="Arial" w:hAnsi="Arial" w:cs="Arial"/>
                <w:b/>
                <w:bCs/>
                <w:sz w:val="22"/>
                <w:szCs w:val="22"/>
                <w:lang w:val="es-419" w:eastAsia="en-US"/>
              </w:rPr>
            </w:pPr>
            <w:r w:rsidRPr="00345E7F">
              <w:rPr>
                <w:rFonts w:ascii="Arial" w:hAnsi="Arial" w:cs="Arial"/>
                <w:color w:val="000000"/>
                <w:sz w:val="22"/>
                <w:szCs w:val="22"/>
                <w:lang w:val="es-419"/>
              </w:rPr>
              <w:t>Correa</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345E7F" w:rsidRDefault="009B75CE">
            <w:pPr>
              <w:spacing w:after="160"/>
              <w:jc w:val="both"/>
              <w:rPr>
                <w:rFonts w:ascii="Arial" w:hAnsi="Arial" w:cs="Arial"/>
                <w:sz w:val="22"/>
                <w:szCs w:val="22"/>
                <w:lang w:val="es-419" w:eastAsia="en-US"/>
              </w:rPr>
            </w:pPr>
            <w:r w:rsidRPr="00345E7F">
              <w:rPr>
                <w:rFonts w:ascii="Arial" w:hAnsi="Arial" w:cs="Arial"/>
                <w:color w:val="000000"/>
                <w:sz w:val="22"/>
                <w:szCs w:val="22"/>
                <w:lang w:val="es-419"/>
              </w:rPr>
              <w:t>20mm</w:t>
            </w:r>
          </w:p>
        </w:tc>
      </w:tr>
      <w:tr w:rsidR="009B75CE" w:rsidRPr="00345E7F"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345E7F" w:rsidRDefault="005F2F26">
            <w:pPr>
              <w:spacing w:after="160"/>
              <w:jc w:val="center"/>
              <w:rPr>
                <w:rFonts w:ascii="Arial" w:hAnsi="Arial" w:cs="Arial"/>
                <w:b/>
                <w:bCs/>
                <w:sz w:val="22"/>
                <w:szCs w:val="22"/>
                <w:lang w:val="es-419" w:eastAsia="en-US"/>
              </w:rPr>
            </w:pPr>
            <w:r w:rsidRPr="00345E7F">
              <w:rPr>
                <w:rFonts w:ascii="Arial" w:hAnsi="Arial" w:cs="Arial"/>
                <w:color w:val="000000"/>
                <w:sz w:val="22"/>
                <w:szCs w:val="22"/>
                <w:lang w:val="es-419"/>
              </w:rPr>
              <w:t>Memoria</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345E7F" w:rsidRDefault="00B10D9E">
            <w:pPr>
              <w:spacing w:after="160"/>
              <w:jc w:val="both"/>
              <w:rPr>
                <w:rFonts w:ascii="Arial" w:hAnsi="Arial" w:cs="Arial"/>
                <w:sz w:val="22"/>
                <w:szCs w:val="22"/>
                <w:lang w:eastAsia="en-US"/>
              </w:rPr>
            </w:pPr>
            <w:r w:rsidRPr="00345E7F">
              <w:rPr>
                <w:rFonts w:ascii="Arial" w:hAnsi="Arial" w:cs="Arial"/>
                <w:color w:val="000000"/>
                <w:sz w:val="22"/>
                <w:szCs w:val="22"/>
              </w:rPr>
              <w:t>Memória</w:t>
            </w:r>
            <w:r w:rsidR="005F2F26" w:rsidRPr="00345E7F">
              <w:rPr>
                <w:rFonts w:ascii="Arial" w:hAnsi="Arial" w:cs="Arial"/>
                <w:color w:val="000000"/>
                <w:sz w:val="22"/>
                <w:szCs w:val="22"/>
              </w:rPr>
              <w:t xml:space="preserve"> interna de 4GB</w:t>
            </w:r>
            <w:r w:rsidR="009B75CE" w:rsidRPr="00345E7F">
              <w:rPr>
                <w:rFonts w:ascii="Arial" w:hAnsi="Arial" w:cs="Arial"/>
                <w:color w:val="000000"/>
                <w:sz w:val="22"/>
                <w:szCs w:val="22"/>
              </w:rPr>
              <w:t>, 768MB RAM</w:t>
            </w:r>
          </w:p>
        </w:tc>
      </w:tr>
      <w:tr w:rsidR="009B75CE" w:rsidRPr="00345E7F"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345E7F" w:rsidRDefault="005F2F26">
            <w:pPr>
              <w:spacing w:after="160"/>
              <w:jc w:val="center"/>
              <w:rPr>
                <w:rFonts w:ascii="Arial" w:hAnsi="Arial" w:cs="Arial"/>
                <w:b/>
                <w:bCs/>
                <w:sz w:val="22"/>
                <w:szCs w:val="22"/>
                <w:lang w:val="es-419" w:eastAsia="en-US"/>
              </w:rPr>
            </w:pPr>
            <w:r w:rsidRPr="00345E7F">
              <w:rPr>
                <w:rFonts w:ascii="Arial" w:hAnsi="Arial" w:cs="Arial"/>
                <w:color w:val="000000"/>
                <w:sz w:val="22"/>
                <w:szCs w:val="22"/>
                <w:lang w:val="es-419"/>
              </w:rPr>
              <w:t>Conectividad</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345E7F" w:rsidRDefault="009B75CE">
            <w:pPr>
              <w:spacing w:after="160"/>
              <w:jc w:val="both"/>
              <w:rPr>
                <w:rFonts w:ascii="Arial" w:hAnsi="Arial" w:cs="Arial"/>
                <w:sz w:val="22"/>
                <w:szCs w:val="22"/>
                <w:lang w:val="en-US" w:eastAsia="ko-KR"/>
              </w:rPr>
            </w:pPr>
            <w:r w:rsidRPr="00345E7F">
              <w:rPr>
                <w:rFonts w:ascii="Arial" w:hAnsi="Arial" w:cs="Arial"/>
                <w:color w:val="000000"/>
                <w:sz w:val="22"/>
                <w:szCs w:val="22"/>
                <w:lang w:val="en-US"/>
              </w:rPr>
              <w:t xml:space="preserve">Bluetooth® v4.2, Wi-Fi b/g/n, NFC, </w:t>
            </w:r>
            <w:r w:rsidRPr="00345E7F">
              <w:rPr>
                <w:rFonts w:ascii="Arial" w:hAnsi="Arial" w:cs="Arial"/>
                <w:sz w:val="22"/>
                <w:szCs w:val="22"/>
                <w:lang w:val="en-US"/>
              </w:rPr>
              <w:t>GPS/G</w:t>
            </w:r>
            <w:r w:rsidRPr="00345E7F">
              <w:rPr>
                <w:rFonts w:ascii="Arial" w:hAnsi="Arial" w:cs="Arial"/>
                <w:sz w:val="22"/>
                <w:szCs w:val="22"/>
                <w:lang w:val="en-US" w:eastAsia="ko-KR"/>
              </w:rPr>
              <w:t>LONASS/Beidou</w:t>
            </w:r>
          </w:p>
        </w:tc>
      </w:tr>
      <w:tr w:rsidR="009B75CE" w:rsidRPr="00345E7F"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345E7F" w:rsidRDefault="009B75CE">
            <w:pPr>
              <w:spacing w:after="160"/>
              <w:jc w:val="center"/>
              <w:rPr>
                <w:rFonts w:ascii="Arial" w:hAnsi="Arial" w:cs="Arial"/>
                <w:b/>
                <w:bCs/>
                <w:sz w:val="22"/>
                <w:szCs w:val="22"/>
                <w:lang w:val="es-419" w:eastAsia="ko-KR"/>
              </w:rPr>
            </w:pPr>
            <w:r w:rsidRPr="00345E7F">
              <w:rPr>
                <w:rFonts w:ascii="Arial" w:hAnsi="Arial" w:cs="Arial"/>
                <w:color w:val="000000"/>
                <w:sz w:val="22"/>
                <w:szCs w:val="22"/>
                <w:lang w:val="es-419"/>
              </w:rPr>
              <w:t>Sensor</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345E7F" w:rsidRDefault="005F2F26">
            <w:pPr>
              <w:spacing w:after="160"/>
              <w:jc w:val="both"/>
              <w:rPr>
                <w:rFonts w:ascii="Arial" w:hAnsi="Arial" w:cs="Arial"/>
                <w:sz w:val="22"/>
                <w:szCs w:val="22"/>
                <w:lang w:val="es-419" w:eastAsia="en-US"/>
              </w:rPr>
            </w:pPr>
            <w:r w:rsidRPr="00345E7F">
              <w:rPr>
                <w:rFonts w:ascii="Arial" w:hAnsi="Arial" w:cs="Arial"/>
                <w:color w:val="000000"/>
                <w:sz w:val="22"/>
                <w:szCs w:val="22"/>
                <w:lang w:val="es-419"/>
              </w:rPr>
              <w:t>Acelerómetro, Gyro, Barómetro, HRM, Luz ambiental</w:t>
            </w:r>
          </w:p>
        </w:tc>
      </w:tr>
      <w:tr w:rsidR="009B75CE" w:rsidRPr="00345E7F"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345E7F" w:rsidRDefault="005F2F26">
            <w:pPr>
              <w:spacing w:after="160"/>
              <w:jc w:val="center"/>
              <w:rPr>
                <w:rFonts w:ascii="Arial" w:hAnsi="Arial" w:cs="Arial"/>
                <w:b/>
                <w:bCs/>
                <w:sz w:val="22"/>
                <w:szCs w:val="22"/>
                <w:lang w:val="es-419" w:eastAsia="en-US"/>
              </w:rPr>
            </w:pPr>
            <w:r w:rsidRPr="00345E7F">
              <w:rPr>
                <w:rFonts w:ascii="Arial" w:hAnsi="Arial" w:cs="Arial"/>
                <w:color w:val="000000"/>
                <w:sz w:val="22"/>
                <w:szCs w:val="22"/>
                <w:lang w:val="es-419"/>
              </w:rPr>
              <w:t>Batería</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345E7F" w:rsidRDefault="009B75CE">
            <w:pPr>
              <w:spacing w:after="160"/>
              <w:jc w:val="both"/>
              <w:rPr>
                <w:rFonts w:ascii="Arial" w:hAnsi="Arial" w:cs="Arial"/>
                <w:sz w:val="22"/>
                <w:szCs w:val="22"/>
                <w:lang w:val="es-419" w:eastAsia="en-US"/>
              </w:rPr>
            </w:pPr>
            <w:r w:rsidRPr="00345E7F">
              <w:rPr>
                <w:rFonts w:ascii="Arial" w:hAnsi="Arial" w:cs="Arial"/>
                <w:color w:val="000000"/>
                <w:sz w:val="22"/>
                <w:szCs w:val="22"/>
                <w:lang w:val="es-419"/>
              </w:rPr>
              <w:t>300mAh</w:t>
            </w:r>
          </w:p>
        </w:tc>
      </w:tr>
      <w:tr w:rsidR="009B75CE" w:rsidRPr="00345E7F"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345E7F" w:rsidRDefault="005F2F26">
            <w:pPr>
              <w:spacing w:after="160"/>
              <w:jc w:val="center"/>
              <w:rPr>
                <w:rFonts w:ascii="Arial" w:hAnsi="Arial" w:cs="Arial"/>
                <w:b/>
                <w:bCs/>
                <w:sz w:val="22"/>
                <w:szCs w:val="22"/>
                <w:lang w:val="es-419" w:eastAsia="en-US"/>
              </w:rPr>
            </w:pPr>
            <w:r w:rsidRPr="00345E7F">
              <w:rPr>
                <w:rFonts w:ascii="Arial" w:hAnsi="Arial" w:cs="Arial"/>
                <w:color w:val="000000"/>
                <w:sz w:val="22"/>
                <w:szCs w:val="22"/>
                <w:lang w:val="es-419"/>
              </w:rPr>
              <w:t>Carga</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345E7F" w:rsidRDefault="005F2F26">
            <w:pPr>
              <w:spacing w:after="160"/>
              <w:jc w:val="both"/>
              <w:rPr>
                <w:rFonts w:ascii="Arial" w:hAnsi="Arial" w:cs="Arial"/>
                <w:sz w:val="22"/>
                <w:szCs w:val="22"/>
                <w:lang w:val="es-419" w:eastAsia="ko-KR"/>
              </w:rPr>
            </w:pPr>
            <w:r w:rsidRPr="00345E7F">
              <w:rPr>
                <w:rFonts w:ascii="Arial" w:hAnsi="Arial" w:cs="Arial"/>
                <w:color w:val="000000"/>
                <w:sz w:val="22"/>
                <w:szCs w:val="22"/>
                <w:lang w:val="es-419"/>
              </w:rPr>
              <w:t>Carga inalámbrica</w:t>
            </w:r>
          </w:p>
        </w:tc>
      </w:tr>
      <w:tr w:rsidR="009B75CE" w:rsidRPr="00345E7F"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345E7F" w:rsidRDefault="005F2F26">
            <w:pPr>
              <w:jc w:val="center"/>
              <w:rPr>
                <w:rFonts w:ascii="Arial" w:hAnsi="Arial" w:cs="Arial"/>
                <w:color w:val="000000"/>
                <w:sz w:val="22"/>
                <w:szCs w:val="22"/>
                <w:lang w:val="es-419" w:eastAsia="en-US"/>
              </w:rPr>
            </w:pPr>
            <w:r w:rsidRPr="00345E7F">
              <w:rPr>
                <w:rFonts w:ascii="Arial" w:hAnsi="Arial" w:cs="Arial"/>
                <w:color w:val="000000"/>
                <w:sz w:val="22"/>
                <w:szCs w:val="22"/>
                <w:lang w:val="es-419"/>
              </w:rPr>
              <w:t>Durabilidad</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345E7F" w:rsidRDefault="005F2F26">
            <w:pPr>
              <w:jc w:val="both"/>
              <w:rPr>
                <w:rFonts w:ascii="Arial" w:hAnsi="Arial" w:cs="Arial"/>
                <w:color w:val="000000"/>
                <w:sz w:val="22"/>
                <w:szCs w:val="22"/>
                <w:lang w:val="es-419"/>
              </w:rPr>
            </w:pPr>
            <w:r w:rsidRPr="00345E7F">
              <w:rPr>
                <w:rFonts w:ascii="Arial" w:hAnsi="Arial" w:cs="Arial"/>
                <w:color w:val="000000"/>
                <w:sz w:val="22"/>
                <w:szCs w:val="22"/>
                <w:lang w:val="es-419"/>
              </w:rPr>
              <w:t>Resistencia al agua</w:t>
            </w:r>
            <w:r w:rsidR="005B5D8E" w:rsidRPr="00345E7F">
              <w:rPr>
                <w:rFonts w:ascii="Arial" w:hAnsi="Arial" w:cs="Arial"/>
                <w:color w:val="000000"/>
                <w:sz w:val="22"/>
                <w:szCs w:val="22"/>
                <w:lang w:val="es-419"/>
              </w:rPr>
              <w:t xml:space="preserve"> </w:t>
            </w:r>
            <w:r w:rsidR="009B75CE" w:rsidRPr="00345E7F">
              <w:rPr>
                <w:rFonts w:ascii="Arial" w:hAnsi="Arial" w:cs="Arial"/>
                <w:color w:val="000000"/>
                <w:sz w:val="22"/>
                <w:szCs w:val="22"/>
                <w:lang w:val="es-419"/>
              </w:rPr>
              <w:t xml:space="preserve">5 ATM </w:t>
            </w:r>
          </w:p>
          <w:p w:rsidR="009B75CE" w:rsidRPr="00345E7F" w:rsidRDefault="009B75CE">
            <w:pPr>
              <w:jc w:val="both"/>
              <w:rPr>
                <w:rFonts w:ascii="Arial" w:hAnsi="Arial" w:cs="Arial"/>
                <w:color w:val="000000"/>
                <w:sz w:val="22"/>
                <w:szCs w:val="22"/>
                <w:lang w:val="es-419" w:eastAsia="ko-KR"/>
              </w:rPr>
            </w:pPr>
            <w:r w:rsidRPr="00345E7F">
              <w:rPr>
                <w:rFonts w:ascii="Arial" w:hAnsi="Arial" w:cs="Arial"/>
                <w:color w:val="000000"/>
                <w:sz w:val="22"/>
                <w:szCs w:val="22"/>
                <w:lang w:val="es-419"/>
              </w:rPr>
              <w:t>MIL</w:t>
            </w:r>
            <w:r w:rsidRPr="00345E7F">
              <w:rPr>
                <w:rFonts w:ascii="Arial" w:hAnsi="Arial" w:cs="Arial"/>
                <w:color w:val="000000"/>
                <w:sz w:val="22"/>
                <w:szCs w:val="22"/>
                <w:lang w:val="es-419" w:eastAsia="ko-KR"/>
              </w:rPr>
              <w:t>-</w:t>
            </w:r>
            <w:r w:rsidRPr="00345E7F">
              <w:rPr>
                <w:rFonts w:ascii="Arial" w:hAnsi="Arial" w:cs="Arial"/>
                <w:color w:val="000000"/>
                <w:sz w:val="22"/>
                <w:szCs w:val="22"/>
                <w:lang w:val="es-419"/>
              </w:rPr>
              <w:t>STD</w:t>
            </w:r>
            <w:r w:rsidRPr="00345E7F">
              <w:rPr>
                <w:rFonts w:ascii="Arial" w:hAnsi="Arial" w:cs="Arial"/>
                <w:color w:val="000000"/>
                <w:sz w:val="22"/>
                <w:szCs w:val="22"/>
                <w:lang w:val="es-419" w:eastAsia="ko-KR"/>
              </w:rPr>
              <w:t>-</w:t>
            </w:r>
            <w:r w:rsidRPr="00345E7F">
              <w:rPr>
                <w:rFonts w:ascii="Arial" w:hAnsi="Arial" w:cs="Arial"/>
                <w:color w:val="000000"/>
                <w:sz w:val="22"/>
                <w:szCs w:val="22"/>
                <w:lang w:val="es-419"/>
              </w:rPr>
              <w:t>810G</w:t>
            </w:r>
          </w:p>
        </w:tc>
      </w:tr>
      <w:tr w:rsidR="009B75CE" w:rsidRPr="00B10D9E"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B10D9E" w:rsidRDefault="005F2F26">
            <w:pPr>
              <w:spacing w:after="160"/>
              <w:jc w:val="center"/>
              <w:rPr>
                <w:rFonts w:ascii="Arial" w:hAnsi="Arial" w:cs="Arial"/>
                <w:color w:val="000000"/>
                <w:sz w:val="22"/>
                <w:szCs w:val="22"/>
                <w:lang w:val="es-419" w:eastAsia="en-US"/>
              </w:rPr>
            </w:pPr>
            <w:r w:rsidRPr="00B10D9E">
              <w:rPr>
                <w:rFonts w:ascii="Arial" w:hAnsi="Arial" w:cs="Arial"/>
                <w:color w:val="000000"/>
                <w:sz w:val="22"/>
                <w:szCs w:val="22"/>
                <w:lang w:val="es-419"/>
              </w:rPr>
              <w:t>Compatibilidad</w:t>
            </w:r>
            <w:r w:rsidR="009B75CE" w:rsidRPr="00B10D9E">
              <w:rPr>
                <w:rFonts w:ascii="Arial" w:hAnsi="Arial" w:cs="Arial"/>
                <w:color w:val="000000"/>
                <w:sz w:val="22"/>
                <w:szCs w:val="22"/>
                <w:lang w:val="es-419"/>
              </w:rPr>
              <w:t xml:space="preserve"> </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5F2F26" w:rsidRPr="00B10D9E" w:rsidRDefault="005F2F26" w:rsidP="005F2F26">
            <w:pPr>
              <w:jc w:val="both"/>
              <w:rPr>
                <w:rFonts w:ascii="Arial" w:hAnsi="Arial" w:cs="Arial"/>
                <w:color w:val="000000"/>
                <w:sz w:val="22"/>
                <w:szCs w:val="22"/>
              </w:rPr>
            </w:pPr>
            <w:r w:rsidRPr="00B10D9E">
              <w:rPr>
                <w:rFonts w:ascii="Arial" w:hAnsi="Arial" w:cs="Arial"/>
                <w:color w:val="000000"/>
                <w:sz w:val="22"/>
                <w:szCs w:val="22"/>
              </w:rPr>
              <w:t>Samsung Galaxy: Android 4.3 o posterior</w:t>
            </w:r>
          </w:p>
          <w:p w:rsidR="005F2F26" w:rsidRPr="00B10D9E" w:rsidRDefault="005F2F26" w:rsidP="005F2F26">
            <w:pPr>
              <w:jc w:val="both"/>
              <w:rPr>
                <w:rFonts w:ascii="Arial" w:hAnsi="Arial" w:cs="Arial"/>
                <w:color w:val="000000"/>
                <w:sz w:val="22"/>
                <w:szCs w:val="22"/>
              </w:rPr>
            </w:pPr>
            <w:r w:rsidRPr="00B10D9E">
              <w:rPr>
                <w:rFonts w:ascii="Arial" w:hAnsi="Arial" w:cs="Arial"/>
                <w:color w:val="000000"/>
                <w:sz w:val="22"/>
                <w:szCs w:val="22"/>
              </w:rPr>
              <w:t>Otros Android: Android 4.4 o posterior</w:t>
            </w:r>
          </w:p>
          <w:p w:rsidR="009B75CE" w:rsidRPr="00B10D9E" w:rsidRDefault="005F2F26" w:rsidP="005F2F26">
            <w:pPr>
              <w:spacing w:after="160"/>
              <w:jc w:val="both"/>
              <w:rPr>
                <w:rFonts w:ascii="Arial" w:hAnsi="Arial" w:cs="Arial"/>
                <w:color w:val="000000"/>
                <w:sz w:val="22"/>
                <w:szCs w:val="22"/>
                <w:lang w:val="es-419" w:eastAsia="en-US"/>
              </w:rPr>
            </w:pPr>
            <w:r w:rsidRPr="00B10D9E">
              <w:rPr>
                <w:rFonts w:ascii="Arial" w:hAnsi="Arial" w:cs="Arial"/>
                <w:color w:val="000000"/>
                <w:sz w:val="22"/>
                <w:szCs w:val="22"/>
                <w:lang w:val="es-419"/>
              </w:rPr>
              <w:t>IPhone 7, 7 Plus, 6S, 6s Plus, SE, 5 * iOS 9.0 o posterior</w:t>
            </w:r>
          </w:p>
        </w:tc>
      </w:tr>
    </w:tbl>
    <w:p w:rsidR="009B75CE" w:rsidRPr="00B10D9E" w:rsidRDefault="009B75CE" w:rsidP="009B75CE">
      <w:pPr>
        <w:pStyle w:val="ListParagraph"/>
        <w:spacing w:after="0" w:line="240" w:lineRule="auto"/>
        <w:ind w:left="0"/>
        <w:rPr>
          <w:rFonts w:ascii="Arial" w:eastAsia="Malgun Gothic" w:hAnsi="Arial" w:cs="Arial"/>
          <w:b/>
          <w:bCs/>
          <w:color w:val="0070C0"/>
          <w:lang w:val="es-419" w:eastAsia="ko-KR"/>
        </w:rPr>
      </w:pPr>
    </w:p>
    <w:p w:rsidR="009B75CE" w:rsidRPr="00B10D9E" w:rsidRDefault="009B75CE" w:rsidP="009B75CE">
      <w:pPr>
        <w:pStyle w:val="ListParagraph"/>
        <w:spacing w:after="0" w:line="240" w:lineRule="auto"/>
        <w:ind w:left="0"/>
        <w:rPr>
          <w:rFonts w:ascii="Arial" w:eastAsia="Times New Roman" w:hAnsi="Arial" w:cs="Arial"/>
          <w:b/>
          <w:bCs/>
          <w:color w:val="0070C0"/>
          <w:lang w:val="es-419"/>
        </w:rPr>
      </w:pPr>
    </w:p>
    <w:p w:rsidR="009B75CE" w:rsidRDefault="005F2F26" w:rsidP="009B75CE">
      <w:pPr>
        <w:pStyle w:val="ListParagraph"/>
        <w:spacing w:after="0" w:line="240" w:lineRule="auto"/>
        <w:ind w:left="0"/>
        <w:rPr>
          <w:rFonts w:ascii="Arial" w:hAnsi="Arial" w:cs="Arial"/>
          <w:b/>
          <w:bCs/>
          <w:color w:val="0070C0"/>
          <w:lang w:val="es-419"/>
        </w:rPr>
      </w:pPr>
      <w:r w:rsidRPr="00B10D9E">
        <w:rPr>
          <w:rFonts w:ascii="Arial" w:hAnsi="Arial" w:cs="Arial"/>
          <w:b/>
          <w:bCs/>
          <w:color w:val="0070C0"/>
          <w:lang w:val="es-419"/>
        </w:rPr>
        <w:t xml:space="preserve">Especificaciones </w:t>
      </w:r>
      <w:r w:rsidR="00057E07" w:rsidRPr="00B10D9E">
        <w:rPr>
          <w:rFonts w:ascii="Arial" w:hAnsi="Arial" w:cs="Arial"/>
          <w:b/>
          <w:bCs/>
          <w:color w:val="0070C0"/>
          <w:lang w:val="es-419"/>
        </w:rPr>
        <w:t xml:space="preserve">de </w:t>
      </w:r>
      <w:r w:rsidR="009B75CE" w:rsidRPr="00B10D9E">
        <w:rPr>
          <w:rFonts w:ascii="Arial" w:hAnsi="Arial" w:cs="Arial"/>
          <w:b/>
          <w:bCs/>
          <w:color w:val="0070C0"/>
          <w:lang w:val="es-419"/>
        </w:rPr>
        <w:t>Samsu</w:t>
      </w:r>
      <w:r w:rsidRPr="00B10D9E">
        <w:rPr>
          <w:rFonts w:ascii="Arial" w:hAnsi="Arial" w:cs="Arial"/>
          <w:b/>
          <w:bCs/>
          <w:color w:val="0070C0"/>
          <w:lang w:val="es-419"/>
        </w:rPr>
        <w:t>ng Gear Fit2 Pro</w:t>
      </w:r>
    </w:p>
    <w:p w:rsidR="00345E7F" w:rsidRPr="00B10D9E" w:rsidRDefault="00345E7F" w:rsidP="009B75CE">
      <w:pPr>
        <w:pStyle w:val="ListParagraph"/>
        <w:spacing w:after="0" w:line="240" w:lineRule="auto"/>
        <w:ind w:left="0"/>
        <w:rPr>
          <w:rFonts w:ascii="Arial" w:hAnsi="Arial" w:cs="Arial"/>
          <w:b/>
          <w:bCs/>
          <w:color w:val="0070C0"/>
          <w:lang w:val="es-419" w:eastAsia="pt-BR"/>
        </w:rPr>
      </w:pPr>
    </w:p>
    <w:tbl>
      <w:tblPr>
        <w:tblW w:w="8200" w:type="dxa"/>
        <w:tblInd w:w="84" w:type="dxa"/>
        <w:tblCellMar>
          <w:left w:w="0" w:type="dxa"/>
          <w:right w:w="0" w:type="dxa"/>
        </w:tblCellMar>
        <w:tblLook w:val="04A0" w:firstRow="1" w:lastRow="0" w:firstColumn="1" w:lastColumn="0" w:noHBand="0" w:noVBand="1"/>
      </w:tblPr>
      <w:tblGrid>
        <w:gridCol w:w="1432"/>
        <w:gridCol w:w="6968"/>
      </w:tblGrid>
      <w:tr w:rsidR="009B75CE" w:rsidRPr="00B10D9E" w:rsidTr="009B75CE">
        <w:trPr>
          <w:trHeight w:val="351"/>
        </w:trPr>
        <w:tc>
          <w:tcPr>
            <w:tcW w:w="9840" w:type="dxa"/>
            <w:gridSpan w:val="2"/>
            <w:tcBorders>
              <w:top w:val="single" w:sz="8" w:space="0" w:color="auto"/>
              <w:left w:val="single" w:sz="8" w:space="0" w:color="auto"/>
              <w:bottom w:val="single" w:sz="8" w:space="0" w:color="auto"/>
              <w:right w:val="single" w:sz="8" w:space="0" w:color="auto"/>
            </w:tcBorders>
            <w:shd w:val="clear" w:color="auto" w:fill="777777"/>
            <w:noWrap/>
            <w:tcMar>
              <w:top w:w="0" w:type="dxa"/>
              <w:left w:w="99" w:type="dxa"/>
              <w:bottom w:w="0" w:type="dxa"/>
              <w:right w:w="99" w:type="dxa"/>
            </w:tcMar>
            <w:vAlign w:val="center"/>
            <w:hideMark/>
          </w:tcPr>
          <w:p w:rsidR="009B75CE" w:rsidRPr="00B10D9E" w:rsidRDefault="009B75CE">
            <w:pPr>
              <w:jc w:val="center"/>
              <w:rPr>
                <w:rFonts w:ascii="Arial" w:hAnsi="Arial" w:cs="Arial"/>
                <w:b/>
                <w:bCs/>
                <w:sz w:val="22"/>
                <w:szCs w:val="22"/>
                <w:lang w:val="es-419" w:eastAsia="en-US"/>
              </w:rPr>
            </w:pPr>
            <w:r w:rsidRPr="00B10D9E">
              <w:rPr>
                <w:rFonts w:ascii="Arial" w:hAnsi="Arial" w:cs="Arial"/>
                <w:b/>
                <w:bCs/>
                <w:color w:val="FFFFFF"/>
                <w:sz w:val="22"/>
                <w:szCs w:val="22"/>
                <w:lang w:val="es-419"/>
              </w:rPr>
              <w:t>Gear Fit2 Pro</w:t>
            </w:r>
          </w:p>
        </w:tc>
      </w:tr>
      <w:tr w:rsidR="009B75CE" w:rsidRPr="00B10D9E"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B10D9E" w:rsidRDefault="009B75CE">
            <w:pPr>
              <w:spacing w:after="160"/>
              <w:jc w:val="center"/>
              <w:rPr>
                <w:rFonts w:ascii="Arial" w:hAnsi="Arial" w:cs="Arial"/>
                <w:color w:val="000000"/>
                <w:sz w:val="22"/>
                <w:szCs w:val="22"/>
                <w:lang w:val="es-419" w:eastAsia="en-US"/>
              </w:rPr>
            </w:pPr>
            <w:r w:rsidRPr="00B10D9E">
              <w:rPr>
                <w:rFonts w:ascii="Arial" w:hAnsi="Arial" w:cs="Arial"/>
                <w:color w:val="000000"/>
                <w:sz w:val="22"/>
                <w:szCs w:val="22"/>
                <w:lang w:val="es-419"/>
              </w:rPr>
              <w:t>Color</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B10D9E" w:rsidRDefault="005F2F26">
            <w:pPr>
              <w:spacing w:after="160"/>
              <w:jc w:val="both"/>
              <w:rPr>
                <w:rFonts w:ascii="Arial" w:hAnsi="Arial" w:cs="Arial"/>
                <w:color w:val="000000"/>
                <w:sz w:val="22"/>
                <w:szCs w:val="22"/>
                <w:lang w:val="es-419" w:eastAsia="en-US"/>
              </w:rPr>
            </w:pPr>
            <w:r w:rsidRPr="00B10D9E">
              <w:rPr>
                <w:rFonts w:ascii="Arial" w:hAnsi="Arial" w:cs="Arial"/>
                <w:color w:val="000000"/>
                <w:sz w:val="22"/>
                <w:szCs w:val="22"/>
                <w:lang w:val="es-419"/>
              </w:rPr>
              <w:t>Negro, Rojo</w:t>
            </w:r>
          </w:p>
        </w:tc>
      </w:tr>
      <w:tr w:rsidR="009B75CE" w:rsidRPr="00B10D9E"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B10D9E" w:rsidRDefault="005F2F26">
            <w:pPr>
              <w:spacing w:after="160"/>
              <w:jc w:val="center"/>
              <w:rPr>
                <w:rFonts w:ascii="Arial" w:hAnsi="Arial" w:cs="Arial"/>
                <w:b/>
                <w:bCs/>
                <w:sz w:val="22"/>
                <w:szCs w:val="22"/>
                <w:lang w:val="es-419" w:eastAsia="en-US"/>
              </w:rPr>
            </w:pPr>
            <w:r w:rsidRPr="00B10D9E">
              <w:rPr>
                <w:rFonts w:ascii="Arial" w:hAnsi="Arial" w:cs="Arial"/>
                <w:color w:val="000000"/>
                <w:sz w:val="22"/>
                <w:szCs w:val="22"/>
                <w:lang w:val="es-419"/>
              </w:rPr>
              <w:t>Monitor</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B10D9E" w:rsidRDefault="009B75CE">
            <w:pPr>
              <w:jc w:val="both"/>
              <w:rPr>
                <w:rFonts w:ascii="Arial" w:hAnsi="Arial" w:cs="Arial"/>
                <w:sz w:val="22"/>
                <w:szCs w:val="22"/>
                <w:lang w:val="en-US"/>
              </w:rPr>
            </w:pPr>
            <w:r w:rsidRPr="00B10D9E">
              <w:rPr>
                <w:rFonts w:ascii="Arial" w:hAnsi="Arial" w:cs="Arial"/>
                <w:sz w:val="22"/>
                <w:szCs w:val="22"/>
                <w:lang w:val="en-US"/>
              </w:rPr>
              <w:t>1.5” Curved Super AMOLED</w:t>
            </w:r>
          </w:p>
          <w:p w:rsidR="009B75CE" w:rsidRPr="00B10D9E" w:rsidRDefault="009B75CE">
            <w:pPr>
              <w:jc w:val="both"/>
              <w:rPr>
                <w:rFonts w:ascii="Arial" w:hAnsi="Arial" w:cs="Arial"/>
                <w:sz w:val="22"/>
                <w:szCs w:val="22"/>
                <w:lang w:val="en-US"/>
              </w:rPr>
            </w:pPr>
            <w:r w:rsidRPr="00B10D9E">
              <w:rPr>
                <w:rFonts w:ascii="Arial" w:hAnsi="Arial" w:cs="Arial"/>
                <w:sz w:val="22"/>
                <w:szCs w:val="22"/>
                <w:lang w:val="en-US"/>
              </w:rPr>
              <w:t>216 x 432, 310 ppi</w:t>
            </w:r>
          </w:p>
          <w:p w:rsidR="009B75CE" w:rsidRPr="00B10D9E" w:rsidRDefault="009B75CE">
            <w:pPr>
              <w:jc w:val="both"/>
              <w:rPr>
                <w:rFonts w:ascii="Arial" w:hAnsi="Arial" w:cs="Arial"/>
                <w:sz w:val="22"/>
                <w:szCs w:val="22"/>
                <w:lang w:val="en-US" w:eastAsia="en-US"/>
              </w:rPr>
            </w:pPr>
            <w:r w:rsidRPr="00B10D9E">
              <w:rPr>
                <w:rFonts w:ascii="Arial" w:hAnsi="Arial" w:cs="Arial"/>
                <w:sz w:val="22"/>
                <w:szCs w:val="22"/>
                <w:lang w:val="en-US"/>
              </w:rPr>
              <w:t>Corning® Gorilla® Glass 3</w:t>
            </w:r>
          </w:p>
        </w:tc>
      </w:tr>
      <w:tr w:rsidR="009B75CE" w:rsidRPr="00B10D9E"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B10D9E" w:rsidRDefault="009B75CE">
            <w:pPr>
              <w:spacing w:after="160"/>
              <w:jc w:val="center"/>
              <w:rPr>
                <w:rFonts w:ascii="Arial" w:hAnsi="Arial" w:cs="Arial"/>
                <w:b/>
                <w:bCs/>
                <w:sz w:val="22"/>
                <w:szCs w:val="22"/>
                <w:lang w:val="es-419" w:eastAsia="en-US"/>
              </w:rPr>
            </w:pPr>
            <w:r w:rsidRPr="00B10D9E">
              <w:rPr>
                <w:rFonts w:ascii="Arial" w:hAnsi="Arial" w:cs="Arial"/>
                <w:color w:val="000000"/>
                <w:sz w:val="22"/>
                <w:szCs w:val="22"/>
                <w:lang w:val="es-419"/>
              </w:rPr>
              <w:t>AP</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B10D9E" w:rsidRDefault="009B75CE">
            <w:pPr>
              <w:spacing w:after="160"/>
              <w:jc w:val="both"/>
              <w:rPr>
                <w:rFonts w:ascii="Arial" w:hAnsi="Arial" w:cs="Arial"/>
                <w:sz w:val="22"/>
                <w:szCs w:val="22"/>
                <w:lang w:val="es-419" w:eastAsia="en-US"/>
              </w:rPr>
            </w:pPr>
            <w:r w:rsidRPr="00B10D9E">
              <w:rPr>
                <w:rFonts w:ascii="Arial" w:hAnsi="Arial" w:cs="Arial"/>
                <w:sz w:val="22"/>
                <w:szCs w:val="22"/>
                <w:lang w:val="es-419"/>
              </w:rPr>
              <w:t>Dual Core 1.0 GHz</w:t>
            </w:r>
          </w:p>
        </w:tc>
      </w:tr>
      <w:tr w:rsidR="009B75CE" w:rsidRPr="00B10D9E"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B10D9E" w:rsidRDefault="009B75CE">
            <w:pPr>
              <w:spacing w:after="160"/>
              <w:jc w:val="center"/>
              <w:rPr>
                <w:rFonts w:ascii="Arial" w:hAnsi="Arial" w:cs="Arial"/>
                <w:b/>
                <w:bCs/>
                <w:sz w:val="22"/>
                <w:szCs w:val="22"/>
                <w:lang w:val="es-419" w:eastAsia="ko-KR"/>
              </w:rPr>
            </w:pPr>
            <w:r w:rsidRPr="00B10D9E">
              <w:rPr>
                <w:rFonts w:ascii="Arial" w:hAnsi="Arial" w:cs="Arial"/>
                <w:color w:val="000000"/>
                <w:sz w:val="22"/>
                <w:szCs w:val="22"/>
                <w:lang w:val="es-419"/>
              </w:rPr>
              <w:t>O</w:t>
            </w:r>
            <w:r w:rsidRPr="00B10D9E">
              <w:rPr>
                <w:rFonts w:ascii="Arial" w:hAnsi="Arial" w:cs="Arial"/>
                <w:color w:val="000000"/>
                <w:sz w:val="22"/>
                <w:szCs w:val="22"/>
                <w:lang w:val="es-419" w:eastAsia="ko-KR"/>
              </w:rPr>
              <w:t>S</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B10D9E" w:rsidRDefault="009B75CE">
            <w:pPr>
              <w:spacing w:after="160"/>
              <w:jc w:val="both"/>
              <w:rPr>
                <w:rFonts w:ascii="Arial" w:hAnsi="Arial" w:cs="Arial"/>
                <w:sz w:val="22"/>
                <w:szCs w:val="22"/>
                <w:lang w:val="es-419" w:eastAsia="en-US"/>
              </w:rPr>
            </w:pPr>
            <w:r w:rsidRPr="00B10D9E">
              <w:rPr>
                <w:rFonts w:ascii="Arial" w:hAnsi="Arial" w:cs="Arial"/>
                <w:sz w:val="22"/>
                <w:szCs w:val="22"/>
                <w:lang w:val="es-419"/>
              </w:rPr>
              <w:t>Tizen</w:t>
            </w:r>
          </w:p>
        </w:tc>
      </w:tr>
      <w:tr w:rsidR="009B75CE" w:rsidRPr="00B10D9E" w:rsidTr="009B75CE">
        <w:trPr>
          <w:cantSplit/>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B10D9E" w:rsidRDefault="005F2F26">
            <w:pPr>
              <w:spacing w:after="160"/>
              <w:jc w:val="center"/>
              <w:rPr>
                <w:rFonts w:ascii="Arial" w:hAnsi="Arial" w:cs="Arial"/>
                <w:b/>
                <w:bCs/>
                <w:sz w:val="22"/>
                <w:szCs w:val="22"/>
                <w:lang w:val="es-419" w:eastAsia="ko-KR"/>
              </w:rPr>
            </w:pPr>
            <w:r w:rsidRPr="00B10D9E">
              <w:rPr>
                <w:rFonts w:ascii="Arial" w:hAnsi="Arial" w:cs="Arial"/>
                <w:color w:val="000000"/>
                <w:sz w:val="22"/>
                <w:szCs w:val="22"/>
                <w:lang w:val="es-419"/>
              </w:rPr>
              <w:t xml:space="preserve">Tamaño </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B10D9E" w:rsidRDefault="009B75CE">
            <w:pPr>
              <w:jc w:val="both"/>
              <w:rPr>
                <w:rFonts w:ascii="Arial" w:hAnsi="Arial" w:cs="Arial"/>
                <w:sz w:val="22"/>
                <w:szCs w:val="22"/>
                <w:lang w:val="es-419" w:eastAsia="ko-KR"/>
              </w:rPr>
            </w:pPr>
            <w:r w:rsidRPr="00B10D9E">
              <w:rPr>
                <w:rFonts w:ascii="Arial" w:hAnsi="Arial" w:cs="Arial"/>
                <w:sz w:val="22"/>
                <w:szCs w:val="22"/>
                <w:lang w:val="es-419"/>
              </w:rPr>
              <w:t>25.0(W) x 51.3(H) mm</w:t>
            </w:r>
          </w:p>
          <w:p w:rsidR="009B75CE" w:rsidRPr="00B10D9E" w:rsidRDefault="005F2F26">
            <w:pPr>
              <w:spacing w:after="160"/>
              <w:jc w:val="both"/>
              <w:rPr>
                <w:rFonts w:ascii="Arial" w:hAnsi="Arial" w:cs="Arial"/>
                <w:sz w:val="22"/>
                <w:szCs w:val="22"/>
                <w:lang w:val="es-419" w:eastAsia="en-US"/>
              </w:rPr>
            </w:pPr>
            <w:r w:rsidRPr="00B10D9E">
              <w:rPr>
                <w:rFonts w:ascii="Arial" w:hAnsi="Arial" w:cs="Arial"/>
                <w:sz w:val="22"/>
                <w:szCs w:val="22"/>
                <w:lang w:val="es-419"/>
              </w:rPr>
              <w:t>34g (Largo</w:t>
            </w:r>
            <w:r w:rsidR="009B75CE" w:rsidRPr="00B10D9E">
              <w:rPr>
                <w:rFonts w:ascii="Arial" w:hAnsi="Arial" w:cs="Arial"/>
                <w:sz w:val="22"/>
                <w:szCs w:val="22"/>
                <w:lang w:val="es-419"/>
              </w:rPr>
              <w:t>), 33 (</w:t>
            </w:r>
            <w:r w:rsidRPr="00B10D9E">
              <w:rPr>
                <w:rFonts w:ascii="Arial" w:hAnsi="Arial" w:cs="Arial"/>
                <w:sz w:val="22"/>
                <w:szCs w:val="22"/>
                <w:lang w:val="es-419"/>
              </w:rPr>
              <w:t>Pequeño</w:t>
            </w:r>
            <w:r w:rsidR="009B75CE" w:rsidRPr="00B10D9E">
              <w:rPr>
                <w:rFonts w:ascii="Arial" w:hAnsi="Arial" w:cs="Arial"/>
                <w:sz w:val="22"/>
                <w:szCs w:val="22"/>
                <w:lang w:val="es-419"/>
              </w:rPr>
              <w:t>)</w:t>
            </w:r>
          </w:p>
        </w:tc>
      </w:tr>
      <w:tr w:rsidR="009B75CE" w:rsidRPr="00B10D9E"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B10D9E" w:rsidRDefault="005F2F26">
            <w:pPr>
              <w:spacing w:after="160"/>
              <w:jc w:val="center"/>
              <w:rPr>
                <w:rFonts w:ascii="Arial" w:hAnsi="Arial" w:cs="Arial"/>
                <w:b/>
                <w:bCs/>
                <w:sz w:val="22"/>
                <w:szCs w:val="22"/>
                <w:lang w:val="es-419" w:eastAsia="en-US"/>
              </w:rPr>
            </w:pPr>
            <w:r w:rsidRPr="00B10D9E">
              <w:rPr>
                <w:rFonts w:ascii="Arial" w:hAnsi="Arial" w:cs="Arial"/>
                <w:color w:val="000000"/>
                <w:sz w:val="22"/>
                <w:szCs w:val="22"/>
                <w:lang w:val="es-419"/>
              </w:rPr>
              <w:lastRenderedPageBreak/>
              <w:t>Correa</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B10D9E" w:rsidRDefault="005F2F26">
            <w:pPr>
              <w:jc w:val="both"/>
              <w:rPr>
                <w:rFonts w:ascii="Arial" w:hAnsi="Arial" w:cs="Arial"/>
                <w:sz w:val="22"/>
                <w:szCs w:val="22"/>
                <w:lang w:val="es-419"/>
              </w:rPr>
            </w:pPr>
            <w:r w:rsidRPr="00B10D9E">
              <w:rPr>
                <w:rFonts w:ascii="Arial" w:hAnsi="Arial" w:cs="Arial"/>
                <w:sz w:val="22"/>
                <w:szCs w:val="22"/>
                <w:lang w:val="es-419"/>
              </w:rPr>
              <w:t xml:space="preserve">Pequeño </w:t>
            </w:r>
            <w:r w:rsidR="009B75CE" w:rsidRPr="00B10D9E">
              <w:rPr>
                <w:rFonts w:ascii="Arial" w:hAnsi="Arial" w:cs="Arial"/>
                <w:sz w:val="22"/>
                <w:szCs w:val="22"/>
                <w:lang w:val="es-419"/>
              </w:rPr>
              <w:t>(</w:t>
            </w:r>
            <w:r w:rsidRPr="00B10D9E">
              <w:rPr>
                <w:rFonts w:ascii="Arial" w:hAnsi="Arial" w:cs="Arial"/>
                <w:sz w:val="22"/>
                <w:szCs w:val="22"/>
                <w:lang w:val="es-419"/>
              </w:rPr>
              <w:t>Tamaño de la muñeca</w:t>
            </w:r>
            <w:r w:rsidR="009B75CE" w:rsidRPr="00B10D9E">
              <w:rPr>
                <w:rFonts w:ascii="Arial" w:hAnsi="Arial" w:cs="Arial"/>
                <w:sz w:val="22"/>
                <w:szCs w:val="22"/>
                <w:lang w:val="es-419"/>
              </w:rPr>
              <w:t>: 125~165mm)</w:t>
            </w:r>
          </w:p>
          <w:p w:rsidR="009B75CE" w:rsidRPr="00B10D9E" w:rsidRDefault="009B75CE">
            <w:pPr>
              <w:spacing w:after="160"/>
              <w:jc w:val="both"/>
              <w:rPr>
                <w:rFonts w:ascii="Arial" w:hAnsi="Arial" w:cs="Arial"/>
                <w:sz w:val="22"/>
                <w:szCs w:val="22"/>
                <w:lang w:val="es-419" w:eastAsia="en-US"/>
              </w:rPr>
            </w:pPr>
            <w:r w:rsidRPr="00B10D9E">
              <w:rPr>
                <w:rFonts w:ascii="Arial" w:hAnsi="Arial" w:cs="Arial"/>
                <w:sz w:val="22"/>
                <w:szCs w:val="22"/>
                <w:lang w:val="es-419"/>
              </w:rPr>
              <w:t>Larg</w:t>
            </w:r>
            <w:r w:rsidR="005F2F26" w:rsidRPr="00B10D9E">
              <w:rPr>
                <w:rFonts w:ascii="Arial" w:hAnsi="Arial" w:cs="Arial"/>
                <w:sz w:val="22"/>
                <w:szCs w:val="22"/>
                <w:lang w:val="es-419"/>
              </w:rPr>
              <w:t>o</w:t>
            </w:r>
            <w:r w:rsidRPr="00B10D9E">
              <w:rPr>
                <w:rFonts w:ascii="Arial" w:hAnsi="Arial" w:cs="Arial"/>
                <w:sz w:val="22"/>
                <w:szCs w:val="22"/>
                <w:lang w:val="es-419"/>
              </w:rPr>
              <w:t xml:space="preserve"> (</w:t>
            </w:r>
            <w:r w:rsidR="005F2F26" w:rsidRPr="00B10D9E">
              <w:rPr>
                <w:rFonts w:ascii="Arial" w:hAnsi="Arial" w:cs="Arial"/>
                <w:sz w:val="22"/>
                <w:szCs w:val="22"/>
                <w:lang w:val="es-419"/>
              </w:rPr>
              <w:t>Tamaño de la muñeca</w:t>
            </w:r>
            <w:r w:rsidRPr="00B10D9E">
              <w:rPr>
                <w:rFonts w:ascii="Arial" w:hAnsi="Arial" w:cs="Arial"/>
                <w:sz w:val="22"/>
                <w:szCs w:val="22"/>
                <w:lang w:val="es-419"/>
              </w:rPr>
              <w:t>: 158~205mm)</w:t>
            </w:r>
          </w:p>
        </w:tc>
      </w:tr>
      <w:tr w:rsidR="009B75CE" w:rsidRPr="00B10D9E"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B10D9E" w:rsidRDefault="009B75CE">
            <w:pPr>
              <w:spacing w:after="160"/>
              <w:jc w:val="center"/>
              <w:rPr>
                <w:rFonts w:ascii="Arial" w:hAnsi="Arial" w:cs="Arial"/>
                <w:b/>
                <w:bCs/>
                <w:sz w:val="22"/>
                <w:szCs w:val="22"/>
                <w:lang w:val="es-419" w:eastAsia="en-US"/>
              </w:rPr>
            </w:pPr>
            <w:r w:rsidRPr="00B10D9E">
              <w:rPr>
                <w:rFonts w:ascii="Arial" w:hAnsi="Arial" w:cs="Arial"/>
                <w:color w:val="000000"/>
                <w:sz w:val="22"/>
                <w:szCs w:val="22"/>
                <w:lang w:val="es-419"/>
              </w:rPr>
              <w:t>Memor</w:t>
            </w:r>
            <w:r w:rsidR="005F2F26" w:rsidRPr="00B10D9E">
              <w:rPr>
                <w:rFonts w:ascii="Arial" w:hAnsi="Arial" w:cs="Arial"/>
                <w:color w:val="000000"/>
                <w:sz w:val="22"/>
                <w:szCs w:val="22"/>
                <w:lang w:val="es-419"/>
              </w:rPr>
              <w:t>ia</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B10D9E" w:rsidRDefault="008B14A9">
            <w:pPr>
              <w:spacing w:after="160"/>
              <w:jc w:val="both"/>
              <w:rPr>
                <w:rFonts w:ascii="Arial" w:hAnsi="Arial" w:cs="Arial"/>
                <w:sz w:val="22"/>
                <w:szCs w:val="22"/>
                <w:lang w:eastAsia="en-US"/>
              </w:rPr>
            </w:pPr>
            <w:r>
              <w:rPr>
                <w:rFonts w:ascii="Arial" w:hAnsi="Arial" w:cs="Arial"/>
                <w:color w:val="000000"/>
                <w:sz w:val="22"/>
                <w:szCs w:val="22"/>
              </w:rPr>
              <w:t>Memo</w:t>
            </w:r>
            <w:r w:rsidR="00B10D9E" w:rsidRPr="00B10D9E">
              <w:rPr>
                <w:rFonts w:ascii="Arial" w:hAnsi="Arial" w:cs="Arial"/>
                <w:color w:val="000000"/>
                <w:sz w:val="22"/>
                <w:szCs w:val="22"/>
              </w:rPr>
              <w:t>ria</w:t>
            </w:r>
            <w:r w:rsidR="005F2F26" w:rsidRPr="00B10D9E">
              <w:rPr>
                <w:rFonts w:ascii="Arial" w:hAnsi="Arial" w:cs="Arial"/>
                <w:color w:val="000000"/>
                <w:sz w:val="22"/>
                <w:szCs w:val="22"/>
              </w:rPr>
              <w:t xml:space="preserve"> interna de </w:t>
            </w:r>
            <w:r w:rsidR="005F2F26" w:rsidRPr="00B10D9E">
              <w:rPr>
                <w:rFonts w:ascii="Arial" w:hAnsi="Arial" w:cs="Arial"/>
                <w:sz w:val="22"/>
                <w:szCs w:val="22"/>
              </w:rPr>
              <w:t>4GB</w:t>
            </w:r>
            <w:r w:rsidR="009B75CE" w:rsidRPr="00B10D9E">
              <w:rPr>
                <w:rFonts w:ascii="Arial" w:hAnsi="Arial" w:cs="Arial"/>
                <w:sz w:val="22"/>
                <w:szCs w:val="22"/>
              </w:rPr>
              <w:t>, 512MB RAM</w:t>
            </w:r>
          </w:p>
        </w:tc>
      </w:tr>
      <w:tr w:rsidR="009B75CE" w:rsidRPr="00B10D9E"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B10D9E" w:rsidRDefault="005F2F26">
            <w:pPr>
              <w:spacing w:after="160"/>
              <w:jc w:val="center"/>
              <w:rPr>
                <w:rFonts w:ascii="Arial" w:hAnsi="Arial" w:cs="Arial"/>
                <w:b/>
                <w:bCs/>
                <w:sz w:val="22"/>
                <w:szCs w:val="22"/>
                <w:lang w:val="es-419" w:eastAsia="en-US"/>
              </w:rPr>
            </w:pPr>
            <w:r w:rsidRPr="00B10D9E">
              <w:rPr>
                <w:rFonts w:ascii="Arial" w:hAnsi="Arial" w:cs="Arial"/>
                <w:color w:val="000000"/>
                <w:sz w:val="22"/>
                <w:szCs w:val="22"/>
                <w:lang w:val="es-419"/>
              </w:rPr>
              <w:t>Conectividad</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B10D9E" w:rsidRDefault="009B75CE">
            <w:pPr>
              <w:spacing w:after="160"/>
              <w:jc w:val="both"/>
              <w:rPr>
                <w:rFonts w:ascii="Arial" w:hAnsi="Arial" w:cs="Arial"/>
                <w:sz w:val="22"/>
                <w:szCs w:val="22"/>
                <w:lang w:val="en-US" w:eastAsia="ko-KR"/>
              </w:rPr>
            </w:pPr>
            <w:r w:rsidRPr="00B10D9E">
              <w:rPr>
                <w:rFonts w:ascii="Arial" w:hAnsi="Arial" w:cs="Arial"/>
                <w:sz w:val="22"/>
                <w:szCs w:val="22"/>
                <w:lang w:val="en-US"/>
              </w:rPr>
              <w:t>Bluetooth® v4.2, Wi-Fi b/g/n,</w:t>
            </w:r>
            <w:r w:rsidRPr="00B10D9E">
              <w:rPr>
                <w:rFonts w:ascii="Arial" w:hAnsi="Arial" w:cs="Arial"/>
                <w:sz w:val="22"/>
                <w:szCs w:val="22"/>
                <w:lang w:val="en-US" w:eastAsia="ko-KR"/>
              </w:rPr>
              <w:t xml:space="preserve"> </w:t>
            </w:r>
            <w:r w:rsidRPr="00B10D9E">
              <w:rPr>
                <w:rFonts w:ascii="Arial" w:hAnsi="Arial" w:cs="Arial"/>
                <w:sz w:val="22"/>
                <w:szCs w:val="22"/>
                <w:lang w:val="en-US"/>
              </w:rPr>
              <w:t>GPS/G</w:t>
            </w:r>
            <w:r w:rsidRPr="00B10D9E">
              <w:rPr>
                <w:rFonts w:ascii="Arial" w:hAnsi="Arial" w:cs="Arial"/>
                <w:sz w:val="22"/>
                <w:szCs w:val="22"/>
                <w:lang w:val="en-US" w:eastAsia="ko-KR"/>
              </w:rPr>
              <w:t>LONASS/Beidou</w:t>
            </w:r>
          </w:p>
        </w:tc>
      </w:tr>
      <w:tr w:rsidR="009B75CE" w:rsidRPr="00B10D9E"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B10D9E" w:rsidRDefault="009B75CE">
            <w:pPr>
              <w:spacing w:after="160"/>
              <w:jc w:val="center"/>
              <w:rPr>
                <w:rFonts w:ascii="Arial" w:hAnsi="Arial" w:cs="Arial"/>
                <w:b/>
                <w:bCs/>
                <w:sz w:val="22"/>
                <w:szCs w:val="22"/>
                <w:lang w:val="es-419" w:eastAsia="ko-KR"/>
              </w:rPr>
            </w:pPr>
            <w:bookmarkStart w:id="8" w:name="_Hlk491094147"/>
            <w:r w:rsidRPr="00B10D9E">
              <w:rPr>
                <w:rFonts w:ascii="Arial" w:hAnsi="Arial" w:cs="Arial"/>
                <w:color w:val="000000"/>
                <w:sz w:val="22"/>
                <w:szCs w:val="22"/>
                <w:lang w:val="es-419"/>
              </w:rPr>
              <w:t>Sensor</w:t>
            </w:r>
            <w:bookmarkEnd w:id="8"/>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B10D9E" w:rsidRDefault="005B5D8E">
            <w:pPr>
              <w:spacing w:after="160"/>
              <w:jc w:val="both"/>
              <w:rPr>
                <w:rFonts w:ascii="Arial" w:hAnsi="Arial" w:cs="Arial"/>
                <w:sz w:val="22"/>
                <w:szCs w:val="22"/>
                <w:lang w:val="es-419" w:eastAsia="en-US"/>
              </w:rPr>
            </w:pPr>
            <w:r w:rsidRPr="00B10D9E">
              <w:rPr>
                <w:rFonts w:ascii="Arial" w:hAnsi="Arial" w:cs="Arial"/>
                <w:sz w:val="22"/>
                <w:szCs w:val="22"/>
                <w:lang w:val="es-419"/>
              </w:rPr>
              <w:t>Acelerómetro, Gyro, Barómetro, HRM</w:t>
            </w:r>
          </w:p>
        </w:tc>
      </w:tr>
      <w:tr w:rsidR="009B75CE" w:rsidRPr="00B10D9E"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B10D9E" w:rsidRDefault="009B75CE">
            <w:pPr>
              <w:spacing w:after="160"/>
              <w:jc w:val="center"/>
              <w:rPr>
                <w:rFonts w:ascii="Arial" w:hAnsi="Arial" w:cs="Arial"/>
                <w:b/>
                <w:bCs/>
                <w:sz w:val="22"/>
                <w:szCs w:val="22"/>
                <w:lang w:val="es-419" w:eastAsia="en-US"/>
              </w:rPr>
            </w:pPr>
            <w:r w:rsidRPr="00B10D9E">
              <w:rPr>
                <w:rFonts w:ascii="Arial" w:hAnsi="Arial" w:cs="Arial"/>
                <w:color w:val="000000"/>
                <w:sz w:val="22"/>
                <w:szCs w:val="22"/>
                <w:lang w:val="es-419"/>
              </w:rPr>
              <w:t>Bat</w:t>
            </w:r>
            <w:r w:rsidR="005F2F26" w:rsidRPr="00B10D9E">
              <w:rPr>
                <w:rFonts w:ascii="Arial" w:hAnsi="Arial" w:cs="Arial"/>
                <w:color w:val="000000"/>
                <w:sz w:val="22"/>
                <w:szCs w:val="22"/>
                <w:lang w:val="es-419"/>
              </w:rPr>
              <w:t>ería</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B10D9E" w:rsidRDefault="009B75CE">
            <w:pPr>
              <w:spacing w:after="160"/>
              <w:jc w:val="both"/>
              <w:rPr>
                <w:rFonts w:ascii="Arial" w:hAnsi="Arial" w:cs="Arial"/>
                <w:sz w:val="22"/>
                <w:szCs w:val="22"/>
                <w:lang w:val="es-419" w:eastAsia="en-US"/>
              </w:rPr>
            </w:pPr>
            <w:r w:rsidRPr="00B10D9E">
              <w:rPr>
                <w:rFonts w:ascii="Arial" w:hAnsi="Arial" w:cs="Arial"/>
                <w:sz w:val="22"/>
                <w:szCs w:val="22"/>
                <w:lang w:val="es-419"/>
              </w:rPr>
              <w:t>200mAh</w:t>
            </w:r>
          </w:p>
        </w:tc>
      </w:tr>
      <w:tr w:rsidR="009B75CE" w:rsidRPr="00B10D9E"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B10D9E" w:rsidRDefault="005F2F26">
            <w:pPr>
              <w:spacing w:after="160"/>
              <w:jc w:val="center"/>
              <w:rPr>
                <w:rFonts w:ascii="Arial" w:hAnsi="Arial" w:cs="Arial"/>
                <w:b/>
                <w:bCs/>
                <w:sz w:val="22"/>
                <w:szCs w:val="22"/>
                <w:lang w:val="es-419" w:eastAsia="en-US"/>
              </w:rPr>
            </w:pPr>
            <w:r w:rsidRPr="00B10D9E">
              <w:rPr>
                <w:rFonts w:ascii="Arial" w:hAnsi="Arial" w:cs="Arial"/>
                <w:color w:val="000000"/>
                <w:sz w:val="22"/>
                <w:szCs w:val="22"/>
                <w:lang w:val="es-419"/>
              </w:rPr>
              <w:t>Carga</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B10D9E" w:rsidRDefault="005B5D8E">
            <w:pPr>
              <w:spacing w:after="160"/>
              <w:jc w:val="both"/>
              <w:rPr>
                <w:rFonts w:ascii="Arial" w:hAnsi="Arial" w:cs="Arial"/>
                <w:sz w:val="22"/>
                <w:szCs w:val="22"/>
                <w:lang w:val="es-419" w:eastAsia="ko-KR"/>
              </w:rPr>
            </w:pPr>
            <w:r w:rsidRPr="00B10D9E">
              <w:rPr>
                <w:rFonts w:ascii="Arial" w:hAnsi="Arial" w:cs="Arial"/>
                <w:sz w:val="22"/>
                <w:szCs w:val="22"/>
                <w:lang w:val="es-419" w:eastAsia="ko-KR"/>
              </w:rPr>
              <w:t>Tipo Pogo</w:t>
            </w:r>
          </w:p>
        </w:tc>
      </w:tr>
      <w:tr w:rsidR="009B75CE" w:rsidRPr="00B10D9E"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B10D9E" w:rsidRDefault="009B75CE">
            <w:pPr>
              <w:spacing w:after="160"/>
              <w:jc w:val="center"/>
              <w:rPr>
                <w:rFonts w:ascii="Arial" w:hAnsi="Arial" w:cs="Arial"/>
                <w:color w:val="000000"/>
                <w:sz w:val="22"/>
                <w:szCs w:val="22"/>
                <w:lang w:val="es-419" w:eastAsia="en-US"/>
              </w:rPr>
            </w:pPr>
            <w:r w:rsidRPr="00B10D9E">
              <w:rPr>
                <w:rFonts w:ascii="Arial" w:hAnsi="Arial" w:cs="Arial"/>
                <w:color w:val="000000"/>
                <w:sz w:val="22"/>
                <w:szCs w:val="22"/>
                <w:lang w:val="es-419"/>
              </w:rPr>
              <w:t>Durabili</w:t>
            </w:r>
            <w:r w:rsidR="005F2F26" w:rsidRPr="00B10D9E">
              <w:rPr>
                <w:rFonts w:ascii="Arial" w:hAnsi="Arial" w:cs="Arial"/>
                <w:color w:val="000000"/>
                <w:sz w:val="22"/>
                <w:szCs w:val="22"/>
                <w:lang w:val="es-419"/>
              </w:rPr>
              <w:t>dad</w:t>
            </w:r>
            <w:r w:rsidRPr="00B10D9E">
              <w:rPr>
                <w:rFonts w:ascii="Arial" w:hAnsi="Arial" w:cs="Arial"/>
                <w:color w:val="000000"/>
                <w:sz w:val="22"/>
                <w:szCs w:val="22"/>
                <w:lang w:val="es-419"/>
              </w:rPr>
              <w:t xml:space="preserve"> </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9B75CE" w:rsidRPr="00B10D9E" w:rsidRDefault="005B5D8E">
            <w:pPr>
              <w:jc w:val="both"/>
              <w:rPr>
                <w:rFonts w:ascii="Arial" w:hAnsi="Arial" w:cs="Arial"/>
                <w:sz w:val="22"/>
                <w:szCs w:val="22"/>
                <w:lang w:val="es-419" w:eastAsia="ko-KR"/>
              </w:rPr>
            </w:pPr>
            <w:r w:rsidRPr="00B10D9E">
              <w:rPr>
                <w:rFonts w:ascii="Arial" w:hAnsi="Arial" w:cs="Arial"/>
                <w:sz w:val="22"/>
                <w:szCs w:val="22"/>
                <w:lang w:val="es-419" w:eastAsia="ko-KR"/>
              </w:rPr>
              <w:t xml:space="preserve">Resistencia al agua </w:t>
            </w:r>
            <w:r w:rsidR="009B75CE" w:rsidRPr="00B10D9E">
              <w:rPr>
                <w:rFonts w:ascii="Arial" w:hAnsi="Arial" w:cs="Arial"/>
                <w:sz w:val="22"/>
                <w:szCs w:val="22"/>
                <w:lang w:val="es-419" w:eastAsia="ko-KR"/>
              </w:rPr>
              <w:t xml:space="preserve">5 ATM </w:t>
            </w:r>
          </w:p>
          <w:p w:rsidR="009B75CE" w:rsidRPr="00B10D9E" w:rsidRDefault="009B75CE">
            <w:pPr>
              <w:spacing w:after="160"/>
              <w:jc w:val="both"/>
              <w:rPr>
                <w:rFonts w:ascii="Arial" w:hAnsi="Arial" w:cs="Arial"/>
                <w:sz w:val="22"/>
                <w:szCs w:val="22"/>
                <w:lang w:val="es-419" w:eastAsia="ko-KR"/>
              </w:rPr>
            </w:pPr>
            <w:r w:rsidRPr="00B10D9E">
              <w:rPr>
                <w:rFonts w:ascii="Arial" w:hAnsi="Arial" w:cs="Arial"/>
                <w:sz w:val="22"/>
                <w:szCs w:val="22"/>
                <w:lang w:val="es-419" w:eastAsia="ko-KR"/>
              </w:rPr>
              <w:t>MIL STD 810G</w:t>
            </w:r>
          </w:p>
        </w:tc>
      </w:tr>
      <w:tr w:rsidR="009B75CE" w:rsidRPr="00B10D9E" w:rsidTr="009B75CE">
        <w:trPr>
          <w:trHeight w:val="70"/>
        </w:trPr>
        <w:tc>
          <w:tcPr>
            <w:tcW w:w="1613" w:type="dxa"/>
            <w:tcBorders>
              <w:top w:val="nil"/>
              <w:left w:val="single" w:sz="8" w:space="0" w:color="auto"/>
              <w:bottom w:val="single" w:sz="8" w:space="0" w:color="auto"/>
              <w:right w:val="single" w:sz="8" w:space="0" w:color="auto"/>
            </w:tcBorders>
            <w:noWrap/>
            <w:tcMar>
              <w:top w:w="0" w:type="dxa"/>
              <w:left w:w="99" w:type="dxa"/>
              <w:bottom w:w="0" w:type="dxa"/>
              <w:right w:w="99" w:type="dxa"/>
            </w:tcMar>
            <w:vAlign w:val="center"/>
            <w:hideMark/>
          </w:tcPr>
          <w:p w:rsidR="009B75CE" w:rsidRPr="00B10D9E" w:rsidRDefault="005B5D8E">
            <w:pPr>
              <w:spacing w:after="160"/>
              <w:jc w:val="center"/>
              <w:rPr>
                <w:rFonts w:ascii="Arial" w:hAnsi="Arial" w:cs="Arial"/>
                <w:color w:val="000000"/>
                <w:sz w:val="22"/>
                <w:szCs w:val="22"/>
                <w:lang w:val="es-419" w:eastAsia="en-US"/>
              </w:rPr>
            </w:pPr>
            <w:r w:rsidRPr="00B10D9E">
              <w:rPr>
                <w:rFonts w:ascii="Arial" w:hAnsi="Arial" w:cs="Arial"/>
                <w:color w:val="000000"/>
                <w:sz w:val="22"/>
                <w:szCs w:val="22"/>
                <w:lang w:val="es-419"/>
              </w:rPr>
              <w:t>Compatibilidad</w:t>
            </w:r>
          </w:p>
        </w:tc>
        <w:tc>
          <w:tcPr>
            <w:tcW w:w="8227" w:type="dxa"/>
            <w:tcBorders>
              <w:top w:val="nil"/>
              <w:left w:val="nil"/>
              <w:bottom w:val="single" w:sz="8" w:space="0" w:color="auto"/>
              <w:right w:val="single" w:sz="8" w:space="0" w:color="auto"/>
            </w:tcBorders>
            <w:tcMar>
              <w:top w:w="0" w:type="dxa"/>
              <w:left w:w="99" w:type="dxa"/>
              <w:bottom w:w="0" w:type="dxa"/>
              <w:right w:w="99" w:type="dxa"/>
            </w:tcMar>
            <w:vAlign w:val="center"/>
            <w:hideMark/>
          </w:tcPr>
          <w:p w:rsidR="005B5D8E" w:rsidRPr="00B10D9E" w:rsidRDefault="005B5D8E" w:rsidP="005B5D8E">
            <w:pPr>
              <w:jc w:val="both"/>
              <w:rPr>
                <w:rFonts w:ascii="Arial" w:hAnsi="Arial" w:cs="Arial"/>
                <w:sz w:val="22"/>
                <w:szCs w:val="22"/>
                <w:lang w:eastAsia="ko-KR"/>
              </w:rPr>
            </w:pPr>
            <w:r w:rsidRPr="00B10D9E">
              <w:rPr>
                <w:rFonts w:ascii="Arial" w:hAnsi="Arial" w:cs="Arial"/>
                <w:sz w:val="22"/>
                <w:szCs w:val="22"/>
                <w:lang w:eastAsia="ko-KR"/>
              </w:rPr>
              <w:t>Samsung Galaxy: Android 4.3 o posterior</w:t>
            </w:r>
          </w:p>
          <w:p w:rsidR="005B5D8E" w:rsidRPr="00B10D9E" w:rsidRDefault="005B5D8E" w:rsidP="005B5D8E">
            <w:pPr>
              <w:jc w:val="both"/>
              <w:rPr>
                <w:rFonts w:ascii="Arial" w:hAnsi="Arial" w:cs="Arial"/>
                <w:sz w:val="22"/>
                <w:szCs w:val="22"/>
                <w:lang w:eastAsia="ko-KR"/>
              </w:rPr>
            </w:pPr>
            <w:r w:rsidRPr="00B10D9E">
              <w:rPr>
                <w:rFonts w:ascii="Arial" w:hAnsi="Arial" w:cs="Arial"/>
                <w:sz w:val="22"/>
                <w:szCs w:val="22"/>
                <w:lang w:eastAsia="ko-KR"/>
              </w:rPr>
              <w:t>Otros Android: Android 4.4 o posterior</w:t>
            </w:r>
          </w:p>
          <w:p w:rsidR="009B75CE" w:rsidRPr="00B10D9E" w:rsidRDefault="005B5D8E" w:rsidP="005B5D8E">
            <w:pPr>
              <w:spacing w:after="160"/>
              <w:jc w:val="both"/>
              <w:rPr>
                <w:rFonts w:ascii="Arial" w:hAnsi="Arial" w:cs="Arial"/>
                <w:sz w:val="22"/>
                <w:szCs w:val="22"/>
                <w:lang w:val="es-419" w:eastAsia="ko-KR"/>
              </w:rPr>
            </w:pPr>
            <w:r w:rsidRPr="00B10D9E">
              <w:rPr>
                <w:rFonts w:ascii="Arial" w:hAnsi="Arial" w:cs="Arial"/>
                <w:sz w:val="22"/>
                <w:szCs w:val="22"/>
                <w:lang w:val="es-419" w:eastAsia="ko-KR"/>
              </w:rPr>
              <w:t>IPhone 7, 7 Plus, 6S, 6s Plus, SE, 5 * iOS 9.0 o posterior</w:t>
            </w:r>
          </w:p>
        </w:tc>
      </w:tr>
    </w:tbl>
    <w:p w:rsidR="009B75CE" w:rsidRPr="00B10D9E" w:rsidRDefault="009B75CE" w:rsidP="009B75CE">
      <w:pPr>
        <w:pStyle w:val="ListParagraph"/>
        <w:spacing w:after="0" w:line="240" w:lineRule="auto"/>
        <w:ind w:left="0"/>
        <w:rPr>
          <w:rFonts w:ascii="Arial" w:eastAsia="Malgun Gothic" w:hAnsi="Arial" w:cs="Arial"/>
          <w:lang w:val="es-419" w:eastAsia="ko-KR"/>
        </w:rPr>
      </w:pPr>
    </w:p>
    <w:p w:rsidR="009B75CE" w:rsidRPr="00B10D9E" w:rsidRDefault="009B75CE" w:rsidP="009B75CE">
      <w:pPr>
        <w:pStyle w:val="ListParagraph"/>
        <w:spacing w:after="0" w:line="240" w:lineRule="auto"/>
        <w:ind w:left="0"/>
        <w:rPr>
          <w:rFonts w:ascii="Arial" w:eastAsia="Times New Roman" w:hAnsi="Arial" w:cs="Arial"/>
          <w:b/>
          <w:bCs/>
          <w:color w:val="0070C0"/>
          <w:lang w:val="es-419" w:eastAsia="ko-KR"/>
        </w:rPr>
      </w:pPr>
    </w:p>
    <w:p w:rsidR="00B10D9E" w:rsidRDefault="00B10D9E">
      <w:pPr>
        <w:spacing w:after="160" w:line="259" w:lineRule="auto"/>
        <w:rPr>
          <w:rFonts w:ascii="Arial" w:hAnsi="Arial" w:cs="Arial"/>
          <w:b/>
          <w:bCs/>
          <w:color w:val="0070C0"/>
          <w:sz w:val="22"/>
          <w:szCs w:val="22"/>
          <w:lang w:val="es-419" w:eastAsia="en-US"/>
        </w:rPr>
      </w:pPr>
      <w:r>
        <w:rPr>
          <w:rFonts w:ascii="Arial" w:hAnsi="Arial" w:cs="Arial"/>
          <w:b/>
          <w:bCs/>
          <w:color w:val="0070C0"/>
          <w:lang w:val="es-419"/>
        </w:rPr>
        <w:br w:type="page"/>
      </w:r>
    </w:p>
    <w:p w:rsidR="009B75CE" w:rsidRDefault="005B5D8E" w:rsidP="009B75CE">
      <w:pPr>
        <w:pStyle w:val="ListParagraph"/>
        <w:spacing w:after="0" w:line="240" w:lineRule="auto"/>
        <w:ind w:left="0"/>
        <w:rPr>
          <w:rFonts w:ascii="Arial" w:hAnsi="Arial" w:cs="Arial"/>
          <w:b/>
          <w:bCs/>
          <w:color w:val="0070C0"/>
          <w:lang w:val="es-419" w:eastAsia="ko-KR"/>
        </w:rPr>
      </w:pPr>
      <w:r w:rsidRPr="00B10D9E">
        <w:rPr>
          <w:rFonts w:ascii="Arial" w:hAnsi="Arial" w:cs="Arial"/>
          <w:b/>
          <w:bCs/>
          <w:color w:val="0070C0"/>
          <w:lang w:val="es-419"/>
        </w:rPr>
        <w:lastRenderedPageBreak/>
        <w:t>Especificaciones </w:t>
      </w:r>
      <w:r w:rsidR="00057E07" w:rsidRPr="00B10D9E">
        <w:rPr>
          <w:rFonts w:ascii="Arial" w:hAnsi="Arial" w:cs="Arial"/>
          <w:b/>
          <w:bCs/>
          <w:color w:val="0070C0"/>
          <w:lang w:val="es-419"/>
        </w:rPr>
        <w:t xml:space="preserve">de </w:t>
      </w:r>
      <w:r w:rsidR="009B75CE" w:rsidRPr="00B10D9E">
        <w:rPr>
          <w:rFonts w:ascii="Arial" w:hAnsi="Arial" w:cs="Arial"/>
          <w:b/>
          <w:bCs/>
          <w:color w:val="0070C0"/>
          <w:lang w:val="es-419"/>
        </w:rPr>
        <w:t xml:space="preserve">Samsung Gear IconX </w:t>
      </w:r>
      <w:r w:rsidR="009B75CE" w:rsidRPr="00B10D9E">
        <w:rPr>
          <w:rFonts w:ascii="Arial" w:hAnsi="Arial" w:cs="Arial"/>
          <w:b/>
          <w:bCs/>
          <w:color w:val="0070C0"/>
          <w:lang w:val="es-419" w:eastAsia="ko-KR"/>
        </w:rPr>
        <w:t xml:space="preserve">2018 </w:t>
      </w:r>
    </w:p>
    <w:p w:rsidR="00345E7F" w:rsidRPr="00B10D9E" w:rsidRDefault="00345E7F" w:rsidP="009B75CE">
      <w:pPr>
        <w:pStyle w:val="ListParagraph"/>
        <w:spacing w:after="0" w:line="240" w:lineRule="auto"/>
        <w:ind w:left="0"/>
        <w:rPr>
          <w:rFonts w:ascii="Arial" w:hAnsi="Arial" w:cs="Arial"/>
          <w:b/>
          <w:bCs/>
          <w:color w:val="0070C0"/>
          <w:lang w:val="es-419"/>
        </w:rPr>
      </w:pPr>
    </w:p>
    <w:tbl>
      <w:tblPr>
        <w:tblW w:w="9895" w:type="dxa"/>
        <w:tblCellMar>
          <w:left w:w="0" w:type="dxa"/>
          <w:right w:w="0" w:type="dxa"/>
        </w:tblCellMar>
        <w:tblLook w:val="04A0" w:firstRow="1" w:lastRow="0" w:firstColumn="1" w:lastColumn="0" w:noHBand="0" w:noVBand="1"/>
      </w:tblPr>
      <w:tblGrid>
        <w:gridCol w:w="1700"/>
        <w:gridCol w:w="8195"/>
      </w:tblGrid>
      <w:tr w:rsidR="009B75CE" w:rsidRPr="00B10D9E" w:rsidTr="009B75CE">
        <w:trPr>
          <w:trHeight w:val="351"/>
        </w:trPr>
        <w:tc>
          <w:tcPr>
            <w:tcW w:w="9895" w:type="dxa"/>
            <w:gridSpan w:val="2"/>
            <w:tcBorders>
              <w:top w:val="single" w:sz="8" w:space="0" w:color="auto"/>
              <w:left w:val="single" w:sz="8" w:space="0" w:color="auto"/>
              <w:bottom w:val="single" w:sz="8" w:space="0" w:color="auto"/>
              <w:right w:val="single" w:sz="8" w:space="0" w:color="auto"/>
            </w:tcBorders>
            <w:shd w:val="clear" w:color="auto" w:fill="777777"/>
            <w:noWrap/>
            <w:tcMar>
              <w:top w:w="15" w:type="dxa"/>
              <w:left w:w="15" w:type="dxa"/>
              <w:bottom w:w="0" w:type="dxa"/>
              <w:right w:w="15" w:type="dxa"/>
            </w:tcMar>
            <w:vAlign w:val="center"/>
            <w:hideMark/>
          </w:tcPr>
          <w:p w:rsidR="009B75CE" w:rsidRPr="00B10D9E" w:rsidRDefault="009B75CE">
            <w:pPr>
              <w:jc w:val="center"/>
              <w:rPr>
                <w:rFonts w:ascii="Arial" w:hAnsi="Arial" w:cs="Arial"/>
                <w:b/>
                <w:bCs/>
                <w:color w:val="000000"/>
                <w:sz w:val="22"/>
                <w:szCs w:val="22"/>
                <w:lang w:val="es-419" w:eastAsia="ko-KR"/>
              </w:rPr>
            </w:pPr>
            <w:r w:rsidRPr="00B10D9E">
              <w:rPr>
                <w:rFonts w:ascii="Arial" w:hAnsi="Arial" w:cs="Arial"/>
                <w:b/>
                <w:bCs/>
                <w:color w:val="FFFFFF"/>
                <w:sz w:val="22"/>
                <w:szCs w:val="22"/>
                <w:lang w:val="es-419"/>
              </w:rPr>
              <w:t>Gear IconX</w:t>
            </w:r>
            <w:r w:rsidRPr="00B10D9E">
              <w:rPr>
                <w:rFonts w:ascii="Arial" w:hAnsi="Arial" w:cs="Arial"/>
                <w:b/>
                <w:bCs/>
                <w:color w:val="FFFFFF"/>
                <w:sz w:val="22"/>
                <w:szCs w:val="22"/>
                <w:lang w:val="es-419" w:eastAsia="ko-KR"/>
              </w:rPr>
              <w:t xml:space="preserve"> 2018</w:t>
            </w:r>
          </w:p>
        </w:tc>
      </w:tr>
      <w:tr w:rsidR="009B75CE" w:rsidRPr="00B10D9E" w:rsidTr="009B75CE">
        <w:trPr>
          <w:trHeight w:val="300"/>
        </w:trPr>
        <w:tc>
          <w:tcPr>
            <w:tcW w:w="1700"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rsidR="009B75CE" w:rsidRPr="00B10D9E" w:rsidRDefault="009B75CE">
            <w:pPr>
              <w:jc w:val="center"/>
              <w:rPr>
                <w:rFonts w:ascii="Arial" w:hAnsi="Arial" w:cs="Arial"/>
                <w:color w:val="000000"/>
                <w:sz w:val="22"/>
                <w:szCs w:val="22"/>
                <w:lang w:val="es-419" w:eastAsia="en-US"/>
              </w:rPr>
            </w:pPr>
            <w:r w:rsidRPr="00B10D9E">
              <w:rPr>
                <w:rFonts w:ascii="Arial" w:hAnsi="Arial" w:cs="Arial"/>
                <w:color w:val="000000"/>
                <w:sz w:val="22"/>
                <w:szCs w:val="22"/>
                <w:lang w:val="es-419"/>
              </w:rPr>
              <w:t>Color</w:t>
            </w:r>
          </w:p>
        </w:tc>
        <w:tc>
          <w:tcPr>
            <w:tcW w:w="8195" w:type="dxa"/>
            <w:tcBorders>
              <w:top w:val="nil"/>
              <w:left w:val="nil"/>
              <w:bottom w:val="single" w:sz="8" w:space="0" w:color="auto"/>
              <w:right w:val="single" w:sz="8" w:space="0" w:color="auto"/>
            </w:tcBorders>
            <w:noWrap/>
            <w:tcMar>
              <w:top w:w="15" w:type="dxa"/>
              <w:left w:w="15" w:type="dxa"/>
              <w:bottom w:w="0" w:type="dxa"/>
              <w:right w:w="15" w:type="dxa"/>
            </w:tcMar>
            <w:vAlign w:val="center"/>
            <w:hideMark/>
          </w:tcPr>
          <w:p w:rsidR="009B75CE" w:rsidRPr="00B10D9E" w:rsidRDefault="005B5D8E">
            <w:pPr>
              <w:rPr>
                <w:rFonts w:ascii="Arial" w:hAnsi="Arial" w:cs="Arial"/>
                <w:color w:val="000000"/>
                <w:sz w:val="22"/>
                <w:szCs w:val="22"/>
                <w:lang w:val="es-419" w:eastAsia="en-US"/>
              </w:rPr>
            </w:pPr>
            <w:r w:rsidRPr="00B10D9E">
              <w:rPr>
                <w:rFonts w:ascii="Arial" w:hAnsi="Arial" w:cs="Arial"/>
                <w:color w:val="000000"/>
                <w:sz w:val="22"/>
                <w:szCs w:val="22"/>
                <w:lang w:val="es-419"/>
              </w:rPr>
              <w:t>Negro, Gris, Rosa</w:t>
            </w:r>
          </w:p>
        </w:tc>
      </w:tr>
      <w:tr w:rsidR="009B75CE" w:rsidRPr="00B10D9E" w:rsidTr="009B75CE">
        <w:trPr>
          <w:trHeight w:val="600"/>
        </w:trPr>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rsidR="009B75CE" w:rsidRPr="00B10D9E" w:rsidRDefault="005B5D8E">
            <w:pPr>
              <w:jc w:val="center"/>
              <w:rPr>
                <w:rFonts w:ascii="Arial" w:hAnsi="Arial" w:cs="Arial"/>
                <w:color w:val="000000"/>
                <w:sz w:val="22"/>
                <w:szCs w:val="22"/>
                <w:lang w:val="es-419" w:eastAsia="en-US"/>
              </w:rPr>
            </w:pPr>
            <w:r w:rsidRPr="00B10D9E">
              <w:rPr>
                <w:rFonts w:ascii="Arial" w:hAnsi="Arial" w:cs="Arial"/>
                <w:color w:val="000000"/>
                <w:sz w:val="22"/>
                <w:szCs w:val="22"/>
                <w:lang w:val="es-419"/>
              </w:rPr>
              <w:t xml:space="preserve">Tamaño </w:t>
            </w:r>
          </w:p>
        </w:tc>
        <w:tc>
          <w:tcPr>
            <w:tcW w:w="819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9B75CE" w:rsidRPr="00B10D9E" w:rsidRDefault="005B5D8E">
            <w:pPr>
              <w:rPr>
                <w:rFonts w:ascii="Arial" w:hAnsi="Arial" w:cs="Arial"/>
                <w:color w:val="000000"/>
                <w:sz w:val="22"/>
                <w:szCs w:val="22"/>
                <w:lang w:eastAsia="en-US"/>
              </w:rPr>
            </w:pPr>
            <w:r w:rsidRPr="00B10D9E">
              <w:rPr>
                <w:rFonts w:ascii="Arial" w:hAnsi="Arial" w:cs="Arial"/>
                <w:color w:val="000000"/>
                <w:sz w:val="22"/>
                <w:szCs w:val="22"/>
              </w:rPr>
              <w:t>Au</w:t>
            </w:r>
            <w:r w:rsidR="008B14A9">
              <w:rPr>
                <w:rFonts w:ascii="Arial" w:hAnsi="Arial" w:cs="Arial"/>
                <w:color w:val="000000"/>
                <w:sz w:val="22"/>
                <w:szCs w:val="22"/>
              </w:rPr>
              <w:t>dífonos</w:t>
            </w:r>
            <w:r w:rsidR="009B75CE" w:rsidRPr="00B10D9E">
              <w:rPr>
                <w:rFonts w:ascii="Arial" w:hAnsi="Arial" w:cs="Arial"/>
                <w:color w:val="000000"/>
                <w:sz w:val="22"/>
                <w:szCs w:val="22"/>
              </w:rPr>
              <w:t xml:space="preserve">: 18.9 (W) x 21.8 (D) x 22.8(H) mm/ </w:t>
            </w:r>
            <w:r w:rsidRPr="00B10D9E">
              <w:rPr>
                <w:rFonts w:ascii="Arial" w:hAnsi="Arial" w:cs="Arial"/>
                <w:color w:val="000000"/>
                <w:sz w:val="22"/>
                <w:szCs w:val="22"/>
              </w:rPr>
              <w:t>Estuche</w:t>
            </w:r>
            <w:r w:rsidR="009B75CE" w:rsidRPr="00B10D9E">
              <w:rPr>
                <w:rFonts w:ascii="Arial" w:hAnsi="Arial" w:cs="Arial"/>
                <w:color w:val="000000"/>
                <w:sz w:val="22"/>
                <w:szCs w:val="22"/>
              </w:rPr>
              <w:t>: 73.4 (W) x 44.5 (D) x 31.4(H) mm</w:t>
            </w:r>
          </w:p>
        </w:tc>
      </w:tr>
      <w:tr w:rsidR="009B75CE" w:rsidRPr="00B10D9E" w:rsidTr="009B75CE">
        <w:trPr>
          <w:trHeight w:val="300"/>
        </w:trPr>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rsidR="009B75CE" w:rsidRPr="00B10D9E" w:rsidRDefault="005B5D8E">
            <w:pPr>
              <w:jc w:val="center"/>
              <w:rPr>
                <w:rFonts w:ascii="Arial" w:hAnsi="Arial" w:cs="Arial"/>
                <w:color w:val="000000"/>
                <w:sz w:val="22"/>
                <w:szCs w:val="22"/>
                <w:lang w:val="es-419" w:eastAsia="en-US"/>
              </w:rPr>
            </w:pPr>
            <w:r w:rsidRPr="00B10D9E">
              <w:rPr>
                <w:rFonts w:ascii="Arial" w:hAnsi="Arial" w:cs="Arial"/>
                <w:color w:val="000000"/>
                <w:sz w:val="22"/>
                <w:szCs w:val="22"/>
                <w:lang w:val="es-419"/>
              </w:rPr>
              <w:t>Peso</w:t>
            </w:r>
          </w:p>
        </w:tc>
        <w:tc>
          <w:tcPr>
            <w:tcW w:w="8195" w:type="dxa"/>
            <w:tcBorders>
              <w:top w:val="nil"/>
              <w:left w:val="nil"/>
              <w:bottom w:val="single" w:sz="8" w:space="0" w:color="auto"/>
              <w:right w:val="single" w:sz="8" w:space="0" w:color="auto"/>
            </w:tcBorders>
            <w:noWrap/>
            <w:tcMar>
              <w:top w:w="15" w:type="dxa"/>
              <w:left w:w="15" w:type="dxa"/>
              <w:bottom w:w="0" w:type="dxa"/>
              <w:right w:w="15" w:type="dxa"/>
            </w:tcMar>
            <w:vAlign w:val="center"/>
            <w:hideMark/>
          </w:tcPr>
          <w:p w:rsidR="009B75CE" w:rsidRPr="00B10D9E" w:rsidRDefault="005B5D8E">
            <w:pPr>
              <w:rPr>
                <w:rFonts w:ascii="Arial" w:hAnsi="Arial" w:cs="Arial"/>
                <w:color w:val="000000"/>
                <w:sz w:val="22"/>
                <w:szCs w:val="22"/>
                <w:lang w:val="es-419" w:eastAsia="en-US"/>
              </w:rPr>
            </w:pPr>
            <w:r w:rsidRPr="00B10D9E">
              <w:rPr>
                <w:rFonts w:ascii="Arial" w:hAnsi="Arial" w:cs="Arial"/>
                <w:color w:val="000000"/>
                <w:sz w:val="22"/>
                <w:szCs w:val="22"/>
                <w:lang w:val="es-419"/>
              </w:rPr>
              <w:t>Au</w:t>
            </w:r>
            <w:r w:rsidR="008B14A9">
              <w:rPr>
                <w:rFonts w:ascii="Arial" w:hAnsi="Arial" w:cs="Arial"/>
                <w:color w:val="000000"/>
                <w:sz w:val="22"/>
                <w:szCs w:val="22"/>
                <w:lang w:val="es-419"/>
              </w:rPr>
              <w:t>dífonos</w:t>
            </w:r>
            <w:r w:rsidR="009B75CE" w:rsidRPr="00B10D9E">
              <w:rPr>
                <w:rFonts w:ascii="Arial" w:hAnsi="Arial" w:cs="Arial"/>
                <w:color w:val="000000"/>
                <w:sz w:val="22"/>
                <w:szCs w:val="22"/>
                <w:lang w:val="es-419"/>
              </w:rPr>
              <w:t xml:space="preserve">: 8.0g per </w:t>
            </w:r>
            <w:r w:rsidRPr="00B10D9E">
              <w:rPr>
                <w:rFonts w:ascii="Arial" w:hAnsi="Arial" w:cs="Arial"/>
                <w:color w:val="000000"/>
                <w:sz w:val="22"/>
                <w:szCs w:val="22"/>
                <w:lang w:val="es-419"/>
              </w:rPr>
              <w:t>Au</w:t>
            </w:r>
            <w:r w:rsidR="008B14A9">
              <w:rPr>
                <w:rFonts w:ascii="Arial" w:hAnsi="Arial" w:cs="Arial"/>
                <w:color w:val="000000"/>
                <w:sz w:val="22"/>
                <w:szCs w:val="22"/>
                <w:lang w:val="es-419"/>
              </w:rPr>
              <w:t>dífono</w:t>
            </w:r>
            <w:r w:rsidRPr="00B10D9E">
              <w:rPr>
                <w:rFonts w:ascii="Arial" w:hAnsi="Arial" w:cs="Arial"/>
                <w:color w:val="000000"/>
                <w:sz w:val="22"/>
                <w:szCs w:val="22"/>
                <w:lang w:val="es-419"/>
              </w:rPr>
              <w:t>s</w:t>
            </w:r>
            <w:r w:rsidR="009B75CE" w:rsidRPr="00B10D9E">
              <w:rPr>
                <w:rFonts w:ascii="Arial" w:hAnsi="Arial" w:cs="Arial"/>
                <w:color w:val="000000"/>
                <w:sz w:val="22"/>
                <w:szCs w:val="22"/>
                <w:lang w:val="es-419"/>
              </w:rPr>
              <w:t xml:space="preserve"> / </w:t>
            </w:r>
            <w:r w:rsidRPr="00B10D9E">
              <w:rPr>
                <w:rFonts w:ascii="Arial" w:hAnsi="Arial" w:cs="Arial"/>
                <w:color w:val="000000"/>
                <w:sz w:val="22"/>
                <w:szCs w:val="22"/>
                <w:lang w:val="es-419"/>
              </w:rPr>
              <w:t>Estuche</w:t>
            </w:r>
            <w:r w:rsidR="009B75CE" w:rsidRPr="00B10D9E">
              <w:rPr>
                <w:rFonts w:ascii="Arial" w:hAnsi="Arial" w:cs="Arial"/>
                <w:color w:val="000000"/>
                <w:sz w:val="22"/>
                <w:szCs w:val="22"/>
                <w:lang w:val="es-419"/>
              </w:rPr>
              <w:t>: 54.5g</w:t>
            </w:r>
          </w:p>
        </w:tc>
      </w:tr>
      <w:tr w:rsidR="009B75CE" w:rsidRPr="00B10D9E" w:rsidTr="009B75CE">
        <w:trPr>
          <w:trHeight w:val="300"/>
        </w:trPr>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rsidR="009B75CE" w:rsidRPr="00B10D9E" w:rsidRDefault="009B75CE">
            <w:pPr>
              <w:jc w:val="center"/>
              <w:rPr>
                <w:rFonts w:ascii="Arial" w:hAnsi="Arial" w:cs="Arial"/>
                <w:color w:val="000000"/>
                <w:sz w:val="22"/>
                <w:szCs w:val="22"/>
                <w:lang w:val="es-419" w:eastAsia="en-US"/>
              </w:rPr>
            </w:pPr>
            <w:r w:rsidRPr="00B10D9E">
              <w:rPr>
                <w:rFonts w:ascii="Arial" w:hAnsi="Arial" w:cs="Arial"/>
                <w:color w:val="000000"/>
                <w:sz w:val="22"/>
                <w:szCs w:val="22"/>
                <w:lang w:val="es-419"/>
              </w:rPr>
              <w:t>Memor</w:t>
            </w:r>
            <w:r w:rsidR="005B5D8E" w:rsidRPr="00B10D9E">
              <w:rPr>
                <w:rFonts w:ascii="Arial" w:hAnsi="Arial" w:cs="Arial"/>
                <w:color w:val="000000"/>
                <w:sz w:val="22"/>
                <w:szCs w:val="22"/>
                <w:lang w:val="es-419"/>
              </w:rPr>
              <w:t>ia</w:t>
            </w:r>
          </w:p>
        </w:tc>
        <w:tc>
          <w:tcPr>
            <w:tcW w:w="8195" w:type="dxa"/>
            <w:tcBorders>
              <w:top w:val="nil"/>
              <w:left w:val="nil"/>
              <w:bottom w:val="single" w:sz="8" w:space="0" w:color="auto"/>
              <w:right w:val="single" w:sz="8" w:space="0" w:color="auto"/>
            </w:tcBorders>
            <w:noWrap/>
            <w:tcMar>
              <w:top w:w="15" w:type="dxa"/>
              <w:left w:w="15" w:type="dxa"/>
              <w:bottom w:w="0" w:type="dxa"/>
              <w:right w:w="15" w:type="dxa"/>
            </w:tcMar>
            <w:vAlign w:val="center"/>
            <w:hideMark/>
          </w:tcPr>
          <w:p w:rsidR="009B75CE" w:rsidRPr="00B10D9E" w:rsidRDefault="009B75CE">
            <w:pPr>
              <w:rPr>
                <w:rFonts w:ascii="Arial" w:hAnsi="Arial" w:cs="Arial"/>
                <w:color w:val="000000"/>
                <w:sz w:val="22"/>
                <w:szCs w:val="22"/>
                <w:lang w:val="es-419" w:eastAsia="en-US"/>
              </w:rPr>
            </w:pPr>
            <w:r w:rsidRPr="00B10D9E">
              <w:rPr>
                <w:rFonts w:ascii="Arial" w:hAnsi="Arial" w:cs="Arial"/>
                <w:color w:val="000000"/>
                <w:sz w:val="22"/>
                <w:szCs w:val="22"/>
                <w:lang w:val="es-419"/>
              </w:rPr>
              <w:t>4GB (</w:t>
            </w:r>
            <w:r w:rsidR="008B14A9">
              <w:rPr>
                <w:rFonts w:ascii="Arial" w:hAnsi="Arial" w:cs="Arial"/>
                <w:color w:val="000000"/>
                <w:sz w:val="22"/>
                <w:szCs w:val="22"/>
                <w:lang w:val="es-419"/>
              </w:rPr>
              <w:t>por Audífonos</w:t>
            </w:r>
            <w:r w:rsidRPr="00B10D9E">
              <w:rPr>
                <w:rFonts w:ascii="Arial" w:hAnsi="Arial" w:cs="Arial"/>
                <w:color w:val="000000"/>
                <w:sz w:val="22"/>
                <w:szCs w:val="22"/>
                <w:lang w:val="es-419"/>
              </w:rPr>
              <w:t>)</w:t>
            </w:r>
          </w:p>
        </w:tc>
      </w:tr>
      <w:tr w:rsidR="009B75CE" w:rsidRPr="00B10D9E" w:rsidTr="009B75CE">
        <w:trPr>
          <w:trHeight w:val="300"/>
        </w:trPr>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rsidR="009B75CE" w:rsidRPr="00B10D9E" w:rsidRDefault="005B5D8E">
            <w:pPr>
              <w:jc w:val="center"/>
              <w:rPr>
                <w:rFonts w:ascii="Arial" w:hAnsi="Arial" w:cs="Arial"/>
                <w:color w:val="000000"/>
                <w:sz w:val="22"/>
                <w:szCs w:val="22"/>
                <w:lang w:val="es-419" w:eastAsia="en-US"/>
              </w:rPr>
            </w:pPr>
            <w:r w:rsidRPr="00B10D9E">
              <w:rPr>
                <w:rFonts w:ascii="Arial" w:hAnsi="Arial" w:cs="Arial"/>
                <w:color w:val="000000"/>
                <w:sz w:val="22"/>
                <w:szCs w:val="22"/>
                <w:lang w:val="es-419"/>
              </w:rPr>
              <w:t>Conectividad</w:t>
            </w:r>
          </w:p>
        </w:tc>
        <w:tc>
          <w:tcPr>
            <w:tcW w:w="8195" w:type="dxa"/>
            <w:tcBorders>
              <w:top w:val="nil"/>
              <w:left w:val="nil"/>
              <w:bottom w:val="single" w:sz="8" w:space="0" w:color="auto"/>
              <w:right w:val="single" w:sz="8" w:space="0" w:color="auto"/>
            </w:tcBorders>
            <w:noWrap/>
            <w:tcMar>
              <w:top w:w="15" w:type="dxa"/>
              <w:left w:w="15" w:type="dxa"/>
              <w:bottom w:w="0" w:type="dxa"/>
              <w:right w:w="15" w:type="dxa"/>
            </w:tcMar>
            <w:vAlign w:val="center"/>
            <w:hideMark/>
          </w:tcPr>
          <w:p w:rsidR="009B75CE" w:rsidRPr="00B10D9E" w:rsidRDefault="009B75CE">
            <w:pPr>
              <w:rPr>
                <w:rFonts w:ascii="Arial" w:hAnsi="Arial" w:cs="Arial"/>
                <w:color w:val="000000"/>
                <w:sz w:val="22"/>
                <w:szCs w:val="22"/>
                <w:lang w:val="es-419" w:eastAsia="en-US"/>
              </w:rPr>
            </w:pPr>
            <w:r w:rsidRPr="00B10D9E">
              <w:rPr>
                <w:rFonts w:ascii="Arial" w:hAnsi="Arial" w:cs="Arial"/>
                <w:color w:val="000000"/>
                <w:sz w:val="22"/>
                <w:szCs w:val="22"/>
                <w:lang w:val="es-419"/>
              </w:rPr>
              <w:t>Bluetooth® v 4.2</w:t>
            </w:r>
          </w:p>
        </w:tc>
      </w:tr>
      <w:tr w:rsidR="009B75CE" w:rsidRPr="00B10D9E" w:rsidTr="009B75CE">
        <w:trPr>
          <w:trHeight w:val="300"/>
        </w:trPr>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rsidR="009B75CE" w:rsidRPr="00B10D9E" w:rsidRDefault="009B75CE">
            <w:pPr>
              <w:jc w:val="center"/>
              <w:rPr>
                <w:rFonts w:ascii="Arial" w:hAnsi="Arial" w:cs="Arial"/>
                <w:color w:val="000000"/>
                <w:sz w:val="22"/>
                <w:szCs w:val="22"/>
                <w:lang w:val="es-419" w:eastAsia="en-US"/>
              </w:rPr>
            </w:pPr>
            <w:r w:rsidRPr="00B10D9E">
              <w:rPr>
                <w:rFonts w:ascii="Arial" w:hAnsi="Arial" w:cs="Arial"/>
                <w:color w:val="000000"/>
                <w:sz w:val="22"/>
                <w:szCs w:val="22"/>
                <w:lang w:val="es-419"/>
              </w:rPr>
              <w:t>Sensor</w:t>
            </w:r>
          </w:p>
        </w:tc>
        <w:tc>
          <w:tcPr>
            <w:tcW w:w="8195" w:type="dxa"/>
            <w:tcBorders>
              <w:top w:val="nil"/>
              <w:left w:val="nil"/>
              <w:bottom w:val="single" w:sz="8" w:space="0" w:color="auto"/>
              <w:right w:val="single" w:sz="8" w:space="0" w:color="auto"/>
            </w:tcBorders>
            <w:noWrap/>
            <w:tcMar>
              <w:top w:w="15" w:type="dxa"/>
              <w:left w:w="15" w:type="dxa"/>
              <w:bottom w:w="0" w:type="dxa"/>
              <w:right w:w="15" w:type="dxa"/>
            </w:tcMar>
            <w:vAlign w:val="center"/>
            <w:hideMark/>
          </w:tcPr>
          <w:p w:rsidR="009B75CE" w:rsidRPr="00B10D9E" w:rsidRDefault="005B5D8E">
            <w:pPr>
              <w:rPr>
                <w:rFonts w:ascii="Arial" w:hAnsi="Arial" w:cs="Arial"/>
                <w:color w:val="000000"/>
                <w:sz w:val="22"/>
                <w:szCs w:val="22"/>
                <w:lang w:val="es-419" w:eastAsia="en-US"/>
              </w:rPr>
            </w:pPr>
            <w:r w:rsidRPr="00B10D9E">
              <w:rPr>
                <w:rFonts w:ascii="Arial" w:hAnsi="Arial" w:cs="Arial"/>
                <w:color w:val="000000"/>
                <w:sz w:val="22"/>
                <w:szCs w:val="22"/>
                <w:lang w:val="es-419"/>
              </w:rPr>
              <w:t>Acelerómetro, IR, Tacto Capacitivo</w:t>
            </w:r>
          </w:p>
        </w:tc>
      </w:tr>
      <w:tr w:rsidR="009B75CE" w:rsidRPr="00B10D9E" w:rsidTr="009B75CE">
        <w:trPr>
          <w:trHeight w:val="120"/>
        </w:trPr>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rsidR="009B75CE" w:rsidRPr="00B10D9E" w:rsidRDefault="005B5D8E">
            <w:pPr>
              <w:jc w:val="center"/>
              <w:rPr>
                <w:rFonts w:ascii="Arial" w:hAnsi="Arial" w:cs="Arial"/>
                <w:sz w:val="22"/>
                <w:szCs w:val="22"/>
                <w:lang w:val="es-419" w:eastAsia="en-US"/>
              </w:rPr>
            </w:pPr>
            <w:r w:rsidRPr="00B10D9E">
              <w:rPr>
                <w:rFonts w:ascii="Arial" w:hAnsi="Arial" w:cs="Arial"/>
                <w:sz w:val="22"/>
                <w:szCs w:val="22"/>
                <w:lang w:val="es-419"/>
              </w:rPr>
              <w:t>Batería</w:t>
            </w:r>
          </w:p>
        </w:tc>
        <w:tc>
          <w:tcPr>
            <w:tcW w:w="819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9B75CE" w:rsidRPr="00B10D9E" w:rsidRDefault="005B5D8E">
            <w:pPr>
              <w:rPr>
                <w:rFonts w:ascii="Arial" w:hAnsi="Arial" w:cs="Arial"/>
                <w:sz w:val="22"/>
                <w:szCs w:val="22"/>
                <w:lang w:val="es-419" w:eastAsia="en-US"/>
              </w:rPr>
            </w:pPr>
            <w:r w:rsidRPr="00B10D9E">
              <w:rPr>
                <w:rFonts w:ascii="Arial" w:hAnsi="Arial" w:cs="Arial"/>
                <w:sz w:val="22"/>
                <w:szCs w:val="22"/>
                <w:lang w:val="es-419"/>
              </w:rPr>
              <w:t>Au</w:t>
            </w:r>
            <w:r w:rsidR="006B0911">
              <w:rPr>
                <w:rFonts w:ascii="Arial" w:hAnsi="Arial" w:cs="Arial"/>
                <w:sz w:val="22"/>
                <w:szCs w:val="22"/>
                <w:lang w:val="es-419"/>
              </w:rPr>
              <w:t>dífonos</w:t>
            </w:r>
            <w:r w:rsidR="009B75CE" w:rsidRPr="00B10D9E">
              <w:rPr>
                <w:rFonts w:ascii="Arial" w:hAnsi="Arial" w:cs="Arial"/>
                <w:sz w:val="22"/>
                <w:szCs w:val="22"/>
                <w:lang w:val="es-419"/>
              </w:rPr>
              <w:t xml:space="preserve">: 82mAh / </w:t>
            </w:r>
            <w:r w:rsidRPr="00B10D9E">
              <w:rPr>
                <w:rFonts w:ascii="Arial" w:hAnsi="Arial" w:cs="Arial"/>
                <w:sz w:val="22"/>
                <w:szCs w:val="22"/>
                <w:lang w:val="es-419"/>
              </w:rPr>
              <w:t>Estuche de Carga</w:t>
            </w:r>
            <w:r w:rsidR="009B75CE" w:rsidRPr="00B10D9E">
              <w:rPr>
                <w:rFonts w:ascii="Arial" w:hAnsi="Arial" w:cs="Arial"/>
                <w:sz w:val="22"/>
                <w:szCs w:val="22"/>
                <w:lang w:val="es-419"/>
              </w:rPr>
              <w:t>: 340mA</w:t>
            </w:r>
            <w:r w:rsidR="009B75CE" w:rsidRPr="00B10D9E">
              <w:rPr>
                <w:rFonts w:ascii="Arial" w:hAnsi="Arial" w:cs="Arial"/>
                <w:sz w:val="22"/>
                <w:szCs w:val="22"/>
                <w:lang w:val="es-419" w:eastAsia="ko-KR"/>
              </w:rPr>
              <w:t>h</w:t>
            </w:r>
            <w:r w:rsidR="009B75CE" w:rsidRPr="00B10D9E">
              <w:rPr>
                <w:rFonts w:ascii="Arial" w:hAnsi="Arial" w:cs="Arial"/>
                <w:sz w:val="22"/>
                <w:szCs w:val="22"/>
                <w:lang w:val="es-419"/>
              </w:rPr>
              <w:br/>
            </w:r>
            <w:r w:rsidRPr="00B10D9E">
              <w:rPr>
                <w:rFonts w:ascii="Arial" w:hAnsi="Arial" w:cs="Arial"/>
                <w:sz w:val="22"/>
                <w:szCs w:val="22"/>
                <w:lang w:val="es-419"/>
              </w:rPr>
              <w:t>Tiempo de reproducción: hasta 7 horas (modo independiente) / hasta 5 horas (modo Bluetooth</w:t>
            </w:r>
            <w:r w:rsidR="009B75CE" w:rsidRPr="00B10D9E">
              <w:rPr>
                <w:rFonts w:ascii="Arial" w:hAnsi="Arial" w:cs="Arial"/>
                <w:sz w:val="22"/>
                <w:szCs w:val="22"/>
                <w:lang w:val="es-419"/>
              </w:rPr>
              <w:t xml:space="preserve">)  </w:t>
            </w:r>
            <w:r w:rsidR="009B75CE" w:rsidRPr="00B10D9E">
              <w:rPr>
                <w:rFonts w:ascii="Arial" w:hAnsi="Arial" w:cs="Arial"/>
                <w:sz w:val="22"/>
                <w:szCs w:val="22"/>
                <w:lang w:val="es-419"/>
              </w:rPr>
              <w:br/>
            </w:r>
            <w:r w:rsidRPr="00B10D9E">
              <w:rPr>
                <w:rFonts w:ascii="Arial" w:hAnsi="Arial" w:cs="Arial"/>
                <w:sz w:val="22"/>
                <w:szCs w:val="22"/>
                <w:lang w:val="es-419"/>
              </w:rPr>
              <w:t>Tiempo de conversación: hasta 4 horas</w:t>
            </w:r>
            <w:r w:rsidR="009B75CE" w:rsidRPr="00B10D9E">
              <w:rPr>
                <w:rFonts w:ascii="Arial" w:hAnsi="Arial" w:cs="Arial"/>
                <w:sz w:val="22"/>
                <w:szCs w:val="22"/>
                <w:lang w:val="es-419"/>
              </w:rPr>
              <w:br/>
            </w:r>
            <w:r w:rsidR="009B75CE" w:rsidRPr="00B10D9E">
              <w:rPr>
                <w:rFonts w:ascii="MS Gothic" w:eastAsia="MS Gothic" w:hAnsi="MS Gothic" w:cs="MS Gothic" w:hint="eastAsia"/>
                <w:sz w:val="22"/>
                <w:szCs w:val="22"/>
                <w:lang w:val="es-419"/>
              </w:rPr>
              <w:t>※</w:t>
            </w:r>
            <w:r w:rsidR="009B75CE" w:rsidRPr="00B10D9E">
              <w:rPr>
                <w:rFonts w:ascii="Arial" w:hAnsi="Arial" w:cs="Arial"/>
                <w:sz w:val="22"/>
                <w:szCs w:val="22"/>
                <w:lang w:val="es-419"/>
              </w:rPr>
              <w:t xml:space="preserve"> </w:t>
            </w:r>
            <w:r w:rsidR="00057E07" w:rsidRPr="00B10D9E">
              <w:rPr>
                <w:rFonts w:ascii="Arial" w:hAnsi="Arial" w:cs="Arial"/>
                <w:sz w:val="22"/>
                <w:szCs w:val="22"/>
                <w:lang w:val="es-419"/>
              </w:rPr>
              <w:t>El estu</w:t>
            </w:r>
            <w:r w:rsidR="006B0911">
              <w:rPr>
                <w:rFonts w:ascii="Arial" w:hAnsi="Arial" w:cs="Arial"/>
                <w:sz w:val="22"/>
                <w:szCs w:val="22"/>
                <w:lang w:val="es-419"/>
              </w:rPr>
              <w:t>che de carga proporciona 1 carga</w:t>
            </w:r>
            <w:r w:rsidR="00057E07" w:rsidRPr="00B10D9E">
              <w:rPr>
                <w:rFonts w:ascii="Arial" w:hAnsi="Arial" w:cs="Arial"/>
                <w:sz w:val="22"/>
                <w:szCs w:val="22"/>
                <w:lang w:val="es-419"/>
              </w:rPr>
              <w:t xml:space="preserve"> extra en cualquier momento</w:t>
            </w:r>
          </w:p>
        </w:tc>
      </w:tr>
      <w:tr w:rsidR="009B75CE" w:rsidRPr="00B10D9E" w:rsidTr="009B75CE">
        <w:trPr>
          <w:trHeight w:val="300"/>
        </w:trPr>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rsidR="009B75CE" w:rsidRPr="00B10D9E" w:rsidRDefault="009B75CE">
            <w:pPr>
              <w:jc w:val="center"/>
              <w:rPr>
                <w:rFonts w:ascii="Arial" w:hAnsi="Arial" w:cs="Arial"/>
                <w:sz w:val="22"/>
                <w:szCs w:val="22"/>
                <w:lang w:val="es-419" w:eastAsia="en-US"/>
              </w:rPr>
            </w:pPr>
            <w:r w:rsidRPr="00B10D9E">
              <w:rPr>
                <w:rFonts w:ascii="Arial" w:hAnsi="Arial" w:cs="Arial"/>
                <w:sz w:val="22"/>
                <w:szCs w:val="22"/>
                <w:lang w:val="es-419"/>
              </w:rPr>
              <w:t>USB</w:t>
            </w:r>
          </w:p>
        </w:tc>
        <w:tc>
          <w:tcPr>
            <w:tcW w:w="819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9B75CE" w:rsidRPr="00B10D9E" w:rsidRDefault="00057E07">
            <w:pPr>
              <w:rPr>
                <w:rFonts w:ascii="Arial" w:hAnsi="Arial" w:cs="Arial"/>
                <w:sz w:val="22"/>
                <w:szCs w:val="22"/>
                <w:lang w:val="es-419" w:eastAsia="en-US"/>
              </w:rPr>
            </w:pPr>
            <w:r w:rsidRPr="00B10D9E">
              <w:rPr>
                <w:rFonts w:ascii="Arial" w:hAnsi="Arial" w:cs="Arial"/>
                <w:sz w:val="22"/>
                <w:szCs w:val="22"/>
                <w:lang w:val="es-419"/>
              </w:rPr>
              <w:t>2.0 &amp; Ti</w:t>
            </w:r>
            <w:r w:rsidR="009B75CE" w:rsidRPr="00B10D9E">
              <w:rPr>
                <w:rFonts w:ascii="Arial" w:hAnsi="Arial" w:cs="Arial"/>
                <w:sz w:val="22"/>
                <w:szCs w:val="22"/>
                <w:lang w:val="es-419"/>
              </w:rPr>
              <w:t>p</w:t>
            </w:r>
            <w:r w:rsidRPr="00B10D9E">
              <w:rPr>
                <w:rFonts w:ascii="Arial" w:hAnsi="Arial" w:cs="Arial"/>
                <w:sz w:val="22"/>
                <w:szCs w:val="22"/>
                <w:lang w:val="es-419"/>
              </w:rPr>
              <w:t>o</w:t>
            </w:r>
            <w:r w:rsidR="009B75CE" w:rsidRPr="00B10D9E">
              <w:rPr>
                <w:rFonts w:ascii="Arial" w:hAnsi="Arial" w:cs="Arial"/>
                <w:sz w:val="22"/>
                <w:szCs w:val="22"/>
                <w:lang w:val="es-419"/>
              </w:rPr>
              <w:t>-C</w:t>
            </w:r>
          </w:p>
        </w:tc>
      </w:tr>
      <w:tr w:rsidR="009B75CE" w:rsidRPr="00B10D9E" w:rsidTr="009B75CE">
        <w:trPr>
          <w:trHeight w:val="300"/>
        </w:trPr>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rsidR="009B75CE" w:rsidRPr="00B10D9E" w:rsidRDefault="00057E07">
            <w:pPr>
              <w:jc w:val="center"/>
              <w:rPr>
                <w:rFonts w:ascii="Arial" w:hAnsi="Arial" w:cs="Arial"/>
                <w:sz w:val="22"/>
                <w:szCs w:val="22"/>
                <w:lang w:val="es-419" w:eastAsia="en-US"/>
              </w:rPr>
            </w:pPr>
            <w:r w:rsidRPr="00B10D9E">
              <w:rPr>
                <w:rFonts w:ascii="Arial" w:hAnsi="Arial" w:cs="Arial"/>
                <w:sz w:val="22"/>
                <w:szCs w:val="22"/>
                <w:lang w:val="es-419"/>
              </w:rPr>
              <w:t>Altavoz</w:t>
            </w:r>
          </w:p>
        </w:tc>
        <w:tc>
          <w:tcPr>
            <w:tcW w:w="8195" w:type="dxa"/>
            <w:tcBorders>
              <w:top w:val="nil"/>
              <w:left w:val="nil"/>
              <w:bottom w:val="single" w:sz="8" w:space="0" w:color="auto"/>
              <w:right w:val="single" w:sz="8" w:space="0" w:color="auto"/>
            </w:tcBorders>
            <w:noWrap/>
            <w:tcMar>
              <w:top w:w="15" w:type="dxa"/>
              <w:left w:w="15" w:type="dxa"/>
              <w:bottom w:w="0" w:type="dxa"/>
              <w:right w:w="15" w:type="dxa"/>
            </w:tcMar>
            <w:vAlign w:val="center"/>
            <w:hideMark/>
          </w:tcPr>
          <w:p w:rsidR="009B75CE" w:rsidRPr="00B10D9E" w:rsidRDefault="00057E07">
            <w:pPr>
              <w:rPr>
                <w:rFonts w:ascii="Arial" w:hAnsi="Arial" w:cs="Arial"/>
                <w:sz w:val="22"/>
                <w:szCs w:val="22"/>
                <w:lang w:val="es-419" w:eastAsia="en-US"/>
              </w:rPr>
            </w:pPr>
            <w:r w:rsidRPr="00B10D9E">
              <w:rPr>
                <w:rFonts w:ascii="Arial" w:hAnsi="Arial" w:cs="Arial"/>
                <w:sz w:val="22"/>
                <w:szCs w:val="22"/>
                <w:lang w:val="es-419"/>
              </w:rPr>
              <w:t>5.8pi Driver dinámico</w:t>
            </w:r>
          </w:p>
        </w:tc>
      </w:tr>
      <w:tr w:rsidR="009B75CE" w:rsidRPr="00B10D9E" w:rsidTr="009B75CE">
        <w:trPr>
          <w:trHeight w:val="300"/>
        </w:trPr>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rsidR="009B75CE" w:rsidRPr="00B10D9E" w:rsidRDefault="009B75CE">
            <w:pPr>
              <w:jc w:val="center"/>
              <w:rPr>
                <w:rFonts w:ascii="Arial" w:hAnsi="Arial" w:cs="Arial"/>
                <w:sz w:val="22"/>
                <w:szCs w:val="22"/>
                <w:lang w:val="es-419" w:eastAsia="en-US"/>
              </w:rPr>
            </w:pPr>
            <w:r w:rsidRPr="00B10D9E">
              <w:rPr>
                <w:rFonts w:ascii="Arial" w:hAnsi="Arial" w:cs="Arial"/>
                <w:sz w:val="22"/>
                <w:szCs w:val="22"/>
                <w:lang w:val="es-419"/>
              </w:rPr>
              <w:t>Compatibili</w:t>
            </w:r>
            <w:r w:rsidR="00057E07" w:rsidRPr="00B10D9E">
              <w:rPr>
                <w:rFonts w:ascii="Arial" w:hAnsi="Arial" w:cs="Arial"/>
                <w:sz w:val="22"/>
                <w:szCs w:val="22"/>
                <w:lang w:val="es-419"/>
              </w:rPr>
              <w:t>dad</w:t>
            </w:r>
          </w:p>
        </w:tc>
        <w:tc>
          <w:tcPr>
            <w:tcW w:w="8195" w:type="dxa"/>
            <w:tcBorders>
              <w:top w:val="nil"/>
              <w:left w:val="nil"/>
              <w:bottom w:val="single" w:sz="8" w:space="0" w:color="auto"/>
              <w:right w:val="single" w:sz="8" w:space="0" w:color="auto"/>
            </w:tcBorders>
            <w:noWrap/>
            <w:tcMar>
              <w:top w:w="15" w:type="dxa"/>
              <w:left w:w="15" w:type="dxa"/>
              <w:bottom w:w="0" w:type="dxa"/>
              <w:right w:w="15" w:type="dxa"/>
            </w:tcMar>
            <w:vAlign w:val="center"/>
            <w:hideMark/>
          </w:tcPr>
          <w:p w:rsidR="00057E07" w:rsidRPr="00B10D9E" w:rsidRDefault="00057E07" w:rsidP="00057E07">
            <w:pPr>
              <w:rPr>
                <w:rFonts w:ascii="Arial" w:hAnsi="Arial" w:cs="Arial"/>
                <w:sz w:val="22"/>
                <w:szCs w:val="22"/>
              </w:rPr>
            </w:pPr>
            <w:r w:rsidRPr="00B10D9E">
              <w:rPr>
                <w:rFonts w:ascii="Arial" w:hAnsi="Arial" w:cs="Arial"/>
                <w:sz w:val="22"/>
                <w:szCs w:val="22"/>
              </w:rPr>
              <w:t>Android 4.4 o posterior</w:t>
            </w:r>
          </w:p>
          <w:p w:rsidR="009B75CE" w:rsidRPr="00B10D9E" w:rsidRDefault="00057E07" w:rsidP="00057E07">
            <w:pPr>
              <w:rPr>
                <w:rFonts w:ascii="Arial" w:hAnsi="Arial" w:cs="Arial"/>
                <w:sz w:val="22"/>
                <w:szCs w:val="22"/>
                <w:lang w:eastAsia="en-US"/>
              </w:rPr>
            </w:pPr>
            <w:r w:rsidRPr="00B10D9E">
              <w:rPr>
                <w:rFonts w:ascii="Arial" w:hAnsi="Arial" w:cs="Arial"/>
                <w:sz w:val="22"/>
                <w:szCs w:val="22"/>
              </w:rPr>
              <w:t>RAM de 1,5 GB o superior</w:t>
            </w:r>
          </w:p>
        </w:tc>
      </w:tr>
      <w:tr w:rsidR="009B75CE" w:rsidRPr="00B10D9E" w:rsidTr="009B75CE">
        <w:trPr>
          <w:trHeight w:val="900"/>
        </w:trPr>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rsidR="009B75CE" w:rsidRPr="00B10D9E" w:rsidRDefault="009B75CE">
            <w:pPr>
              <w:jc w:val="center"/>
              <w:rPr>
                <w:rFonts w:ascii="Arial" w:hAnsi="Arial" w:cs="Arial"/>
                <w:sz w:val="22"/>
                <w:szCs w:val="22"/>
                <w:lang w:val="es-419" w:eastAsia="en-US"/>
              </w:rPr>
            </w:pPr>
            <w:r w:rsidRPr="00B10D9E">
              <w:rPr>
                <w:rFonts w:ascii="Arial" w:hAnsi="Arial" w:cs="Arial"/>
                <w:sz w:val="22"/>
                <w:szCs w:val="22"/>
                <w:lang w:val="es-419"/>
              </w:rPr>
              <w:t>Audio</w:t>
            </w:r>
          </w:p>
        </w:tc>
        <w:tc>
          <w:tcPr>
            <w:tcW w:w="819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9B75CE" w:rsidRPr="00B10D9E" w:rsidRDefault="00057E07">
            <w:pPr>
              <w:rPr>
                <w:rFonts w:ascii="Arial" w:hAnsi="Arial" w:cs="Arial"/>
                <w:sz w:val="22"/>
                <w:szCs w:val="22"/>
                <w:lang w:val="es-419" w:eastAsia="en-US"/>
              </w:rPr>
            </w:pPr>
            <w:r w:rsidRPr="00B10D9E">
              <w:rPr>
                <w:rFonts w:ascii="Arial" w:hAnsi="Arial" w:cs="Arial"/>
                <w:sz w:val="22"/>
                <w:szCs w:val="22"/>
                <w:lang w:val="es-419"/>
              </w:rPr>
              <w:t>Formatos de Audio</w:t>
            </w:r>
            <w:r w:rsidR="009B75CE" w:rsidRPr="00B10D9E">
              <w:rPr>
                <w:rFonts w:ascii="Arial" w:hAnsi="Arial" w:cs="Arial"/>
                <w:sz w:val="22"/>
                <w:szCs w:val="22"/>
                <w:lang w:val="es-419"/>
              </w:rPr>
              <w:t>: MP3, M4A, AAC, WAV, WMA (WMA v9)</w:t>
            </w:r>
            <w:r w:rsidR="009B75CE" w:rsidRPr="00B10D9E">
              <w:rPr>
                <w:rFonts w:ascii="Arial" w:hAnsi="Arial" w:cs="Arial"/>
                <w:sz w:val="22"/>
                <w:szCs w:val="22"/>
                <w:lang w:val="es-419"/>
              </w:rPr>
              <w:br/>
              <w:t xml:space="preserve">Audio Codec: Samsung Scalable </w:t>
            </w:r>
            <w:r w:rsidR="009B75CE" w:rsidRPr="00B10D9E">
              <w:rPr>
                <w:rFonts w:ascii="Arial" w:hAnsi="Arial" w:cs="Arial"/>
                <w:sz w:val="22"/>
                <w:szCs w:val="22"/>
                <w:lang w:val="es-419" w:eastAsia="ko-KR"/>
              </w:rPr>
              <w:t>C</w:t>
            </w:r>
            <w:r w:rsidR="009B75CE" w:rsidRPr="00B10D9E">
              <w:rPr>
                <w:rFonts w:ascii="Arial" w:hAnsi="Arial" w:cs="Arial"/>
                <w:sz w:val="22"/>
                <w:szCs w:val="22"/>
                <w:lang w:val="es-419"/>
              </w:rPr>
              <w:t>odec, SBC</w:t>
            </w:r>
          </w:p>
        </w:tc>
      </w:tr>
      <w:tr w:rsidR="009B75CE" w:rsidRPr="00B10D9E" w:rsidTr="009B75CE">
        <w:trPr>
          <w:trHeight w:val="65"/>
        </w:trPr>
        <w:tc>
          <w:tcPr>
            <w:tcW w:w="1700" w:type="dxa"/>
            <w:tcBorders>
              <w:top w:val="nil"/>
              <w:left w:val="single" w:sz="8" w:space="0" w:color="auto"/>
              <w:bottom w:val="single" w:sz="8" w:space="0" w:color="auto"/>
              <w:right w:val="single" w:sz="8" w:space="0" w:color="auto"/>
            </w:tcBorders>
            <w:tcMar>
              <w:top w:w="15" w:type="dxa"/>
              <w:left w:w="15" w:type="dxa"/>
              <w:bottom w:w="0" w:type="dxa"/>
              <w:right w:w="15" w:type="dxa"/>
            </w:tcMar>
            <w:vAlign w:val="center"/>
            <w:hideMark/>
          </w:tcPr>
          <w:p w:rsidR="009B75CE" w:rsidRPr="00B10D9E" w:rsidRDefault="00057E07">
            <w:pPr>
              <w:jc w:val="center"/>
              <w:rPr>
                <w:rFonts w:ascii="Arial" w:hAnsi="Arial" w:cs="Arial"/>
                <w:sz w:val="22"/>
                <w:szCs w:val="22"/>
                <w:lang w:val="es-419" w:eastAsia="en-US"/>
              </w:rPr>
            </w:pPr>
            <w:r w:rsidRPr="00B10D9E">
              <w:rPr>
                <w:rFonts w:ascii="Arial" w:hAnsi="Arial" w:cs="Arial"/>
                <w:sz w:val="22"/>
                <w:szCs w:val="22"/>
                <w:lang w:val="es-419"/>
              </w:rPr>
              <w:t>Idioma de la guía de voz</w:t>
            </w:r>
          </w:p>
        </w:tc>
        <w:tc>
          <w:tcPr>
            <w:tcW w:w="8195" w:type="dxa"/>
            <w:tcBorders>
              <w:top w:val="nil"/>
              <w:left w:val="nil"/>
              <w:bottom w:val="single" w:sz="8" w:space="0" w:color="auto"/>
              <w:right w:val="single" w:sz="8" w:space="0" w:color="auto"/>
            </w:tcBorders>
            <w:tcMar>
              <w:top w:w="15" w:type="dxa"/>
              <w:left w:w="15" w:type="dxa"/>
              <w:bottom w:w="0" w:type="dxa"/>
              <w:right w:w="15" w:type="dxa"/>
            </w:tcMar>
            <w:vAlign w:val="center"/>
            <w:hideMark/>
          </w:tcPr>
          <w:p w:rsidR="009B75CE" w:rsidRPr="00B10D9E" w:rsidRDefault="00057E07">
            <w:pPr>
              <w:rPr>
                <w:rFonts w:ascii="Arial" w:hAnsi="Arial" w:cs="Arial"/>
                <w:sz w:val="22"/>
                <w:szCs w:val="22"/>
                <w:lang w:val="es-ES" w:eastAsia="en-US"/>
              </w:rPr>
            </w:pPr>
            <w:r w:rsidRPr="00B10D9E">
              <w:rPr>
                <w:rFonts w:ascii="Arial" w:hAnsi="Arial" w:cs="Arial"/>
                <w:sz w:val="22"/>
                <w:szCs w:val="22"/>
                <w:lang w:val="es-419"/>
              </w:rPr>
              <w:t>inglés (Estados Unidos), chino (China), alemán (Alemania), francés (Francia), español (Estados Unidos), coreano (Corea del Sur), italiano (Italia), ruso (Rusia),</w:t>
            </w:r>
            <w:r w:rsidRPr="00B10D9E">
              <w:rPr>
                <w:rFonts w:ascii="Arial" w:hAnsi="Arial" w:cs="Arial"/>
                <w:sz w:val="22"/>
                <w:szCs w:val="22"/>
                <w:lang w:val="es-ES"/>
              </w:rPr>
              <w:t xml:space="preserve"> </w:t>
            </w:r>
            <w:r w:rsidRPr="00B10D9E">
              <w:rPr>
                <w:rFonts w:ascii="Arial" w:hAnsi="Arial" w:cs="Arial"/>
                <w:sz w:val="22"/>
                <w:szCs w:val="22"/>
                <w:lang w:val="es-419"/>
              </w:rPr>
              <w:t>japonés (Japón)</w:t>
            </w:r>
          </w:p>
        </w:tc>
      </w:tr>
    </w:tbl>
    <w:p w:rsidR="00B10D9E" w:rsidRDefault="00B10D9E" w:rsidP="00B10D9E">
      <w:pPr>
        <w:jc w:val="both"/>
        <w:rPr>
          <w:rFonts w:ascii="Arial" w:hAnsi="Arial" w:cs="Arial"/>
          <w:b/>
          <w:bCs/>
          <w:sz w:val="20"/>
          <w:u w:val="single"/>
          <w:lang w:val="es-MX"/>
        </w:rPr>
      </w:pPr>
    </w:p>
    <w:bookmarkStart w:id="9" w:name="_ftn1"/>
    <w:p w:rsidR="00345E7F" w:rsidRPr="00345E7F" w:rsidRDefault="00345E7F" w:rsidP="00345E7F">
      <w:pPr>
        <w:pStyle w:val="NormalWeb"/>
        <w:rPr>
          <w:rFonts w:ascii="Arial" w:hAnsi="Arial" w:cs="Arial"/>
          <w:sz w:val="18"/>
          <w:szCs w:val="18"/>
          <w:lang w:val="es-MX"/>
        </w:rPr>
      </w:pPr>
      <w:r w:rsidRPr="00345E7F">
        <w:rPr>
          <w:rFonts w:ascii="Arial" w:hAnsi="Arial" w:cs="Arial"/>
          <w:sz w:val="18"/>
          <w:szCs w:val="18"/>
        </w:rPr>
        <w:fldChar w:fldCharType="begin"/>
      </w:r>
      <w:r w:rsidRPr="00345E7F">
        <w:rPr>
          <w:rFonts w:ascii="Arial" w:hAnsi="Arial" w:cs="Arial"/>
          <w:sz w:val="18"/>
          <w:szCs w:val="18"/>
          <w:lang w:val="es-MX"/>
        </w:rPr>
        <w:instrText xml:space="preserve"> HYPERLINK "https://news.samsung.com/mx/wp-admin/post.php?post=1029&amp;action=edit" \l "_ftnref1" </w:instrText>
      </w:r>
      <w:r w:rsidRPr="00345E7F">
        <w:rPr>
          <w:rFonts w:ascii="Arial" w:hAnsi="Arial" w:cs="Arial"/>
          <w:sz w:val="18"/>
          <w:szCs w:val="18"/>
        </w:rPr>
        <w:fldChar w:fldCharType="separate"/>
      </w:r>
      <w:r w:rsidRPr="00345E7F">
        <w:rPr>
          <w:rStyle w:val="Hyperlink"/>
          <w:rFonts w:ascii="Arial" w:eastAsia="Malgun Gothic" w:hAnsi="Arial" w:cs="Arial"/>
          <w:color w:val="auto"/>
          <w:sz w:val="18"/>
          <w:szCs w:val="18"/>
          <w:lang w:val="es-MX"/>
        </w:rPr>
        <w:t>[1]</w:t>
      </w:r>
      <w:r w:rsidRPr="00345E7F">
        <w:rPr>
          <w:rFonts w:ascii="Arial" w:hAnsi="Arial" w:cs="Arial"/>
          <w:sz w:val="18"/>
          <w:szCs w:val="18"/>
        </w:rPr>
        <w:fldChar w:fldCharType="end"/>
      </w:r>
      <w:bookmarkEnd w:id="9"/>
      <w:r w:rsidRPr="00345E7F">
        <w:rPr>
          <w:rFonts w:ascii="Arial" w:hAnsi="Arial" w:cs="Arial"/>
          <w:sz w:val="18"/>
          <w:szCs w:val="18"/>
          <w:lang w:val="es-MX"/>
        </w:rPr>
        <w:t> </w:t>
      </w:r>
      <w:r w:rsidRPr="00345E7F">
        <w:rPr>
          <w:rStyle w:val="Emphasis"/>
          <w:rFonts w:ascii="Arial" w:eastAsia="Malgun Gothic" w:hAnsi="Arial" w:cs="Arial"/>
          <w:sz w:val="18"/>
          <w:szCs w:val="18"/>
          <w:lang w:val="es-MX"/>
        </w:rPr>
        <w:t>Gear Sport y Gear FIT2 Pro tienen ISO 22810: 2010 certificación de calificación 5 ATM de 50 metros (165 pies) bajo condiciones específicas. Esto significa que ambos disp</w:t>
      </w:r>
      <w:r w:rsidR="002555FD">
        <w:rPr>
          <w:rStyle w:val="Emphasis"/>
          <w:rFonts w:ascii="Arial" w:eastAsia="Malgun Gothic" w:hAnsi="Arial" w:cs="Arial"/>
          <w:sz w:val="18"/>
          <w:szCs w:val="18"/>
          <w:lang w:val="es-MX"/>
        </w:rPr>
        <w:t xml:space="preserve">ositivos son seguros para usar </w:t>
      </w:r>
      <w:r w:rsidRPr="00345E7F">
        <w:rPr>
          <w:rStyle w:val="Emphasis"/>
          <w:rFonts w:ascii="Arial" w:eastAsia="Malgun Gothic" w:hAnsi="Arial" w:cs="Arial"/>
          <w:sz w:val="18"/>
          <w:szCs w:val="18"/>
          <w:lang w:val="es-MX"/>
        </w:rPr>
        <w:t>bajo la lluvia o la ducha, y pueden ser utilizados durante actividades en agua poco profunda como nadar en una piscina o el mar. Sin embargo, el Gear Sport y Gear Fit2 Pro no deben utilizarse para bucear, esquí acuático u otras actividades que impliquen agua de alta velocidad o sumersión de alta profundidad.</w:t>
      </w:r>
    </w:p>
    <w:bookmarkStart w:id="10" w:name="_ftn2"/>
    <w:p w:rsidR="00345E7F" w:rsidRPr="00077408" w:rsidRDefault="00345E7F" w:rsidP="00345E7F">
      <w:pPr>
        <w:pStyle w:val="NormalWeb"/>
        <w:rPr>
          <w:rFonts w:ascii="Arial" w:hAnsi="Arial" w:cs="Arial"/>
          <w:sz w:val="18"/>
          <w:szCs w:val="18"/>
          <w:lang w:val="es-MX"/>
        </w:rPr>
      </w:pPr>
      <w:r w:rsidRPr="00345E7F">
        <w:rPr>
          <w:rFonts w:ascii="Arial" w:hAnsi="Arial" w:cs="Arial"/>
          <w:sz w:val="18"/>
          <w:szCs w:val="18"/>
        </w:rPr>
        <w:fldChar w:fldCharType="begin"/>
      </w:r>
      <w:r w:rsidRPr="00077408">
        <w:rPr>
          <w:rFonts w:ascii="Arial" w:hAnsi="Arial" w:cs="Arial"/>
          <w:sz w:val="18"/>
          <w:szCs w:val="18"/>
          <w:lang w:val="es-MX"/>
        </w:rPr>
        <w:instrText xml:space="preserve"> HYPERLINK "https://news.samsung.com/mx/wp-admin/post.php?post=1029&amp;action=edit" \l "_ftnref2" </w:instrText>
      </w:r>
      <w:r w:rsidRPr="00345E7F">
        <w:rPr>
          <w:rFonts w:ascii="Arial" w:hAnsi="Arial" w:cs="Arial"/>
          <w:sz w:val="18"/>
          <w:szCs w:val="18"/>
        </w:rPr>
        <w:fldChar w:fldCharType="separate"/>
      </w:r>
      <w:r w:rsidRPr="00077408">
        <w:rPr>
          <w:rStyle w:val="Hyperlink"/>
          <w:rFonts w:ascii="Arial" w:eastAsia="Malgun Gothic" w:hAnsi="Arial" w:cs="Arial"/>
          <w:color w:val="auto"/>
          <w:sz w:val="18"/>
          <w:szCs w:val="18"/>
          <w:lang w:val="es-MX"/>
        </w:rPr>
        <w:t>[2]</w:t>
      </w:r>
      <w:r w:rsidRPr="00345E7F">
        <w:rPr>
          <w:rFonts w:ascii="Arial" w:hAnsi="Arial" w:cs="Arial"/>
          <w:sz w:val="18"/>
          <w:szCs w:val="18"/>
        </w:rPr>
        <w:fldChar w:fldCharType="end"/>
      </w:r>
      <w:bookmarkEnd w:id="10"/>
      <w:r w:rsidRPr="00077408">
        <w:rPr>
          <w:rFonts w:ascii="Arial" w:hAnsi="Arial" w:cs="Arial"/>
          <w:sz w:val="18"/>
          <w:szCs w:val="18"/>
          <w:lang w:val="es-MX"/>
        </w:rPr>
        <w:t> </w:t>
      </w:r>
      <w:r w:rsidRPr="00077408">
        <w:rPr>
          <w:rStyle w:val="Emphasis"/>
          <w:rFonts w:ascii="Arial" w:eastAsia="Malgun Gothic" w:hAnsi="Arial" w:cs="Arial"/>
          <w:sz w:val="18"/>
          <w:szCs w:val="18"/>
          <w:lang w:val="es-MX"/>
        </w:rPr>
        <w:t xml:space="preserve">Archivos de Under Armour MapMyRun, Endomondo, Under Armour Record, Under Armour's MyFitness </w:t>
      </w:r>
      <w:r w:rsidR="002555FD">
        <w:rPr>
          <w:rStyle w:val="Emphasis"/>
          <w:rFonts w:ascii="Arial" w:eastAsia="Malgun Gothic" w:hAnsi="Arial" w:cs="Arial"/>
          <w:sz w:val="18"/>
          <w:szCs w:val="18"/>
          <w:lang w:val="es-MX"/>
        </w:rPr>
        <w:t>Pal para dispositivos Gear no son</w:t>
      </w:r>
      <w:r w:rsidRPr="00077408">
        <w:rPr>
          <w:rStyle w:val="Emphasis"/>
          <w:rFonts w:ascii="Arial" w:eastAsia="Malgun Gothic" w:hAnsi="Arial" w:cs="Arial"/>
          <w:sz w:val="18"/>
          <w:szCs w:val="18"/>
          <w:lang w:val="es-MX"/>
        </w:rPr>
        <w:t xml:space="preserve"> compatible</w:t>
      </w:r>
      <w:r w:rsidR="002555FD">
        <w:rPr>
          <w:rStyle w:val="Emphasis"/>
          <w:rFonts w:ascii="Arial" w:eastAsia="Malgun Gothic" w:hAnsi="Arial" w:cs="Arial"/>
          <w:sz w:val="18"/>
          <w:szCs w:val="18"/>
          <w:lang w:val="es-MX"/>
        </w:rPr>
        <w:t>s</w:t>
      </w:r>
      <w:r w:rsidRPr="00077408">
        <w:rPr>
          <w:rStyle w:val="Emphasis"/>
          <w:rFonts w:ascii="Arial" w:eastAsia="Malgun Gothic" w:hAnsi="Arial" w:cs="Arial"/>
          <w:sz w:val="18"/>
          <w:szCs w:val="18"/>
          <w:lang w:val="es-MX"/>
        </w:rPr>
        <w:t xml:space="preserve"> en Bahrein, Arabia Saudita y Kuwait.</w:t>
      </w:r>
    </w:p>
    <w:bookmarkStart w:id="11" w:name="_ftn3"/>
    <w:p w:rsidR="00345E7F" w:rsidRPr="00345E7F" w:rsidRDefault="00345E7F" w:rsidP="00345E7F">
      <w:pPr>
        <w:pStyle w:val="NormalWeb"/>
        <w:rPr>
          <w:rFonts w:ascii="Arial" w:hAnsi="Arial" w:cs="Arial"/>
          <w:sz w:val="18"/>
          <w:szCs w:val="18"/>
          <w:lang w:val="es-MX"/>
        </w:rPr>
      </w:pPr>
      <w:r w:rsidRPr="00345E7F">
        <w:rPr>
          <w:rFonts w:ascii="Arial" w:hAnsi="Arial" w:cs="Arial"/>
          <w:sz w:val="18"/>
          <w:szCs w:val="18"/>
        </w:rPr>
        <w:fldChar w:fldCharType="begin"/>
      </w:r>
      <w:r w:rsidRPr="00345E7F">
        <w:rPr>
          <w:rFonts w:ascii="Arial" w:hAnsi="Arial" w:cs="Arial"/>
          <w:sz w:val="18"/>
          <w:szCs w:val="18"/>
          <w:lang w:val="es-MX"/>
        </w:rPr>
        <w:instrText xml:space="preserve"> HYPERLINK "https://news.samsung.com/mx/wp-admin/post.php?post=1029&amp;action=edit" \l "_ftnref3" </w:instrText>
      </w:r>
      <w:r w:rsidRPr="00345E7F">
        <w:rPr>
          <w:rFonts w:ascii="Arial" w:hAnsi="Arial" w:cs="Arial"/>
          <w:sz w:val="18"/>
          <w:szCs w:val="18"/>
        </w:rPr>
        <w:fldChar w:fldCharType="separate"/>
      </w:r>
      <w:r w:rsidRPr="00345E7F">
        <w:rPr>
          <w:rStyle w:val="Hyperlink"/>
          <w:rFonts w:ascii="Arial" w:eastAsia="Malgun Gothic" w:hAnsi="Arial" w:cs="Arial"/>
          <w:color w:val="auto"/>
          <w:sz w:val="18"/>
          <w:szCs w:val="18"/>
          <w:lang w:val="es-MX"/>
        </w:rPr>
        <w:t>[3]</w:t>
      </w:r>
      <w:r w:rsidRPr="00345E7F">
        <w:rPr>
          <w:rFonts w:ascii="Arial" w:hAnsi="Arial" w:cs="Arial"/>
          <w:sz w:val="18"/>
          <w:szCs w:val="18"/>
        </w:rPr>
        <w:fldChar w:fldCharType="end"/>
      </w:r>
      <w:bookmarkEnd w:id="11"/>
      <w:r w:rsidRPr="00345E7F">
        <w:rPr>
          <w:rStyle w:val="Emphasis"/>
          <w:rFonts w:ascii="Arial" w:eastAsia="Malgun Gothic" w:hAnsi="Arial" w:cs="Arial"/>
          <w:sz w:val="18"/>
          <w:szCs w:val="18"/>
          <w:lang w:val="es-MX"/>
        </w:rPr>
        <w:t>Gear Sport y Gear Fit2 Pro están certificadas con MIL-STD-810G. </w:t>
      </w:r>
    </w:p>
    <w:bookmarkStart w:id="12" w:name="_ftn4"/>
    <w:p w:rsidR="00345E7F" w:rsidRPr="00345E7F" w:rsidRDefault="00345E7F" w:rsidP="00345E7F">
      <w:pPr>
        <w:pStyle w:val="NormalWeb"/>
        <w:rPr>
          <w:rFonts w:ascii="Arial" w:hAnsi="Arial" w:cs="Arial"/>
          <w:sz w:val="18"/>
          <w:szCs w:val="18"/>
          <w:lang w:val="es-MX"/>
        </w:rPr>
      </w:pPr>
      <w:r w:rsidRPr="00345E7F">
        <w:rPr>
          <w:rFonts w:ascii="Arial" w:hAnsi="Arial" w:cs="Arial"/>
          <w:sz w:val="18"/>
          <w:szCs w:val="18"/>
        </w:rPr>
        <w:fldChar w:fldCharType="begin"/>
      </w:r>
      <w:r w:rsidRPr="00345E7F">
        <w:rPr>
          <w:rFonts w:ascii="Arial" w:hAnsi="Arial" w:cs="Arial"/>
          <w:sz w:val="18"/>
          <w:szCs w:val="18"/>
          <w:lang w:val="es-MX"/>
        </w:rPr>
        <w:instrText xml:space="preserve"> HYPERLINK "https://news.samsung.com/mx/wp-admin/post.php?post=1029&amp;action=edit" \l "_ftnref4" </w:instrText>
      </w:r>
      <w:r w:rsidRPr="00345E7F">
        <w:rPr>
          <w:rFonts w:ascii="Arial" w:hAnsi="Arial" w:cs="Arial"/>
          <w:sz w:val="18"/>
          <w:szCs w:val="18"/>
        </w:rPr>
        <w:fldChar w:fldCharType="separate"/>
      </w:r>
      <w:r w:rsidRPr="00345E7F">
        <w:rPr>
          <w:rStyle w:val="Hyperlink"/>
          <w:rFonts w:ascii="Arial" w:eastAsia="Malgun Gothic" w:hAnsi="Arial" w:cs="Arial"/>
          <w:color w:val="auto"/>
          <w:sz w:val="18"/>
          <w:szCs w:val="18"/>
          <w:lang w:val="es-MX"/>
        </w:rPr>
        <w:t>[4]</w:t>
      </w:r>
      <w:r w:rsidRPr="00345E7F">
        <w:rPr>
          <w:rFonts w:ascii="Arial" w:hAnsi="Arial" w:cs="Arial"/>
          <w:sz w:val="18"/>
          <w:szCs w:val="18"/>
        </w:rPr>
        <w:fldChar w:fldCharType="end"/>
      </w:r>
      <w:bookmarkEnd w:id="12"/>
      <w:r w:rsidRPr="00345E7F">
        <w:rPr>
          <w:rFonts w:ascii="Arial" w:hAnsi="Arial" w:cs="Arial"/>
          <w:sz w:val="18"/>
          <w:szCs w:val="18"/>
          <w:lang w:val="es-MX"/>
        </w:rPr>
        <w:t> </w:t>
      </w:r>
      <w:r w:rsidRPr="00345E7F">
        <w:rPr>
          <w:rStyle w:val="Emphasis"/>
          <w:rFonts w:ascii="Arial" w:eastAsia="Malgun Gothic" w:hAnsi="Arial" w:cs="Arial"/>
          <w:sz w:val="18"/>
          <w:szCs w:val="18"/>
          <w:lang w:val="es-MX"/>
        </w:rPr>
        <w:t>Sólo soporte NFC. La disponibilidad del servicio puede variar según el país.</w:t>
      </w:r>
    </w:p>
    <w:bookmarkStart w:id="13" w:name="_ftn5"/>
    <w:p w:rsidR="00345E7F" w:rsidRPr="00345E7F" w:rsidRDefault="00345E7F" w:rsidP="00345E7F">
      <w:pPr>
        <w:pStyle w:val="NormalWeb"/>
        <w:rPr>
          <w:rFonts w:ascii="Arial" w:hAnsi="Arial" w:cs="Arial"/>
          <w:sz w:val="18"/>
          <w:szCs w:val="18"/>
          <w:lang w:val="es-MX"/>
        </w:rPr>
      </w:pPr>
      <w:r w:rsidRPr="00345E7F">
        <w:rPr>
          <w:rFonts w:ascii="Arial" w:hAnsi="Arial" w:cs="Arial"/>
          <w:sz w:val="18"/>
          <w:szCs w:val="18"/>
        </w:rPr>
        <w:fldChar w:fldCharType="begin"/>
      </w:r>
      <w:r w:rsidRPr="00345E7F">
        <w:rPr>
          <w:rFonts w:ascii="Arial" w:hAnsi="Arial" w:cs="Arial"/>
          <w:sz w:val="18"/>
          <w:szCs w:val="18"/>
          <w:lang w:val="es-MX"/>
        </w:rPr>
        <w:instrText xml:space="preserve"> HYPERLINK "https://news.samsung.com/mx/wp-admin/post.php?post=1029&amp;action=edit" \l "_ftnref5" </w:instrText>
      </w:r>
      <w:r w:rsidRPr="00345E7F">
        <w:rPr>
          <w:rFonts w:ascii="Arial" w:hAnsi="Arial" w:cs="Arial"/>
          <w:sz w:val="18"/>
          <w:szCs w:val="18"/>
        </w:rPr>
        <w:fldChar w:fldCharType="separate"/>
      </w:r>
      <w:r w:rsidRPr="00345E7F">
        <w:rPr>
          <w:rStyle w:val="Hyperlink"/>
          <w:rFonts w:ascii="Arial" w:eastAsia="Malgun Gothic" w:hAnsi="Arial" w:cs="Arial"/>
          <w:color w:val="auto"/>
          <w:sz w:val="18"/>
          <w:szCs w:val="18"/>
          <w:lang w:val="es-MX"/>
        </w:rPr>
        <w:t>[5]</w:t>
      </w:r>
      <w:r w:rsidRPr="00345E7F">
        <w:rPr>
          <w:rFonts w:ascii="Arial" w:hAnsi="Arial" w:cs="Arial"/>
          <w:sz w:val="18"/>
          <w:szCs w:val="18"/>
        </w:rPr>
        <w:fldChar w:fldCharType="end"/>
      </w:r>
      <w:bookmarkEnd w:id="13"/>
      <w:r w:rsidRPr="00345E7F">
        <w:rPr>
          <w:rFonts w:ascii="Arial" w:hAnsi="Arial" w:cs="Arial"/>
          <w:sz w:val="18"/>
          <w:szCs w:val="18"/>
          <w:lang w:val="es-MX"/>
        </w:rPr>
        <w:t> </w:t>
      </w:r>
      <w:r w:rsidRPr="00345E7F">
        <w:rPr>
          <w:rStyle w:val="Emphasis"/>
          <w:rFonts w:ascii="Arial" w:eastAsia="Malgun Gothic" w:hAnsi="Arial" w:cs="Arial"/>
          <w:sz w:val="18"/>
          <w:szCs w:val="18"/>
          <w:lang w:val="es-MX"/>
        </w:rPr>
        <w:t>El Gear IconX es compatible con dispositivos con Android 4.4 o superior.</w:t>
      </w:r>
    </w:p>
    <w:bookmarkStart w:id="14" w:name="_ftn6"/>
    <w:p w:rsidR="00345E7F" w:rsidRPr="00345E7F" w:rsidRDefault="00345E7F" w:rsidP="00345E7F">
      <w:pPr>
        <w:pStyle w:val="NormalWeb"/>
        <w:rPr>
          <w:rFonts w:ascii="Arial" w:hAnsi="Arial" w:cs="Arial"/>
          <w:sz w:val="18"/>
          <w:szCs w:val="18"/>
          <w:lang w:val="es-MX"/>
        </w:rPr>
      </w:pPr>
      <w:r w:rsidRPr="00345E7F">
        <w:rPr>
          <w:rFonts w:ascii="Arial" w:hAnsi="Arial" w:cs="Arial"/>
          <w:sz w:val="18"/>
          <w:szCs w:val="18"/>
        </w:rPr>
        <w:fldChar w:fldCharType="begin"/>
      </w:r>
      <w:r w:rsidRPr="00345E7F">
        <w:rPr>
          <w:rFonts w:ascii="Arial" w:hAnsi="Arial" w:cs="Arial"/>
          <w:sz w:val="18"/>
          <w:szCs w:val="18"/>
          <w:lang w:val="es-MX"/>
        </w:rPr>
        <w:instrText xml:space="preserve"> HYPERLINK "https://news.samsung.com/mx/wp-admin/post.php?post=1029&amp;action=edit" \l "_ftnref6" </w:instrText>
      </w:r>
      <w:r w:rsidRPr="00345E7F">
        <w:rPr>
          <w:rFonts w:ascii="Arial" w:hAnsi="Arial" w:cs="Arial"/>
          <w:sz w:val="18"/>
          <w:szCs w:val="18"/>
        </w:rPr>
        <w:fldChar w:fldCharType="separate"/>
      </w:r>
      <w:r w:rsidRPr="00345E7F">
        <w:rPr>
          <w:rStyle w:val="Hyperlink"/>
          <w:rFonts w:ascii="Arial" w:eastAsia="Malgun Gothic" w:hAnsi="Arial" w:cs="Arial"/>
          <w:color w:val="auto"/>
          <w:sz w:val="18"/>
          <w:szCs w:val="18"/>
          <w:lang w:val="es-MX"/>
        </w:rPr>
        <w:t>[6]</w:t>
      </w:r>
      <w:r w:rsidRPr="00345E7F">
        <w:rPr>
          <w:rFonts w:ascii="Arial" w:hAnsi="Arial" w:cs="Arial"/>
          <w:sz w:val="18"/>
          <w:szCs w:val="18"/>
        </w:rPr>
        <w:fldChar w:fldCharType="end"/>
      </w:r>
      <w:bookmarkEnd w:id="14"/>
      <w:r w:rsidRPr="00345E7F">
        <w:rPr>
          <w:rFonts w:ascii="Arial" w:hAnsi="Arial" w:cs="Arial"/>
          <w:sz w:val="18"/>
          <w:szCs w:val="18"/>
          <w:lang w:val="es-MX"/>
        </w:rPr>
        <w:t> </w:t>
      </w:r>
      <w:r w:rsidRPr="00345E7F">
        <w:rPr>
          <w:rStyle w:val="Emphasis"/>
          <w:rFonts w:ascii="Arial" w:eastAsia="Malgun Gothic" w:hAnsi="Arial" w:cs="Arial"/>
          <w:sz w:val="18"/>
          <w:szCs w:val="18"/>
          <w:lang w:val="es-MX"/>
        </w:rPr>
        <w:t>Limitado a dispositivos Samsung con capacidades de voz Bixby incluyendo Galaxy Note8, Galaxy S8 y Galaxy S8+</w:t>
      </w:r>
    </w:p>
    <w:bookmarkStart w:id="15" w:name="_ftn7"/>
    <w:p w:rsidR="009678BE" w:rsidRPr="00345E7F" w:rsidRDefault="00345E7F" w:rsidP="00345E7F">
      <w:pPr>
        <w:pStyle w:val="NormalWeb"/>
        <w:rPr>
          <w:rFonts w:ascii="Georgia" w:hAnsi="Georgia"/>
          <w:color w:val="333333"/>
          <w:lang w:val="es-MX"/>
        </w:rPr>
      </w:pPr>
      <w:r w:rsidRPr="00345E7F">
        <w:rPr>
          <w:rFonts w:ascii="Arial" w:hAnsi="Arial" w:cs="Arial"/>
          <w:sz w:val="18"/>
          <w:szCs w:val="18"/>
        </w:rPr>
        <w:fldChar w:fldCharType="begin"/>
      </w:r>
      <w:r w:rsidRPr="00345E7F">
        <w:rPr>
          <w:rFonts w:ascii="Arial" w:hAnsi="Arial" w:cs="Arial"/>
          <w:sz w:val="18"/>
          <w:szCs w:val="18"/>
          <w:lang w:val="es-MX"/>
        </w:rPr>
        <w:instrText xml:space="preserve"> HYPERLINK "https://news.samsung.com/mx/wp-admin/post.php?post=1029&amp;action=edit" \l "_ftnref7" </w:instrText>
      </w:r>
      <w:r w:rsidRPr="00345E7F">
        <w:rPr>
          <w:rFonts w:ascii="Arial" w:hAnsi="Arial" w:cs="Arial"/>
          <w:sz w:val="18"/>
          <w:szCs w:val="18"/>
        </w:rPr>
        <w:fldChar w:fldCharType="separate"/>
      </w:r>
      <w:r w:rsidRPr="00345E7F">
        <w:rPr>
          <w:rStyle w:val="Hyperlink"/>
          <w:rFonts w:ascii="Arial" w:eastAsia="Malgun Gothic" w:hAnsi="Arial" w:cs="Arial"/>
          <w:color w:val="auto"/>
          <w:sz w:val="18"/>
          <w:szCs w:val="18"/>
          <w:lang w:val="es-MX"/>
        </w:rPr>
        <w:t>[7]</w:t>
      </w:r>
      <w:r w:rsidRPr="00345E7F">
        <w:rPr>
          <w:rFonts w:ascii="Arial" w:hAnsi="Arial" w:cs="Arial"/>
          <w:sz w:val="18"/>
          <w:szCs w:val="18"/>
        </w:rPr>
        <w:fldChar w:fldCharType="end"/>
      </w:r>
      <w:bookmarkEnd w:id="15"/>
      <w:r w:rsidRPr="00345E7F">
        <w:rPr>
          <w:rFonts w:ascii="Arial" w:hAnsi="Arial" w:cs="Arial"/>
          <w:sz w:val="18"/>
          <w:szCs w:val="18"/>
          <w:lang w:val="es-MX"/>
        </w:rPr>
        <w:t> </w:t>
      </w:r>
      <w:r w:rsidRPr="00345E7F">
        <w:rPr>
          <w:rStyle w:val="Emphasis"/>
          <w:rFonts w:ascii="Arial" w:eastAsia="Malgun Gothic" w:hAnsi="Arial" w:cs="Arial"/>
          <w:sz w:val="18"/>
          <w:szCs w:val="18"/>
          <w:lang w:val="es-MX"/>
        </w:rPr>
        <w:t>La guía de voz de Gear IconX soporta nueve idiomas, incluyendo inglés de los Estados Unidos, chino mandarín, español, alemán, francés, coreano, italiano, ruso y japonés</w:t>
      </w:r>
      <w:r w:rsidRPr="00345E7F">
        <w:rPr>
          <w:rStyle w:val="Emphasis"/>
          <w:rFonts w:ascii="Georgia" w:eastAsia="Malgun Gothic" w:hAnsi="Georgia"/>
          <w:color w:val="333333"/>
          <w:lang w:val="es-MX"/>
        </w:rPr>
        <w:t>.</w:t>
      </w:r>
    </w:p>
    <w:p w:rsidR="00B10D9E" w:rsidRPr="002B77C6" w:rsidRDefault="00B10D9E" w:rsidP="00B10D9E">
      <w:pPr>
        <w:jc w:val="both"/>
        <w:rPr>
          <w:rFonts w:ascii="Arial" w:hAnsi="Arial" w:cs="Arial"/>
          <w:b/>
          <w:bCs/>
          <w:sz w:val="20"/>
          <w:u w:val="single"/>
          <w:lang w:val="en-US"/>
        </w:rPr>
      </w:pPr>
      <w:r w:rsidRPr="002B77C6">
        <w:rPr>
          <w:rFonts w:ascii="Arial" w:hAnsi="Arial" w:cs="Arial"/>
          <w:b/>
          <w:bCs/>
          <w:sz w:val="20"/>
          <w:u w:val="single"/>
          <w:lang w:val="en-US"/>
        </w:rPr>
        <w:t>Sobre Samsung Electronics Co., Ltd.</w:t>
      </w:r>
    </w:p>
    <w:p w:rsidR="00B10D9E" w:rsidRPr="00345E7F" w:rsidRDefault="00B10D9E" w:rsidP="00345E7F">
      <w:pPr>
        <w:jc w:val="both"/>
        <w:rPr>
          <w:rFonts w:ascii="Arial" w:hAnsi="Arial" w:cs="Arial"/>
          <w:b/>
          <w:bCs/>
          <w:sz w:val="20"/>
          <w:u w:val="single"/>
          <w:lang w:val="es-ES" w:eastAsia="en-US"/>
        </w:rPr>
      </w:pPr>
      <w:r w:rsidRPr="002B77C6">
        <w:rPr>
          <w:rFonts w:ascii="Arial" w:hAnsi="Arial" w:cs="Arial"/>
          <w:sz w:val="20"/>
          <w:lang w:val="es-ES"/>
        </w:rPr>
        <w:t xml:space="preserve">Samsung inspira al mundo y diseña el futuro con ideas y tecnologías innovadoras. La compañía está redefiniendo el mundo de las TVs, </w:t>
      </w:r>
      <w:r w:rsidRPr="002B77C6">
        <w:rPr>
          <w:rFonts w:ascii="Arial" w:hAnsi="Arial" w:cs="Arial"/>
          <w:i/>
          <w:iCs/>
          <w:sz w:val="20"/>
          <w:lang w:val="es-ES"/>
        </w:rPr>
        <w:t>smartphones, wearables</w:t>
      </w:r>
      <w:r w:rsidRPr="002B77C6">
        <w:rPr>
          <w:rFonts w:ascii="Arial" w:hAnsi="Arial" w:cs="Arial"/>
          <w:sz w:val="20"/>
          <w:lang w:val="es-ES"/>
        </w:rPr>
        <w:t>, tabletas, electrodomésticos, sistemas de conexión y memoria, sistema</w:t>
      </w:r>
      <w:r w:rsidRPr="002B77C6">
        <w:rPr>
          <w:rFonts w:ascii="Arial" w:hAnsi="Arial" w:cs="Arial"/>
          <w:i/>
          <w:iCs/>
          <w:sz w:val="20"/>
          <w:lang w:val="es-ES"/>
        </w:rPr>
        <w:t xml:space="preserve"> LSI</w:t>
      </w:r>
      <w:r w:rsidRPr="002B77C6">
        <w:rPr>
          <w:rFonts w:ascii="Arial" w:hAnsi="Arial" w:cs="Arial"/>
          <w:sz w:val="20"/>
          <w:lang w:val="es-ES"/>
        </w:rPr>
        <w:t xml:space="preserve"> y soluciones LED. Para conocer las últimas noticias, por favor visite la Sala de Prensa de Samsung en </w:t>
      </w:r>
      <w:hyperlink r:id="rId17" w:history="1">
        <w:r w:rsidRPr="002B77C6">
          <w:rPr>
            <w:rStyle w:val="Hyperlink"/>
            <w:rFonts w:ascii="Arial" w:hAnsi="Arial" w:cs="Arial"/>
            <w:sz w:val="20"/>
            <w:lang w:val="es-ES"/>
          </w:rPr>
          <w:t>http://news.samsung.com</w:t>
        </w:r>
      </w:hyperlink>
      <w:r w:rsidRPr="002B77C6">
        <w:rPr>
          <w:rFonts w:ascii="Arial" w:hAnsi="Arial" w:cs="Arial"/>
          <w:sz w:val="20"/>
          <w:lang w:val="es-ES"/>
        </w:rPr>
        <w:t>.</w:t>
      </w:r>
    </w:p>
    <w:sectPr w:rsidR="00B10D9E" w:rsidRPr="00345E7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4122" w:rsidRDefault="00A94122" w:rsidP="009B75CE">
      <w:r>
        <w:separator/>
      </w:r>
    </w:p>
  </w:endnote>
  <w:endnote w:type="continuationSeparator" w:id="0">
    <w:p w:rsidR="00A94122" w:rsidRDefault="00A94122" w:rsidP="009B7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4122" w:rsidRDefault="00A94122" w:rsidP="009B75CE">
      <w:r>
        <w:separator/>
      </w:r>
    </w:p>
  </w:footnote>
  <w:footnote w:type="continuationSeparator" w:id="0">
    <w:p w:rsidR="00A94122" w:rsidRDefault="00A94122" w:rsidP="009B7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857DB"/>
    <w:multiLevelType w:val="multilevel"/>
    <w:tmpl w:val="8926E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5E7C52"/>
    <w:multiLevelType w:val="hybridMultilevel"/>
    <w:tmpl w:val="43580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C073AC"/>
    <w:multiLevelType w:val="hybridMultilevel"/>
    <w:tmpl w:val="9D9C1A66"/>
    <w:lvl w:ilvl="0" w:tplc="04090001">
      <w:start w:val="1"/>
      <w:numFmt w:val="bullet"/>
      <w:lvlText w:val=""/>
      <w:lvlJc w:val="left"/>
      <w:pPr>
        <w:ind w:left="845" w:hanging="400"/>
      </w:pPr>
      <w:rPr>
        <w:rFonts w:ascii="Symbol" w:hAnsi="Symbol" w:hint="default"/>
      </w:rPr>
    </w:lvl>
    <w:lvl w:ilvl="1" w:tplc="04090003">
      <w:start w:val="1"/>
      <w:numFmt w:val="bullet"/>
      <w:lvlText w:val="o"/>
      <w:lvlJc w:val="left"/>
      <w:pPr>
        <w:ind w:left="1245" w:hanging="400"/>
      </w:pPr>
      <w:rPr>
        <w:rFonts w:ascii="Courier New" w:hAnsi="Courier New" w:cs="Courier New" w:hint="default"/>
      </w:rPr>
    </w:lvl>
    <w:lvl w:ilvl="2" w:tplc="04090005">
      <w:start w:val="1"/>
      <w:numFmt w:val="bullet"/>
      <w:lvlText w:val=""/>
      <w:lvlJc w:val="left"/>
      <w:pPr>
        <w:ind w:left="1645" w:hanging="400"/>
      </w:pPr>
      <w:rPr>
        <w:rFonts w:ascii="Wingdings" w:hAnsi="Wingdings" w:hint="default"/>
      </w:rPr>
    </w:lvl>
    <w:lvl w:ilvl="3" w:tplc="04090001">
      <w:start w:val="1"/>
      <w:numFmt w:val="bullet"/>
      <w:lvlText w:val=""/>
      <w:lvlJc w:val="left"/>
      <w:pPr>
        <w:ind w:left="2045" w:hanging="400"/>
      </w:pPr>
      <w:rPr>
        <w:rFonts w:ascii="Wingdings" w:hAnsi="Wingdings" w:hint="default"/>
      </w:rPr>
    </w:lvl>
    <w:lvl w:ilvl="4" w:tplc="04090003">
      <w:start w:val="1"/>
      <w:numFmt w:val="bullet"/>
      <w:lvlText w:val=""/>
      <w:lvlJc w:val="left"/>
      <w:pPr>
        <w:ind w:left="2445" w:hanging="400"/>
      </w:pPr>
      <w:rPr>
        <w:rFonts w:ascii="Wingdings" w:hAnsi="Wingdings" w:hint="default"/>
      </w:rPr>
    </w:lvl>
    <w:lvl w:ilvl="5" w:tplc="04090005">
      <w:start w:val="1"/>
      <w:numFmt w:val="bullet"/>
      <w:lvlText w:val=""/>
      <w:lvlJc w:val="left"/>
      <w:pPr>
        <w:ind w:left="2845" w:hanging="400"/>
      </w:pPr>
      <w:rPr>
        <w:rFonts w:ascii="Wingdings" w:hAnsi="Wingdings" w:hint="default"/>
      </w:rPr>
    </w:lvl>
    <w:lvl w:ilvl="6" w:tplc="04090001">
      <w:start w:val="1"/>
      <w:numFmt w:val="bullet"/>
      <w:lvlText w:val=""/>
      <w:lvlJc w:val="left"/>
      <w:pPr>
        <w:ind w:left="3245" w:hanging="400"/>
      </w:pPr>
      <w:rPr>
        <w:rFonts w:ascii="Wingdings" w:hAnsi="Wingdings" w:hint="default"/>
      </w:rPr>
    </w:lvl>
    <w:lvl w:ilvl="7" w:tplc="04090003">
      <w:start w:val="1"/>
      <w:numFmt w:val="bullet"/>
      <w:lvlText w:val=""/>
      <w:lvlJc w:val="left"/>
      <w:pPr>
        <w:ind w:left="3645" w:hanging="400"/>
      </w:pPr>
      <w:rPr>
        <w:rFonts w:ascii="Wingdings" w:hAnsi="Wingdings" w:hint="default"/>
      </w:rPr>
    </w:lvl>
    <w:lvl w:ilvl="8" w:tplc="04090005">
      <w:start w:val="1"/>
      <w:numFmt w:val="bullet"/>
      <w:lvlText w:val=""/>
      <w:lvlJc w:val="left"/>
      <w:pPr>
        <w:ind w:left="4045" w:hanging="400"/>
      </w:pPr>
      <w:rPr>
        <w:rFonts w:ascii="Wingdings" w:hAnsi="Wingdings" w:hint="default"/>
      </w:rPr>
    </w:lvl>
  </w:abstractNum>
  <w:abstractNum w:abstractNumId="3" w15:restartNumberingAfterBreak="0">
    <w:nsid w:val="6C820BF4"/>
    <w:multiLevelType w:val="hybridMultilevel"/>
    <w:tmpl w:val="66DC8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DAD642F"/>
    <w:multiLevelType w:val="hybridMultilevel"/>
    <w:tmpl w:val="6ABE6E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70B17ABC"/>
    <w:multiLevelType w:val="multilevel"/>
    <w:tmpl w:val="8C08B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5CE"/>
    <w:rsid w:val="0001006A"/>
    <w:rsid w:val="00057E07"/>
    <w:rsid w:val="00063128"/>
    <w:rsid w:val="00077408"/>
    <w:rsid w:val="000D384A"/>
    <w:rsid w:val="000E2502"/>
    <w:rsid w:val="00125A13"/>
    <w:rsid w:val="00180AA7"/>
    <w:rsid w:val="00193AE8"/>
    <w:rsid w:val="001F4D30"/>
    <w:rsid w:val="00252955"/>
    <w:rsid w:val="002555FD"/>
    <w:rsid w:val="002638FB"/>
    <w:rsid w:val="00345E7F"/>
    <w:rsid w:val="003C5EA1"/>
    <w:rsid w:val="003D1D8A"/>
    <w:rsid w:val="004A7A52"/>
    <w:rsid w:val="005B5D8E"/>
    <w:rsid w:val="005C0D4F"/>
    <w:rsid w:val="005F2F26"/>
    <w:rsid w:val="006636FA"/>
    <w:rsid w:val="006A1337"/>
    <w:rsid w:val="006B0911"/>
    <w:rsid w:val="00754C09"/>
    <w:rsid w:val="007B749A"/>
    <w:rsid w:val="00803678"/>
    <w:rsid w:val="00840022"/>
    <w:rsid w:val="008B14A9"/>
    <w:rsid w:val="008F2486"/>
    <w:rsid w:val="008F4A2D"/>
    <w:rsid w:val="00917641"/>
    <w:rsid w:val="00932748"/>
    <w:rsid w:val="009678BE"/>
    <w:rsid w:val="009B75CE"/>
    <w:rsid w:val="009E3776"/>
    <w:rsid w:val="00A94122"/>
    <w:rsid w:val="00B10D9E"/>
    <w:rsid w:val="00B912EF"/>
    <w:rsid w:val="00D7423B"/>
    <w:rsid w:val="00E26977"/>
    <w:rsid w:val="00EB0155"/>
    <w:rsid w:val="00F0656C"/>
    <w:rsid w:val="00FB52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7940C"/>
  <w15:chartTrackingRefBased/>
  <w15:docId w15:val="{E4619EED-ED52-488B-BB40-8A597C420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75CE"/>
    <w:pPr>
      <w:spacing w:after="0" w:line="240" w:lineRule="auto"/>
    </w:pPr>
    <w:rPr>
      <w:rFonts w:ascii="Times New Roman" w:hAnsi="Times New Roman" w:cs="Times New Roman"/>
      <w:sz w:val="24"/>
      <w:szCs w:val="24"/>
      <w:lang w:eastAsia="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75CE"/>
    <w:rPr>
      <w:color w:val="0000FF"/>
      <w:u w:val="single"/>
    </w:rPr>
  </w:style>
  <w:style w:type="paragraph" w:styleId="FootnoteText">
    <w:name w:val="footnote text"/>
    <w:basedOn w:val="Normal"/>
    <w:link w:val="FootnoteTextChar"/>
    <w:uiPriority w:val="99"/>
    <w:semiHidden/>
    <w:unhideWhenUsed/>
    <w:rsid w:val="009B75CE"/>
    <w:pPr>
      <w:snapToGrid w:val="0"/>
      <w:spacing w:after="160" w:line="252" w:lineRule="auto"/>
    </w:pPr>
    <w:rPr>
      <w:rFonts w:ascii="Calibri" w:eastAsia="Malgun Gothic" w:hAnsi="Calibri"/>
      <w:sz w:val="22"/>
      <w:szCs w:val="22"/>
      <w:lang w:eastAsia="en-US"/>
    </w:rPr>
  </w:style>
  <w:style w:type="character" w:customStyle="1" w:styleId="FootnoteTextChar">
    <w:name w:val="Footnote Text Char"/>
    <w:basedOn w:val="DefaultParagraphFont"/>
    <w:link w:val="FootnoteText"/>
    <w:uiPriority w:val="99"/>
    <w:semiHidden/>
    <w:rsid w:val="009B75CE"/>
    <w:rPr>
      <w:rFonts w:ascii="Calibri" w:eastAsia="Malgun Gothic" w:hAnsi="Calibri" w:cs="Times New Roman"/>
    </w:rPr>
  </w:style>
  <w:style w:type="paragraph" w:styleId="Footer">
    <w:name w:val="footer"/>
    <w:basedOn w:val="Normal"/>
    <w:link w:val="FooterChar"/>
    <w:uiPriority w:val="99"/>
    <w:unhideWhenUsed/>
    <w:rsid w:val="009B75CE"/>
    <w:pPr>
      <w:snapToGrid w:val="0"/>
      <w:spacing w:after="160" w:line="252" w:lineRule="auto"/>
    </w:pPr>
    <w:rPr>
      <w:rFonts w:ascii="Calibri" w:eastAsia="Malgun Gothic" w:hAnsi="Calibri"/>
      <w:sz w:val="22"/>
      <w:szCs w:val="22"/>
      <w:lang w:eastAsia="en-US"/>
    </w:rPr>
  </w:style>
  <w:style w:type="character" w:customStyle="1" w:styleId="FooterChar">
    <w:name w:val="Footer Char"/>
    <w:basedOn w:val="DefaultParagraphFont"/>
    <w:link w:val="Footer"/>
    <w:uiPriority w:val="99"/>
    <w:rsid w:val="009B75CE"/>
    <w:rPr>
      <w:rFonts w:ascii="Calibri" w:eastAsia="Malgun Gothic" w:hAnsi="Calibri" w:cs="Times New Roman"/>
    </w:rPr>
  </w:style>
  <w:style w:type="paragraph" w:styleId="Subtitle">
    <w:name w:val="Subtitle"/>
    <w:basedOn w:val="Normal"/>
    <w:link w:val="SubtitleChar"/>
    <w:uiPriority w:val="11"/>
    <w:qFormat/>
    <w:rsid w:val="009B75CE"/>
    <w:pPr>
      <w:spacing w:after="160"/>
    </w:pPr>
    <w:rPr>
      <w:rFonts w:ascii="Calibri" w:eastAsia="Malgun Gothic" w:hAnsi="Calibri"/>
      <w:color w:val="5A5A5A"/>
      <w:spacing w:val="15"/>
      <w:sz w:val="22"/>
      <w:szCs w:val="22"/>
      <w:lang w:eastAsia="ko-KR"/>
    </w:rPr>
  </w:style>
  <w:style w:type="character" w:customStyle="1" w:styleId="SubtitleChar">
    <w:name w:val="Subtitle Char"/>
    <w:basedOn w:val="DefaultParagraphFont"/>
    <w:link w:val="Subtitle"/>
    <w:uiPriority w:val="11"/>
    <w:rsid w:val="009B75CE"/>
    <w:rPr>
      <w:rFonts w:ascii="Calibri" w:eastAsia="Malgun Gothic" w:hAnsi="Calibri" w:cs="Times New Roman"/>
      <w:color w:val="5A5A5A"/>
      <w:spacing w:val="15"/>
      <w:lang w:eastAsia="ko-KR"/>
    </w:rPr>
  </w:style>
  <w:style w:type="character" w:customStyle="1" w:styleId="ListParagraphChar">
    <w:name w:val="List Paragraph Char"/>
    <w:aliases w:val="numbered Char,Paragraphe de liste1 Char,Bullet List Char,FooterText Char,Colorful List - Accent 11 Char,List Paragraph1 Char,Bulletr List Paragraph Char,列出段落 Char,列出段落1 Char,List Paragraph2 Char,List Paragraph21 Char,リスト段落1 Char"/>
    <w:basedOn w:val="DefaultParagraphFont"/>
    <w:link w:val="ListParagraph"/>
    <w:uiPriority w:val="34"/>
    <w:locked/>
    <w:rsid w:val="009B75CE"/>
  </w:style>
  <w:style w:type="paragraph" w:styleId="ListParagraph">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al"/>
    <w:link w:val="ListParagraphChar"/>
    <w:uiPriority w:val="34"/>
    <w:qFormat/>
    <w:rsid w:val="009B75CE"/>
    <w:pPr>
      <w:spacing w:after="160" w:line="252" w:lineRule="auto"/>
      <w:ind w:left="720"/>
      <w:contextualSpacing/>
    </w:pPr>
    <w:rPr>
      <w:rFonts w:asciiTheme="minorHAnsi" w:hAnsiTheme="minorHAnsi" w:cstheme="minorBidi"/>
      <w:sz w:val="22"/>
      <w:szCs w:val="22"/>
      <w:lang w:eastAsia="en-US"/>
    </w:rPr>
  </w:style>
  <w:style w:type="character" w:styleId="FootnoteReference">
    <w:name w:val="footnote reference"/>
    <w:basedOn w:val="DefaultParagraphFont"/>
    <w:uiPriority w:val="99"/>
    <w:semiHidden/>
    <w:unhideWhenUsed/>
    <w:rsid w:val="009B75CE"/>
    <w:rPr>
      <w:vertAlign w:val="superscript"/>
    </w:rPr>
  </w:style>
  <w:style w:type="paragraph" w:styleId="Header">
    <w:name w:val="header"/>
    <w:basedOn w:val="Normal"/>
    <w:link w:val="HeaderChar"/>
    <w:uiPriority w:val="99"/>
    <w:unhideWhenUsed/>
    <w:rsid w:val="00193AE8"/>
    <w:pPr>
      <w:tabs>
        <w:tab w:val="center" w:pos="4680"/>
        <w:tab w:val="right" w:pos="9360"/>
      </w:tabs>
    </w:pPr>
  </w:style>
  <w:style w:type="character" w:customStyle="1" w:styleId="HeaderChar">
    <w:name w:val="Header Char"/>
    <w:basedOn w:val="DefaultParagraphFont"/>
    <w:link w:val="Header"/>
    <w:uiPriority w:val="99"/>
    <w:rsid w:val="00193AE8"/>
    <w:rPr>
      <w:rFonts w:ascii="Times New Roman" w:hAnsi="Times New Roman" w:cs="Times New Roman"/>
      <w:sz w:val="24"/>
      <w:szCs w:val="24"/>
      <w:lang w:eastAsia="pt-BR"/>
    </w:rPr>
  </w:style>
  <w:style w:type="character" w:styleId="FollowedHyperlink">
    <w:name w:val="FollowedHyperlink"/>
    <w:basedOn w:val="DefaultParagraphFont"/>
    <w:uiPriority w:val="99"/>
    <w:semiHidden/>
    <w:unhideWhenUsed/>
    <w:rsid w:val="008B14A9"/>
    <w:rPr>
      <w:color w:val="954F72" w:themeColor="followedHyperlink"/>
      <w:u w:val="single"/>
    </w:rPr>
  </w:style>
  <w:style w:type="character" w:styleId="UnresolvedMention">
    <w:name w:val="Unresolved Mention"/>
    <w:basedOn w:val="DefaultParagraphFont"/>
    <w:uiPriority w:val="99"/>
    <w:semiHidden/>
    <w:unhideWhenUsed/>
    <w:rsid w:val="008B14A9"/>
    <w:rPr>
      <w:color w:val="808080"/>
      <w:shd w:val="clear" w:color="auto" w:fill="E6E6E6"/>
    </w:rPr>
  </w:style>
  <w:style w:type="paragraph" w:styleId="NormalWeb">
    <w:name w:val="Normal (Web)"/>
    <w:basedOn w:val="Normal"/>
    <w:uiPriority w:val="99"/>
    <w:unhideWhenUsed/>
    <w:rsid w:val="00345E7F"/>
    <w:pPr>
      <w:spacing w:before="100" w:beforeAutospacing="1" w:after="100" w:afterAutospacing="1"/>
    </w:pPr>
    <w:rPr>
      <w:rFonts w:eastAsia="Times New Roman"/>
      <w:lang w:val="en-US" w:eastAsia="en-US"/>
    </w:rPr>
  </w:style>
  <w:style w:type="character" w:styleId="Strong">
    <w:name w:val="Strong"/>
    <w:basedOn w:val="DefaultParagraphFont"/>
    <w:uiPriority w:val="22"/>
    <w:qFormat/>
    <w:rsid w:val="00345E7F"/>
    <w:rPr>
      <w:b/>
      <w:bCs/>
    </w:rPr>
  </w:style>
  <w:style w:type="character" w:styleId="Emphasis">
    <w:name w:val="Emphasis"/>
    <w:basedOn w:val="DefaultParagraphFont"/>
    <w:uiPriority w:val="20"/>
    <w:qFormat/>
    <w:rsid w:val="00345E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36068">
      <w:bodyDiv w:val="1"/>
      <w:marLeft w:val="0"/>
      <w:marRight w:val="0"/>
      <w:marTop w:val="0"/>
      <w:marBottom w:val="0"/>
      <w:divBdr>
        <w:top w:val="none" w:sz="0" w:space="0" w:color="auto"/>
        <w:left w:val="none" w:sz="0" w:space="0" w:color="auto"/>
        <w:bottom w:val="none" w:sz="0" w:space="0" w:color="auto"/>
        <w:right w:val="none" w:sz="0" w:space="0" w:color="auto"/>
      </w:divBdr>
    </w:div>
    <w:div w:id="519005998">
      <w:bodyDiv w:val="1"/>
      <w:marLeft w:val="0"/>
      <w:marRight w:val="0"/>
      <w:marTop w:val="0"/>
      <w:marBottom w:val="0"/>
      <w:divBdr>
        <w:top w:val="none" w:sz="0" w:space="0" w:color="auto"/>
        <w:left w:val="none" w:sz="0" w:space="0" w:color="auto"/>
        <w:bottom w:val="none" w:sz="0" w:space="0" w:color="auto"/>
        <w:right w:val="none" w:sz="0" w:space="0" w:color="auto"/>
      </w:divBdr>
    </w:div>
    <w:div w:id="147228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er.gonzalez@samsung.com" TargetMode="Externa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hyperlink" Target="http://news.samsung.com" TargetMode="External"/><Relationship Id="rId2" Type="http://schemas.openxmlformats.org/officeDocument/2006/relationships/styles" Target="styles.xml"/><Relationship Id="rId16" Type="http://schemas.openxmlformats.org/officeDocument/2006/relationships/hyperlink" Target="http://www.news.samsung.com/galax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www.samsungmobilepress.com/" TargetMode="External"/><Relationship Id="rId10" Type="http://schemas.openxmlformats.org/officeDocument/2006/relationships/hyperlink" Target="https://news.samsung.com/mx/wp-admin/post.php?post=1029&amp;action=edi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youtube.com/watch?v=onVzSjdVh3A"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7</Pages>
  <Words>2063</Words>
  <Characters>11764</Characters>
  <Application>Microsoft Office Word</Application>
  <DocSecurity>0</DocSecurity>
  <Lines>98</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Publicis Groupe</Company>
  <LinksUpToDate>false</LinksUpToDate>
  <CharactersWithSpaces>13800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Catarina Lacarte</dc:creator>
  <cp:keywords/>
  <dc:description/>
  <cp:lastModifiedBy>Teran, Lourdes</cp:lastModifiedBy>
  <cp:revision>5</cp:revision>
  <dcterms:created xsi:type="dcterms:W3CDTF">2017-08-30T04:03:00Z</dcterms:created>
  <dcterms:modified xsi:type="dcterms:W3CDTF">2017-08-30T21:31:00Z</dcterms:modified>
</cp:coreProperties>
</file>