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46A1ED0F" wp14:editId="4D103F2D">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rsidR="00DE5303" w:rsidRPr="004A71C9" w:rsidRDefault="00787E09" w:rsidP="00DE5303">
      <w:pPr>
        <w:adjustRightInd w:val="0"/>
        <w:snapToGrid w:val="0"/>
        <w:jc w:val="right"/>
        <w:rPr>
          <w:rFonts w:ascii="Arial" w:eastAsia="MS Mincho" w:hAnsi="Arial" w:cs="Arial"/>
          <w:sz w:val="16"/>
          <w:szCs w:val="16"/>
          <w:lang w:val="de-DE"/>
        </w:rPr>
      </w:pPr>
      <w:hyperlink r:id="rId8" w:history="1">
        <w:r w:rsidR="00084AB9" w:rsidRPr="00756B19">
          <w:rPr>
            <w:rStyle w:val="Hipervnculo"/>
            <w:rFonts w:ascii="Arial" w:eastAsia="MS Mincho" w:hAnsi="Arial" w:cs="Arial"/>
            <w:sz w:val="16"/>
            <w:szCs w:val="16"/>
            <w:lang w:val="de-DE"/>
          </w:rPr>
          <w:t>diana.rm@samsung.com</w:t>
        </w:r>
      </w:hyperlink>
    </w:p>
    <w:p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rsidR="000B69F7" w:rsidRPr="00DE5303" w:rsidRDefault="000B69F7" w:rsidP="000B69F7">
      <w:pPr>
        <w:rPr>
          <w:rFonts w:ascii="Calibri" w:hAnsi="Calibri" w:cs="Calibri"/>
          <w:b/>
          <w:i/>
          <w:sz w:val="22"/>
          <w:lang w:val="es-MX"/>
        </w:rPr>
      </w:pPr>
    </w:p>
    <w:p w:rsidR="00AE7025" w:rsidRPr="00AE7025" w:rsidRDefault="00AE7025" w:rsidP="00AE7025">
      <w:pPr>
        <w:tabs>
          <w:tab w:val="left" w:pos="0"/>
        </w:tabs>
        <w:wordWrap/>
        <w:spacing w:after="120"/>
        <w:jc w:val="center"/>
        <w:rPr>
          <w:rFonts w:ascii="Arial" w:eastAsia="Malgun Gothic" w:hAnsi="Arial" w:cs="Arial"/>
          <w:b/>
          <w:sz w:val="32"/>
          <w:szCs w:val="32"/>
          <w:lang w:val="es-ES"/>
        </w:rPr>
      </w:pPr>
      <w:r w:rsidRPr="00AE7025">
        <w:rPr>
          <w:rFonts w:ascii="Arial" w:eastAsia="Malgun Gothic" w:hAnsi="Arial" w:cs="Arial"/>
          <w:b/>
          <w:sz w:val="32"/>
          <w:szCs w:val="32"/>
          <w:lang w:val="es-ES"/>
        </w:rPr>
        <w:t>[El futuro de QLED] Parte 2: Hacer la diferencia</w:t>
      </w:r>
      <w:r>
        <w:rPr>
          <w:rFonts w:ascii="Arial" w:eastAsia="Malgun Gothic" w:hAnsi="Arial" w:cs="Arial"/>
          <w:b/>
          <w:sz w:val="32"/>
          <w:szCs w:val="32"/>
          <w:lang w:val="es-ES"/>
        </w:rPr>
        <w:t xml:space="preserve"> en la era de la televisión </w:t>
      </w:r>
      <w:r w:rsidR="0056453A">
        <w:rPr>
          <w:rFonts w:ascii="Arial" w:eastAsia="Malgun Gothic" w:hAnsi="Arial" w:cs="Arial"/>
          <w:b/>
          <w:sz w:val="32"/>
          <w:szCs w:val="32"/>
          <w:lang w:val="es-ES"/>
        </w:rPr>
        <w:t>con</w:t>
      </w:r>
      <w:r>
        <w:rPr>
          <w:rFonts w:ascii="Arial" w:eastAsia="Malgun Gothic" w:hAnsi="Arial" w:cs="Arial"/>
          <w:b/>
          <w:sz w:val="32"/>
          <w:szCs w:val="32"/>
          <w:lang w:val="es-ES"/>
        </w:rPr>
        <w:t xml:space="preserve"> U</w:t>
      </w:r>
      <w:r w:rsidRPr="00AE7025">
        <w:rPr>
          <w:rFonts w:ascii="Arial" w:eastAsia="Malgun Gothic" w:hAnsi="Arial" w:cs="Arial"/>
          <w:b/>
          <w:sz w:val="32"/>
          <w:szCs w:val="32"/>
          <w:lang w:val="es-ES"/>
        </w:rPr>
        <w:t>ltra</w:t>
      </w:r>
      <w:r>
        <w:rPr>
          <w:rFonts w:ascii="Arial" w:eastAsia="Malgun Gothic" w:hAnsi="Arial" w:cs="Arial"/>
          <w:b/>
          <w:sz w:val="32"/>
          <w:szCs w:val="32"/>
          <w:lang w:val="es-ES"/>
        </w:rPr>
        <w:t xml:space="preserve"> Alta D</w:t>
      </w:r>
      <w:r w:rsidRPr="00AE7025">
        <w:rPr>
          <w:rFonts w:ascii="Arial" w:eastAsia="Malgun Gothic" w:hAnsi="Arial" w:cs="Arial"/>
          <w:b/>
          <w:sz w:val="32"/>
          <w:szCs w:val="32"/>
          <w:lang w:val="es-ES"/>
        </w:rPr>
        <w:t>efinición</w:t>
      </w:r>
    </w:p>
    <w:p w:rsidR="00C82E50" w:rsidRDefault="00C82E50" w:rsidP="003C749D">
      <w:pPr>
        <w:tabs>
          <w:tab w:val="left" w:pos="0"/>
        </w:tabs>
        <w:wordWrap/>
        <w:spacing w:after="120"/>
        <w:rPr>
          <w:rFonts w:ascii="Arial" w:eastAsia="Malgun Gothic" w:hAnsi="Arial" w:cs="Arial"/>
          <w:b/>
          <w:lang w:val="es-ES"/>
        </w:rPr>
      </w:pPr>
    </w:p>
    <w:p w:rsidR="00AE7025" w:rsidRPr="00AE7025" w:rsidRDefault="002E6913" w:rsidP="00AE7025">
      <w:pPr>
        <w:tabs>
          <w:tab w:val="left" w:pos="0"/>
        </w:tabs>
        <w:wordWrap/>
        <w:spacing w:after="120"/>
        <w:rPr>
          <w:rFonts w:ascii="Arial" w:eastAsia="Malgun Gothic" w:hAnsi="Arial" w:cs="Arial"/>
          <w:lang w:val="es-ES"/>
        </w:rPr>
      </w:pPr>
      <w:r>
        <w:rPr>
          <w:rFonts w:ascii="Arial" w:eastAsia="Malgun Gothic" w:hAnsi="Arial" w:cs="Arial"/>
          <w:b/>
          <w:lang w:val="es-ES"/>
        </w:rPr>
        <w:t>Ciudad de México</w:t>
      </w:r>
      <w:r w:rsidRPr="00E26CF4">
        <w:rPr>
          <w:rFonts w:ascii="Arial" w:eastAsia="Malgun Gothic" w:hAnsi="Arial" w:cs="Arial"/>
          <w:b/>
          <w:lang w:val="es-ES"/>
        </w:rPr>
        <w:t xml:space="preserve"> – </w:t>
      </w:r>
      <w:r w:rsidR="00AE7025">
        <w:rPr>
          <w:rFonts w:ascii="Arial" w:eastAsia="Malgun Gothic" w:hAnsi="Arial" w:cs="Arial"/>
          <w:b/>
          <w:lang w:val="es-ES"/>
        </w:rPr>
        <w:t>08</w:t>
      </w:r>
      <w:r>
        <w:rPr>
          <w:rFonts w:ascii="Arial" w:eastAsia="Malgun Gothic" w:hAnsi="Arial" w:cs="Arial"/>
          <w:b/>
          <w:lang w:val="es-ES"/>
        </w:rPr>
        <w:t xml:space="preserve"> de </w:t>
      </w:r>
      <w:r w:rsidR="00AE7025">
        <w:rPr>
          <w:rFonts w:ascii="Arial" w:eastAsia="Malgun Gothic" w:hAnsi="Arial" w:cs="Arial"/>
          <w:b/>
          <w:lang w:val="es-ES"/>
        </w:rPr>
        <w:t>mayo</w:t>
      </w:r>
      <w:r>
        <w:rPr>
          <w:rFonts w:ascii="Arial" w:eastAsia="Malgun Gothic" w:hAnsi="Arial" w:cs="Arial"/>
          <w:b/>
          <w:lang w:val="es-ES"/>
        </w:rPr>
        <w:t xml:space="preserve"> de </w:t>
      </w:r>
      <w:r w:rsidRPr="00E26CF4">
        <w:rPr>
          <w:rFonts w:ascii="Arial" w:eastAsia="Malgun Gothic" w:hAnsi="Arial" w:cs="Arial"/>
          <w:b/>
          <w:lang w:val="es-ES"/>
        </w:rPr>
        <w:t>2018 –</w:t>
      </w:r>
      <w:r w:rsidR="003C749D">
        <w:rPr>
          <w:rFonts w:ascii="Arial" w:eastAsia="Malgun Gothic" w:hAnsi="Arial" w:cs="Arial"/>
          <w:b/>
          <w:lang w:val="es-ES"/>
        </w:rPr>
        <w:t xml:space="preserve"> </w:t>
      </w:r>
      <w:r w:rsidR="00AE7025" w:rsidRPr="00AE7025">
        <w:rPr>
          <w:rFonts w:ascii="Arial" w:eastAsia="Malgun Gothic" w:hAnsi="Arial" w:cs="Arial"/>
          <w:lang w:val="es-ES"/>
        </w:rPr>
        <w:t xml:space="preserve">A medida que las pantallas aumentan </w:t>
      </w:r>
      <w:r w:rsidR="00D65DCF">
        <w:rPr>
          <w:rFonts w:ascii="Arial" w:eastAsia="Malgun Gothic" w:hAnsi="Arial" w:cs="Arial"/>
          <w:lang w:val="es-ES"/>
        </w:rPr>
        <w:t>de</w:t>
      </w:r>
      <w:r w:rsidR="00AE7025" w:rsidRPr="00AE7025">
        <w:rPr>
          <w:rFonts w:ascii="Arial" w:eastAsia="Malgun Gothic" w:hAnsi="Arial" w:cs="Arial"/>
          <w:lang w:val="es-ES"/>
        </w:rPr>
        <w:t xml:space="preserve"> </w:t>
      </w:r>
      <w:r w:rsidR="00D65DCF" w:rsidRPr="00D65DCF">
        <w:rPr>
          <w:rFonts w:ascii="Arial" w:eastAsia="Malgun Gothic" w:hAnsi="Arial" w:cs="Arial"/>
          <w:lang w:val="es-ES"/>
        </w:rPr>
        <w:t>dimensión</w:t>
      </w:r>
      <w:r w:rsidR="00AE7025" w:rsidRPr="00AE7025">
        <w:rPr>
          <w:rFonts w:ascii="Arial" w:eastAsia="Malgun Gothic" w:hAnsi="Arial" w:cs="Arial"/>
          <w:lang w:val="es-ES"/>
        </w:rPr>
        <w:t xml:space="preserve">, la calidad de la imagen cobra más relevancia pues, a mayor </w:t>
      </w:r>
      <w:r w:rsidR="00AE7025" w:rsidRPr="00D65DCF">
        <w:rPr>
          <w:rFonts w:ascii="Arial" w:eastAsia="Malgun Gothic" w:hAnsi="Arial" w:cs="Arial"/>
          <w:lang w:val="es-ES"/>
        </w:rPr>
        <w:t>tamaño</w:t>
      </w:r>
      <w:r w:rsidR="00AE7025" w:rsidRPr="00AE7025">
        <w:rPr>
          <w:rFonts w:ascii="Arial" w:eastAsia="Malgun Gothic" w:hAnsi="Arial" w:cs="Arial"/>
          <w:lang w:val="es-ES"/>
        </w:rPr>
        <w:t xml:space="preserve">, nos encontramos con resoluciones más altas. En este sentido, los televisores de pantalla grande se convirtieron en la chispa que revolucionó un mercado que se encontraba estancado. </w:t>
      </w:r>
    </w:p>
    <w:p w:rsidR="00AE7025" w:rsidRPr="00AE7025" w:rsidRDefault="00D65DCF" w:rsidP="00AE7025">
      <w:pPr>
        <w:tabs>
          <w:tab w:val="left" w:pos="0"/>
        </w:tabs>
        <w:wordWrap/>
        <w:spacing w:after="120"/>
        <w:rPr>
          <w:rFonts w:ascii="Arial" w:eastAsia="Malgun Gothic" w:hAnsi="Arial" w:cs="Arial"/>
          <w:lang w:val="es-ES"/>
        </w:rPr>
      </w:pPr>
      <w:r>
        <w:rPr>
          <w:rFonts w:ascii="Arial" w:eastAsia="Malgun Gothic" w:hAnsi="Arial" w:cs="Arial"/>
          <w:lang w:val="es-ES"/>
        </w:rPr>
        <w:t>Los c</w:t>
      </w:r>
      <w:r w:rsidR="00AE7025" w:rsidRPr="00AE7025">
        <w:rPr>
          <w:rFonts w:ascii="Arial" w:eastAsia="Malgun Gothic" w:hAnsi="Arial" w:cs="Arial"/>
          <w:lang w:val="es-ES"/>
        </w:rPr>
        <w:t>ierto es que</w:t>
      </w:r>
      <w:r>
        <w:rPr>
          <w:rFonts w:ascii="Arial" w:eastAsia="Malgun Gothic" w:hAnsi="Arial" w:cs="Arial"/>
          <w:lang w:val="es-ES"/>
        </w:rPr>
        <w:t>,</w:t>
      </w:r>
      <w:r w:rsidR="00AE7025" w:rsidRPr="00AE7025">
        <w:rPr>
          <w:rFonts w:ascii="Arial" w:eastAsia="Malgun Gothic" w:hAnsi="Arial" w:cs="Arial"/>
          <w:lang w:val="es-ES"/>
        </w:rPr>
        <w:t xml:space="preserve"> </w:t>
      </w:r>
      <w:r>
        <w:rPr>
          <w:rFonts w:ascii="Arial" w:eastAsia="Malgun Gothic" w:hAnsi="Arial" w:cs="Arial"/>
          <w:lang w:val="es-ES"/>
        </w:rPr>
        <w:t xml:space="preserve">si la pantalla no tiene una buena calidad de imagen, </w:t>
      </w:r>
      <w:r w:rsidR="00AE7025" w:rsidRPr="00AE7025">
        <w:rPr>
          <w:rFonts w:ascii="Arial" w:eastAsia="Malgun Gothic" w:hAnsi="Arial" w:cs="Arial"/>
          <w:lang w:val="es-ES"/>
        </w:rPr>
        <w:t>no importa el tamaño,</w:t>
      </w:r>
      <w:r>
        <w:rPr>
          <w:rFonts w:ascii="Arial" w:eastAsia="Malgun Gothic" w:hAnsi="Arial" w:cs="Arial"/>
          <w:lang w:val="es-ES"/>
        </w:rPr>
        <w:t xml:space="preserve"> ya que</w:t>
      </w:r>
      <w:r w:rsidR="00AE7025" w:rsidRPr="00AE7025">
        <w:rPr>
          <w:rFonts w:ascii="Arial" w:eastAsia="Malgun Gothic" w:hAnsi="Arial" w:cs="Arial"/>
          <w:lang w:val="es-ES"/>
        </w:rPr>
        <w:t xml:space="preserve"> los usuarios no podrán disfrutar todo su potencial. Por ello, inevitablemente la televisión de gran</w:t>
      </w:r>
      <w:r>
        <w:rPr>
          <w:rFonts w:ascii="Arial" w:eastAsia="Malgun Gothic" w:hAnsi="Arial" w:cs="Arial"/>
          <w:lang w:val="es-ES"/>
        </w:rPr>
        <w:t xml:space="preserve"> dimensión</w:t>
      </w:r>
      <w:r w:rsidR="00AE7025" w:rsidRPr="00AE7025">
        <w:rPr>
          <w:rFonts w:ascii="Arial" w:eastAsia="Malgun Gothic" w:hAnsi="Arial" w:cs="Arial"/>
          <w:lang w:val="es-ES"/>
        </w:rPr>
        <w:t xml:space="preserve"> ha generado el incremento en la demanda de </w:t>
      </w:r>
      <w:r w:rsidR="00AE7025" w:rsidRPr="00AE7025">
        <w:rPr>
          <w:rFonts w:ascii="Arial" w:eastAsia="Malgun Gothic" w:hAnsi="Arial" w:cs="Arial"/>
          <w:i/>
          <w:lang w:val="es-ES"/>
        </w:rPr>
        <w:t>Ultra High Definition</w:t>
      </w:r>
      <w:r w:rsidR="00AE7025" w:rsidRPr="00AE7025">
        <w:rPr>
          <w:rFonts w:ascii="Arial" w:eastAsia="Malgun Gothic" w:hAnsi="Arial" w:cs="Arial"/>
          <w:lang w:val="es-ES"/>
        </w:rPr>
        <w:t xml:space="preserve"> (UHD). Ésta es una calidad de imagen 4K (3.840 X 2.160), que s</w:t>
      </w:r>
      <w:r>
        <w:rPr>
          <w:rFonts w:ascii="Arial" w:eastAsia="Malgun Gothic" w:hAnsi="Arial" w:cs="Arial"/>
          <w:lang w:val="es-ES"/>
        </w:rPr>
        <w:t>e aplica a televisores mayores de</w:t>
      </w:r>
      <w:r w:rsidR="00AE7025" w:rsidRPr="00AE7025">
        <w:rPr>
          <w:rFonts w:ascii="Arial" w:eastAsia="Malgun Gothic" w:hAnsi="Arial" w:cs="Arial"/>
          <w:lang w:val="es-ES"/>
        </w:rPr>
        <w:t xml:space="preserve"> 65 pulgadas. Sin embargo, la tecnología está a punto de dar otro paso con los televisores 8K (7.680 X 4.320) </w:t>
      </w:r>
      <w:r>
        <w:rPr>
          <w:rFonts w:ascii="Arial" w:eastAsia="Malgun Gothic" w:hAnsi="Arial" w:cs="Arial"/>
          <w:lang w:val="es-ES"/>
        </w:rPr>
        <w:t xml:space="preserve">casi </w:t>
      </w:r>
      <w:r w:rsidR="00AE7025" w:rsidRPr="00AE7025">
        <w:rPr>
          <w:rFonts w:ascii="Arial" w:eastAsia="Malgun Gothic" w:hAnsi="Arial" w:cs="Arial"/>
          <w:lang w:val="es-ES"/>
        </w:rPr>
        <w:t xml:space="preserve">listos para su comercialización. </w:t>
      </w:r>
    </w:p>
    <w:p w:rsid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Pero esta es una era en la que incluso el número de píxeles no es suficiente por sí mismo. Para producir la mejor calidad de imagen posible</w:t>
      </w:r>
      <w:r w:rsidR="00D65DCF">
        <w:rPr>
          <w:rFonts w:ascii="Arial" w:eastAsia="Malgun Gothic" w:hAnsi="Arial" w:cs="Arial"/>
          <w:lang w:val="es-ES"/>
        </w:rPr>
        <w:t>,</w:t>
      </w:r>
      <w:r w:rsidRPr="00AE7025">
        <w:rPr>
          <w:rFonts w:ascii="Arial" w:eastAsia="Malgun Gothic" w:hAnsi="Arial" w:cs="Arial"/>
          <w:lang w:val="es-ES"/>
        </w:rPr>
        <w:t xml:space="preserve"> es importante pensar en el entorno en el que se disfrutará </w:t>
      </w:r>
      <w:r w:rsidR="00D65DCF">
        <w:rPr>
          <w:rFonts w:ascii="Arial" w:eastAsia="Malgun Gothic" w:hAnsi="Arial" w:cs="Arial"/>
          <w:lang w:val="es-ES"/>
        </w:rPr>
        <w:t>d</w:t>
      </w:r>
      <w:r w:rsidRPr="00AE7025">
        <w:rPr>
          <w:rFonts w:ascii="Arial" w:eastAsia="Malgun Gothic" w:hAnsi="Arial" w:cs="Arial"/>
          <w:lang w:val="es-ES"/>
        </w:rPr>
        <w:t xml:space="preserve">el contenido, así como </w:t>
      </w:r>
      <w:r w:rsidR="00D65DCF">
        <w:rPr>
          <w:rFonts w:ascii="Arial" w:eastAsia="Malgun Gothic" w:hAnsi="Arial" w:cs="Arial"/>
          <w:lang w:val="es-ES"/>
        </w:rPr>
        <w:t>la</w:t>
      </w:r>
      <w:r w:rsidRPr="00AE7025">
        <w:rPr>
          <w:rFonts w:ascii="Arial" w:eastAsia="Malgun Gothic" w:hAnsi="Arial" w:cs="Arial"/>
          <w:lang w:val="es-ES"/>
        </w:rPr>
        <w:t xml:space="preserve"> calidad original. Hoy en día vemos que el paradigma está cambiando y es vital tomar en cuenta todas las consideraciones para producir una experiencia que todos </w:t>
      </w:r>
      <w:r w:rsidR="00D65DCF">
        <w:rPr>
          <w:rFonts w:ascii="Arial" w:eastAsia="Malgun Gothic" w:hAnsi="Arial" w:cs="Arial"/>
          <w:lang w:val="es-ES"/>
        </w:rPr>
        <w:t>disfruten al máximo</w:t>
      </w:r>
      <w:r w:rsidRPr="00AE7025">
        <w:rPr>
          <w:rFonts w:ascii="Arial" w:eastAsia="Malgun Gothic" w:hAnsi="Arial" w:cs="Arial"/>
          <w:lang w:val="es-ES"/>
        </w:rPr>
        <w:t xml:space="preserve">.  </w:t>
      </w: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b/>
          <w:lang w:val="es-ES"/>
        </w:rPr>
      </w:pPr>
      <w:r w:rsidRPr="00AE7025">
        <w:rPr>
          <w:rFonts w:ascii="Arial" w:eastAsia="Malgun Gothic" w:hAnsi="Arial" w:cs="Arial"/>
          <w:b/>
          <w:lang w:val="es-ES"/>
        </w:rPr>
        <w:t>UHD TV más allá de FHD TV</w:t>
      </w:r>
    </w:p>
    <w:p w:rsidR="00C82E50" w:rsidRPr="00C82E50" w:rsidRDefault="00AE7025" w:rsidP="00AE7025">
      <w:pPr>
        <w:tabs>
          <w:tab w:val="left" w:pos="0"/>
        </w:tabs>
        <w:wordWrap/>
        <w:spacing w:after="120"/>
        <w:rPr>
          <w:rFonts w:ascii="Arial" w:eastAsia="Malgun Gothic" w:hAnsi="Arial" w:cs="Arial"/>
          <w:lang w:val="es-ES"/>
        </w:rPr>
      </w:pPr>
      <w:r>
        <w:rPr>
          <w:b/>
          <w:noProof/>
          <w:lang w:eastAsia="en-US"/>
        </w:rPr>
        <w:drawing>
          <wp:inline distT="0" distB="0" distL="0" distR="0" wp14:anchorId="7C34923A" wp14:editId="07DABDE6">
            <wp:extent cx="5400040" cy="3495201"/>
            <wp:effectExtent l="0" t="0" r="0" b="0"/>
            <wp:docPr id="3" name="Picture 3" descr="C:\Users\Genevieve\Downloads\WhatsApp Image 2018-05-03 at 12.10.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nevieve\Downloads\WhatsApp Image 2018-05-03 at 12.10.14.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495201"/>
                    </a:xfrm>
                    <a:prstGeom prst="rect">
                      <a:avLst/>
                    </a:prstGeom>
                    <a:noFill/>
                    <a:ln>
                      <a:noFill/>
                    </a:ln>
                  </pic:spPr>
                </pic:pic>
              </a:graphicData>
            </a:graphic>
          </wp:inline>
        </w:drawing>
      </w:r>
    </w:p>
    <w:p w:rsidR="00C82E50" w:rsidRPr="00AE7025" w:rsidRDefault="00C82E50" w:rsidP="00C82E50">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Durante </w:t>
      </w:r>
      <w:r w:rsidRPr="00D65DCF">
        <w:rPr>
          <w:rFonts w:ascii="Arial" w:eastAsia="Malgun Gothic" w:hAnsi="Arial" w:cs="Arial"/>
          <w:b/>
          <w:lang w:val="es-ES"/>
        </w:rPr>
        <w:t>2017</w:t>
      </w:r>
      <w:r w:rsidRPr="00AE7025">
        <w:rPr>
          <w:rFonts w:ascii="Arial" w:eastAsia="Malgun Gothic" w:hAnsi="Arial" w:cs="Arial"/>
          <w:lang w:val="es-ES"/>
        </w:rPr>
        <w:t>, por primera vez las ventas de televisores UHD, superaron las de FHD (</w:t>
      </w:r>
      <w:r w:rsidRPr="00752671">
        <w:rPr>
          <w:rFonts w:ascii="Arial" w:eastAsia="Malgun Gothic" w:hAnsi="Arial" w:cs="Arial"/>
          <w:i/>
          <w:lang w:val="es-ES"/>
        </w:rPr>
        <w:t>Full High Definition</w:t>
      </w:r>
      <w:r w:rsidRPr="00AE7025">
        <w:rPr>
          <w:rFonts w:ascii="Arial" w:eastAsia="Malgun Gothic" w:hAnsi="Arial" w:cs="Arial"/>
          <w:lang w:val="es-ES"/>
        </w:rPr>
        <w:t xml:space="preserve">) a nivel mundial, según datos de la firma de análisis de mercado IHS Markit. En este sentido, se espera que durante este año se comercialicen más de 100 millones de unidades (aproximadamente el </w:t>
      </w:r>
      <w:r w:rsidR="00D65DCF">
        <w:rPr>
          <w:rFonts w:ascii="Arial" w:eastAsia="Malgun Gothic" w:hAnsi="Arial" w:cs="Arial"/>
          <w:b/>
          <w:lang w:val="es-ES"/>
        </w:rPr>
        <w:t>45</w:t>
      </w:r>
      <w:r w:rsidRPr="00D65DCF">
        <w:rPr>
          <w:rFonts w:ascii="Arial" w:eastAsia="Malgun Gothic" w:hAnsi="Arial" w:cs="Arial"/>
          <w:b/>
          <w:lang w:val="es-ES"/>
        </w:rPr>
        <w:t>%</w:t>
      </w:r>
      <w:r w:rsidRPr="00AE7025">
        <w:rPr>
          <w:rFonts w:ascii="Arial" w:eastAsia="Malgun Gothic" w:hAnsi="Arial" w:cs="Arial"/>
          <w:lang w:val="es-ES"/>
        </w:rPr>
        <w:t xml:space="preserve"> del mercado total de TV). Para </w:t>
      </w:r>
      <w:r w:rsidRPr="00D65DCF">
        <w:rPr>
          <w:rFonts w:ascii="Arial" w:eastAsia="Malgun Gothic" w:hAnsi="Arial" w:cs="Arial"/>
          <w:b/>
          <w:lang w:val="es-ES"/>
        </w:rPr>
        <w:t>2022</w:t>
      </w:r>
      <w:r w:rsidRPr="00AE7025">
        <w:rPr>
          <w:rFonts w:ascii="Arial" w:eastAsia="Malgun Gothic" w:hAnsi="Arial" w:cs="Arial"/>
          <w:lang w:val="es-ES"/>
        </w:rPr>
        <w:t>, la expectativa es que la pro</w:t>
      </w:r>
      <w:r w:rsidR="00D65DCF">
        <w:rPr>
          <w:rFonts w:ascii="Arial" w:eastAsia="Malgun Gothic" w:hAnsi="Arial" w:cs="Arial"/>
          <w:lang w:val="es-ES"/>
        </w:rPr>
        <w:t xml:space="preserve">porción de UHD TV alcance el </w:t>
      </w:r>
      <w:r w:rsidR="00D65DCF" w:rsidRPr="00D65DCF">
        <w:rPr>
          <w:rFonts w:ascii="Arial" w:eastAsia="Malgun Gothic" w:hAnsi="Arial" w:cs="Arial"/>
          <w:b/>
          <w:lang w:val="es-ES"/>
        </w:rPr>
        <w:t>60</w:t>
      </w:r>
      <w:r w:rsidRPr="00D65DCF">
        <w:rPr>
          <w:rFonts w:ascii="Arial" w:eastAsia="Malgun Gothic" w:hAnsi="Arial" w:cs="Arial"/>
          <w:b/>
          <w:lang w:val="es-ES"/>
        </w:rPr>
        <w:t>%</w:t>
      </w:r>
      <w:r w:rsidRPr="00AE7025">
        <w:rPr>
          <w:rFonts w:ascii="Arial" w:eastAsia="Malgun Gothic" w:hAnsi="Arial" w:cs="Arial"/>
          <w:lang w:val="es-ES"/>
        </w:rPr>
        <w:t>.</w:t>
      </w:r>
    </w:p>
    <w:p w:rsid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Asimismo, el volumen de ventas de televisores UHD de Samsung también está en crecimiento. Las ventas de televisores Samsung UHD en el cuarto trimestre del año pasado superaron el </w:t>
      </w:r>
      <w:r w:rsidRPr="00D65DCF">
        <w:rPr>
          <w:rFonts w:ascii="Arial" w:eastAsia="Malgun Gothic" w:hAnsi="Arial" w:cs="Arial"/>
          <w:b/>
          <w:lang w:val="es-ES"/>
        </w:rPr>
        <w:t>50</w:t>
      </w:r>
      <w:r w:rsidRPr="00AE7025">
        <w:rPr>
          <w:rFonts w:ascii="Arial" w:eastAsia="Malgun Gothic" w:hAnsi="Arial" w:cs="Arial"/>
          <w:lang w:val="es-ES"/>
        </w:rPr>
        <w:t xml:space="preserve"> por ciento del total de unidades vendidas a nivel global por la compañía. En esta línea, durante el primer trimestre de </w:t>
      </w:r>
      <w:r w:rsidRPr="00D65DCF">
        <w:rPr>
          <w:rFonts w:ascii="Arial" w:eastAsia="Malgun Gothic" w:hAnsi="Arial" w:cs="Arial"/>
          <w:b/>
          <w:lang w:val="es-ES"/>
        </w:rPr>
        <w:t>2018</w:t>
      </w:r>
      <w:r w:rsidRPr="00AE7025">
        <w:rPr>
          <w:rFonts w:ascii="Arial" w:eastAsia="Malgun Gothic" w:hAnsi="Arial" w:cs="Arial"/>
          <w:lang w:val="es-ES"/>
        </w:rPr>
        <w:t xml:space="preserve">, las ventas de pantallas Samsung UHD aumentaron más del </w:t>
      </w:r>
      <w:r w:rsidRPr="00D65DCF">
        <w:rPr>
          <w:rFonts w:ascii="Arial" w:eastAsia="Malgun Gothic" w:hAnsi="Arial" w:cs="Arial"/>
          <w:b/>
          <w:lang w:val="es-ES"/>
        </w:rPr>
        <w:t>35</w:t>
      </w:r>
      <w:r w:rsidRPr="00AE7025">
        <w:rPr>
          <w:rFonts w:ascii="Arial" w:eastAsia="Malgun Gothic" w:hAnsi="Arial" w:cs="Arial"/>
          <w:lang w:val="es-ES"/>
        </w:rPr>
        <w:t xml:space="preserve"> por ciento, en comparación con el mismo período del año pasado.</w:t>
      </w: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b/>
          <w:lang w:val="es-ES"/>
        </w:rPr>
      </w:pPr>
      <w:r w:rsidRPr="00AE7025">
        <w:rPr>
          <w:rFonts w:ascii="Arial" w:eastAsia="Malgun Gothic" w:hAnsi="Arial" w:cs="Arial"/>
          <w:b/>
          <w:lang w:val="es-ES"/>
        </w:rPr>
        <w:t>¿Cuál es el estándar para la ultra alta definición?</w:t>
      </w:r>
    </w:p>
    <w:p w:rsidR="00C82E50" w:rsidRPr="00C82E50" w:rsidRDefault="00AE7025" w:rsidP="00C82E50">
      <w:pPr>
        <w:tabs>
          <w:tab w:val="left" w:pos="0"/>
        </w:tabs>
        <w:wordWrap/>
        <w:spacing w:after="120"/>
        <w:rPr>
          <w:rFonts w:ascii="Arial" w:eastAsia="Malgun Gothic" w:hAnsi="Arial" w:cs="Arial"/>
          <w:lang w:val="es-ES"/>
        </w:rPr>
      </w:pPr>
      <w:r>
        <w:rPr>
          <w:noProof/>
          <w:lang w:eastAsia="en-US"/>
        </w:rPr>
        <w:drawing>
          <wp:inline distT="0" distB="0" distL="0" distR="0" wp14:anchorId="526F5EFF" wp14:editId="159C2EE9">
            <wp:extent cx="5400040" cy="3135797"/>
            <wp:effectExtent l="0" t="0" r="0" b="7620"/>
            <wp:docPr id="4" name="Picture 4" descr="C:\Users\Genevieve\Downloads\WhatsApp Image 2018-05-03 at 12.15.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nevieve\Downloads\WhatsApp Image 2018-05-03 at 12.15.27.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135797"/>
                    </a:xfrm>
                    <a:prstGeom prst="rect">
                      <a:avLst/>
                    </a:prstGeom>
                    <a:noFill/>
                    <a:ln>
                      <a:noFill/>
                    </a:ln>
                  </pic:spPr>
                </pic:pic>
              </a:graphicData>
            </a:graphic>
          </wp:inline>
        </w:drawing>
      </w:r>
    </w:p>
    <w:p w:rsidR="00C82E50" w:rsidRPr="00C82E50" w:rsidRDefault="00C82E50" w:rsidP="00C82E50">
      <w:pPr>
        <w:tabs>
          <w:tab w:val="left" w:pos="0"/>
        </w:tabs>
        <w:wordWrap/>
        <w:spacing w:after="120"/>
        <w:rPr>
          <w:rFonts w:ascii="Arial" w:eastAsia="Malgun Gothic" w:hAnsi="Arial" w:cs="Arial"/>
          <w:lang w:val="es-ES"/>
        </w:rPr>
      </w:pPr>
      <w:r w:rsidRPr="00C82E50">
        <w:rPr>
          <w:rFonts w:ascii="Arial" w:eastAsia="Malgun Gothic" w:hAnsi="Arial" w:cs="Arial"/>
          <w:lang w:val="es-ES"/>
        </w:rPr>
        <w:t> </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En la era de las TVs de Ultra Alta Definición, los estándares para </w:t>
      </w:r>
      <w:r w:rsidR="00D65DCF" w:rsidRPr="00AE7025">
        <w:rPr>
          <w:rFonts w:ascii="Arial" w:eastAsia="Malgun Gothic" w:hAnsi="Arial" w:cs="Arial"/>
          <w:lang w:val="es-ES"/>
        </w:rPr>
        <w:t>calificar</w:t>
      </w:r>
      <w:r w:rsidRPr="00AE7025">
        <w:rPr>
          <w:rFonts w:ascii="Arial" w:eastAsia="Malgun Gothic" w:hAnsi="Arial" w:cs="Arial"/>
          <w:lang w:val="es-ES"/>
        </w:rPr>
        <w:t xml:space="preserve"> la calidad de la imagen continúan en desarrollo. Por ejemplo, ¿una TV es capaz de reproducir colores con un brillo realista, especialmente si el entorno normal de visualización de TV es más brillante de lo que muchos esperarían?</w:t>
      </w:r>
      <w:r w:rsidRPr="00AE7025">
        <w:rPr>
          <w:rFonts w:ascii="Arial" w:eastAsia="Malgun Gothic" w:hAnsi="Arial" w:cs="Arial"/>
          <w:i/>
          <w:lang w:val="es-ES"/>
        </w:rPr>
        <w:t xml:space="preserve"> </w:t>
      </w:r>
      <w:r w:rsidRPr="00AE7025">
        <w:rPr>
          <w:rFonts w:ascii="Arial" w:eastAsia="Malgun Gothic" w:hAnsi="Arial" w:cs="Arial"/>
          <w:lang w:val="es-ES"/>
        </w:rPr>
        <w:t>Según una encuesta del DOE, los consumidores en los Estados Unidos y Europa suelen ver la TV en un entorno brillante, con un nivel promedio de iluminación en el hogar de 79 lux. ¿Una TV puede reaccionar y proporcionar una imagen precisa en estos y otros casos comunes de visualización?</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Los expertos aconsejan a los consumidores ver más allá de la alta resolución para detectar los diversos factores que causan la diferencia en el brillo, el contraste y el contenido cuando ven TV. La forma en que los </w:t>
      </w:r>
      <w:r w:rsidR="00D65DCF">
        <w:rPr>
          <w:rFonts w:ascii="Arial" w:eastAsia="Malgun Gothic" w:hAnsi="Arial" w:cs="Arial"/>
          <w:lang w:val="es-ES"/>
        </w:rPr>
        <w:t>usuarios</w:t>
      </w:r>
      <w:r w:rsidRPr="00AE7025">
        <w:rPr>
          <w:rFonts w:ascii="Arial" w:eastAsia="Malgun Gothic" w:hAnsi="Arial" w:cs="Arial"/>
          <w:lang w:val="es-ES"/>
        </w:rPr>
        <w:t xml:space="preserve"> ven los contenidos y la manera en que los expertos miden la capacidad de respuesta de una pantalla, son mucho más sofisticadas que nunca. La TV necesita ser más versátil porque se usa para hacer muchas más cosas. Esto significa que Samsung debe tener un estricto control de calidad para </w:t>
      </w:r>
      <w:r w:rsidR="00D65DCF">
        <w:rPr>
          <w:rFonts w:ascii="Arial" w:eastAsia="Malgun Gothic" w:hAnsi="Arial" w:cs="Arial"/>
          <w:lang w:val="es-ES"/>
        </w:rPr>
        <w:t>asegurar</w:t>
      </w:r>
      <w:r w:rsidRPr="00AE7025">
        <w:rPr>
          <w:rFonts w:ascii="Arial" w:eastAsia="Malgun Gothic" w:hAnsi="Arial" w:cs="Arial"/>
          <w:lang w:val="es-ES"/>
        </w:rPr>
        <w:t xml:space="preserve"> que sus productos QLED funcionen, no sólo de acuerdo con las especificaciones, sino también de acuerdo con el uso en la vida real.</w:t>
      </w:r>
    </w:p>
    <w:p w:rsidR="00AE7025" w:rsidRDefault="00AE7025" w:rsidP="00AE7025">
      <w:pPr>
        <w:tabs>
          <w:tab w:val="left" w:pos="0"/>
        </w:tabs>
        <w:wordWrap/>
        <w:spacing w:after="120"/>
        <w:rPr>
          <w:rFonts w:ascii="Arial" w:eastAsia="Malgun Gothic" w:hAnsi="Arial" w:cs="Arial"/>
          <w:b/>
          <w:lang w:val="es-ES"/>
        </w:rPr>
      </w:pPr>
    </w:p>
    <w:p w:rsidR="00AE7025" w:rsidRPr="00AE7025" w:rsidRDefault="00AE7025" w:rsidP="00AE7025">
      <w:pPr>
        <w:tabs>
          <w:tab w:val="left" w:pos="0"/>
        </w:tabs>
        <w:wordWrap/>
        <w:spacing w:after="120"/>
        <w:rPr>
          <w:rFonts w:ascii="Arial" w:eastAsia="Malgun Gothic" w:hAnsi="Arial" w:cs="Arial"/>
          <w:b/>
          <w:lang w:val="es-ES"/>
        </w:rPr>
      </w:pPr>
      <w:r w:rsidRPr="00AE7025">
        <w:rPr>
          <w:rFonts w:ascii="Arial" w:eastAsia="Malgun Gothic" w:hAnsi="Arial" w:cs="Arial"/>
          <w:b/>
          <w:lang w:val="es-ES"/>
        </w:rPr>
        <w:t>Negros y colores transformados</w:t>
      </w:r>
    </w:p>
    <w:p w:rsid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&lt;</w:t>
      </w:r>
      <w:hyperlink r:id="rId11" w:tgtFrame="_blank" w:history="1">
        <w:r w:rsidRPr="00AE7025">
          <w:rPr>
            <w:rStyle w:val="Hipervnculo"/>
            <w:rFonts w:ascii="Arial" w:eastAsia="Malgun Gothic" w:hAnsi="Arial" w:cs="Arial"/>
            <w:lang w:val="es-ES"/>
          </w:rPr>
          <w:t>https://youtu.be/T2BEbt-m3Kg</w:t>
        </w:r>
      </w:hyperlink>
      <w:r w:rsidRPr="00AE7025">
        <w:rPr>
          <w:rFonts w:ascii="Arial" w:eastAsia="Malgun Gothic" w:hAnsi="Arial" w:cs="Arial"/>
          <w:lang w:val="es-ES"/>
        </w:rPr>
        <w:t>&gt;</w:t>
      </w: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lastRenderedPageBreak/>
        <w:t xml:space="preserve">Un nuevo criterio para la calidad de la imagen es el volumen del color, que puede medir los cambios de color por minuto de manera tridimensional, de acuerdo con los diferentes grados de brillo. En este sentido, recientemente la Verband Deutscher Electrotechnischer (VDE), una reconocida institución de certificación </w:t>
      </w:r>
      <w:r w:rsidR="00D65DCF">
        <w:rPr>
          <w:rFonts w:ascii="Arial" w:eastAsia="Malgun Gothic" w:hAnsi="Arial" w:cs="Arial"/>
          <w:lang w:val="es-ES"/>
        </w:rPr>
        <w:t xml:space="preserve">establecida </w:t>
      </w:r>
      <w:r w:rsidRPr="00AE7025">
        <w:rPr>
          <w:rFonts w:ascii="Arial" w:eastAsia="Malgun Gothic" w:hAnsi="Arial" w:cs="Arial"/>
          <w:lang w:val="es-ES"/>
        </w:rPr>
        <w:t xml:space="preserve">en Alemania en 1893, certificó por segundo año consecutivo a la QLED TV por ofrecer el 100 ciento del volumen de color. Esto marca la primera y única vez </w:t>
      </w:r>
      <w:r w:rsidR="00D65DCF">
        <w:rPr>
          <w:rFonts w:ascii="Arial" w:eastAsia="Malgun Gothic" w:hAnsi="Arial" w:cs="Arial"/>
          <w:lang w:val="es-ES"/>
        </w:rPr>
        <w:t xml:space="preserve">en </w:t>
      </w:r>
      <w:r w:rsidRPr="00AE7025">
        <w:rPr>
          <w:rFonts w:ascii="Arial" w:eastAsia="Malgun Gothic" w:hAnsi="Arial" w:cs="Arial"/>
          <w:lang w:val="es-ES"/>
        </w:rPr>
        <w:t>que una TV ha recibido tal distinción a nivel global.</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QLED TV, basada en la tecnología de punto cuántico de metal, es capaz de representar con precisión colores detallados que pu</w:t>
      </w:r>
      <w:r w:rsidR="008F2CCA">
        <w:rPr>
          <w:rFonts w:ascii="Arial" w:eastAsia="Malgun Gothic" w:hAnsi="Arial" w:cs="Arial"/>
          <w:lang w:val="es-ES"/>
        </w:rPr>
        <w:t>eden</w:t>
      </w:r>
      <w:r w:rsidRPr="00AE7025">
        <w:rPr>
          <w:rFonts w:ascii="Arial" w:eastAsia="Malgun Gothic" w:hAnsi="Arial" w:cs="Arial"/>
          <w:lang w:val="es-ES"/>
        </w:rPr>
        <w:t xml:space="preserve"> ocultarse de imágenes oscuras o brillantes. El brillo se puede expresar hasta 2.000 nits (de 3 a 4 veces más que las TV convencionales) y dar un aspecto más intenso a escenas como la textura que refleja la luz del sol y paisajes blancos como la nieve. </w:t>
      </w:r>
    </w:p>
    <w:p w:rsidR="00C82E50" w:rsidRPr="00C82E50" w:rsidRDefault="00AE7025" w:rsidP="00C82E50">
      <w:pPr>
        <w:tabs>
          <w:tab w:val="left" w:pos="0"/>
        </w:tabs>
        <w:wordWrap/>
        <w:spacing w:after="120"/>
        <w:rPr>
          <w:rFonts w:ascii="Arial" w:eastAsia="Malgun Gothic" w:hAnsi="Arial" w:cs="Arial"/>
          <w:lang w:val="es-ES"/>
        </w:rPr>
      </w:pPr>
      <w:r w:rsidRPr="00AE7025">
        <w:rPr>
          <w:rFonts w:ascii="Arial" w:eastAsia="Malgun Gothic" w:hAnsi="Arial" w:cs="Arial"/>
          <w:lang w:val="es-ES"/>
        </w:rPr>
        <w:t>De hecho, las QLED TV 2018 de Samsung, logran el mayor nivel de relación de contraste al mejorar la calidad de los negros en la pantalla sin perder el brillo. Para crear una relación de contraste aún más sorprendente, las TV</w:t>
      </w:r>
      <w:r w:rsidR="008F2CCA">
        <w:rPr>
          <w:rFonts w:ascii="Arial" w:eastAsia="Malgun Gothic" w:hAnsi="Arial" w:cs="Arial"/>
          <w:lang w:val="es-ES"/>
        </w:rPr>
        <w:t>s</w:t>
      </w:r>
      <w:r w:rsidRPr="00AE7025">
        <w:rPr>
          <w:rFonts w:ascii="Arial" w:eastAsia="Malgun Gothic" w:hAnsi="Arial" w:cs="Arial"/>
          <w:lang w:val="es-ES"/>
        </w:rPr>
        <w:t xml:space="preserve"> cuentan con la nueva tecnología </w:t>
      </w:r>
      <w:r w:rsidRPr="00AE7025">
        <w:rPr>
          <w:rFonts w:ascii="Arial" w:eastAsia="Malgun Gothic" w:hAnsi="Arial" w:cs="Arial"/>
          <w:i/>
          <w:lang w:val="es-ES"/>
        </w:rPr>
        <w:t>Direct Full Array</w:t>
      </w:r>
      <w:r w:rsidRPr="00AE7025">
        <w:rPr>
          <w:rFonts w:ascii="Arial" w:eastAsia="Malgun Gothic" w:hAnsi="Arial" w:cs="Arial"/>
          <w:lang w:val="es-ES"/>
        </w:rPr>
        <w:t>, que coloca LEDs retroiluminados detrás del panel para obtener un control preciso del brillo. Al aumentar más de diez veces la cantidad de bloques de LED de las TV</w:t>
      </w:r>
      <w:r w:rsidR="00F2324B">
        <w:rPr>
          <w:rFonts w:ascii="Arial" w:eastAsia="Malgun Gothic" w:hAnsi="Arial" w:cs="Arial"/>
          <w:lang w:val="es-ES"/>
        </w:rPr>
        <w:t>s</w:t>
      </w:r>
      <w:r w:rsidRPr="00AE7025">
        <w:rPr>
          <w:rFonts w:ascii="Arial" w:eastAsia="Malgun Gothic" w:hAnsi="Arial" w:cs="Arial"/>
          <w:lang w:val="es-ES"/>
        </w:rPr>
        <w:t xml:space="preserve"> convencionales, la luz se puede ajustar individualmente para crear una diferencia más sutil en </w:t>
      </w:r>
      <w:r w:rsidR="003A2088">
        <w:rPr>
          <w:rFonts w:ascii="Arial" w:eastAsia="Malgun Gothic" w:hAnsi="Arial" w:cs="Arial"/>
          <w:lang w:val="es-ES"/>
        </w:rPr>
        <w:t>el</w:t>
      </w:r>
      <w:r w:rsidRPr="00AE7025">
        <w:rPr>
          <w:rFonts w:ascii="Arial" w:eastAsia="Malgun Gothic" w:hAnsi="Arial" w:cs="Arial"/>
          <w:lang w:val="es-ES"/>
        </w:rPr>
        <w:t xml:space="preserve"> color</w:t>
      </w:r>
      <w:r w:rsidR="003A2088">
        <w:rPr>
          <w:rFonts w:ascii="Arial" w:eastAsia="Malgun Gothic" w:hAnsi="Arial" w:cs="Arial"/>
          <w:lang w:val="es-ES"/>
        </w:rPr>
        <w:t xml:space="preserve"> negro</w:t>
      </w:r>
      <w:r w:rsidRPr="00AE7025">
        <w:rPr>
          <w:rFonts w:ascii="Arial" w:eastAsia="Malgun Gothic" w:hAnsi="Arial" w:cs="Arial"/>
          <w:lang w:val="es-ES"/>
        </w:rPr>
        <w:t xml:space="preserve">. Además, se aplica el algoritmo que percibe y ajusta con precisión </w:t>
      </w:r>
      <w:r w:rsidR="003A2088">
        <w:rPr>
          <w:rFonts w:ascii="Arial" w:eastAsia="Malgun Gothic" w:hAnsi="Arial" w:cs="Arial"/>
          <w:lang w:val="es-ES"/>
        </w:rPr>
        <w:t>este color</w:t>
      </w:r>
      <w:r w:rsidRPr="00AE7025">
        <w:rPr>
          <w:rFonts w:ascii="Arial" w:eastAsia="Malgun Gothic" w:hAnsi="Arial" w:cs="Arial"/>
          <w:lang w:val="es-ES"/>
        </w:rPr>
        <w:t>. De esta forma, se ven correctamente los detalles originales, incluso en escenas particularmente oscuras.</w:t>
      </w:r>
    </w:p>
    <w:p w:rsidR="001F33B2" w:rsidRDefault="00AE7025" w:rsidP="00C82E50">
      <w:pPr>
        <w:tabs>
          <w:tab w:val="left" w:pos="0"/>
        </w:tabs>
        <w:wordWrap/>
        <w:spacing w:after="120"/>
        <w:rPr>
          <w:rFonts w:ascii="Arial" w:eastAsia="Malgun Gothic" w:hAnsi="Arial" w:cs="Arial"/>
          <w:lang w:val="es-ES"/>
        </w:rPr>
      </w:pPr>
      <w:r>
        <w:rPr>
          <w:rFonts w:ascii="Calibri" w:hAnsi="Calibri" w:cs="Calibri"/>
          <w:noProof/>
          <w:lang w:eastAsia="en-US"/>
        </w:rPr>
        <w:drawing>
          <wp:inline distT="0" distB="0" distL="0" distR="0" wp14:anchorId="1E3BF782" wp14:editId="7D92E607">
            <wp:extent cx="5400040" cy="2879503"/>
            <wp:effectExtent l="0" t="0" r="0" b="0"/>
            <wp:docPr id="11" name="그림 11" descr="D:\2. VD\QLED TV\2018 QLED TV 이미지\image\04_2018_Q9F_PQ_Q Contrast Elite_US-KR_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 VD\QLED TV\2018 QLED TV 이미지\image\04_2018_Q9F_PQ_Q Contrast Elite_US-KR_PC.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40" cy="2879503"/>
                    </a:xfrm>
                    <a:prstGeom prst="rect">
                      <a:avLst/>
                    </a:prstGeom>
                    <a:noFill/>
                    <a:ln>
                      <a:noFill/>
                    </a:ln>
                  </pic:spPr>
                </pic:pic>
              </a:graphicData>
            </a:graphic>
          </wp:inline>
        </w:drawing>
      </w:r>
      <w:r w:rsidR="00C82E50" w:rsidRPr="00C82E50">
        <w:rPr>
          <w:rFonts w:ascii="Arial" w:eastAsia="Malgun Gothic" w:hAnsi="Arial" w:cs="Arial"/>
          <w:lang w:val="es-ES"/>
        </w:rPr>
        <w:t> </w:t>
      </w:r>
    </w:p>
    <w:p w:rsidR="00AE7025" w:rsidRDefault="00AE7025" w:rsidP="00C82E50">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Al observar una escena oscura en un entorno brillante, el reflejo de los objetos alrededor de la pantalla puede causar incomodidad. Para resolver este problema</w:t>
      </w:r>
      <w:r w:rsidR="00F2324B">
        <w:rPr>
          <w:rFonts w:ascii="Arial" w:eastAsia="Malgun Gothic" w:hAnsi="Arial" w:cs="Arial"/>
          <w:lang w:val="es-ES"/>
        </w:rPr>
        <w:t>,</w:t>
      </w:r>
      <w:r w:rsidRPr="00AE7025">
        <w:rPr>
          <w:rFonts w:ascii="Arial" w:eastAsia="Malgun Gothic" w:hAnsi="Arial" w:cs="Arial"/>
          <w:lang w:val="es-ES"/>
        </w:rPr>
        <w:t xml:space="preserve"> QLED TV recurrió a tecnología antirreflejo, la cual, incluso bajo luz diurna o brillante reduce de manera significativa el resplandor, lo que permite sumergirse más en las imágenes, independientemente del entorno.</w:t>
      </w:r>
    </w:p>
    <w:p w:rsidR="003A2088"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Además, Samsung trabaja para expandir el ecosistema y actualizar la tecnología HDR </w:t>
      </w:r>
      <w:r w:rsidRPr="00752671">
        <w:rPr>
          <w:rFonts w:ascii="Arial" w:eastAsia="Malgun Gothic" w:hAnsi="Arial" w:cs="Arial"/>
          <w:i/>
          <w:lang w:val="es-ES"/>
        </w:rPr>
        <w:t>(High Dynamic Range</w:t>
      </w:r>
      <w:r w:rsidRPr="00AE7025">
        <w:rPr>
          <w:rFonts w:ascii="Arial" w:eastAsia="Malgun Gothic" w:hAnsi="Arial" w:cs="Arial"/>
          <w:lang w:val="es-ES"/>
        </w:rPr>
        <w:t xml:space="preserve">), empleada de manera integral en las TVs de ultra definición. Desde 2017, Samsung desarrolla HDR10+, un paso más avanzado que HDR10 (un estándar para la realización de video HDR). </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HDR10+ es una tecnología que muestra la relación de contraste óptima para cada escena a través de la técnica </w:t>
      </w:r>
      <w:r w:rsidRPr="00AE7025">
        <w:rPr>
          <w:rFonts w:ascii="Arial" w:eastAsia="Malgun Gothic" w:hAnsi="Arial" w:cs="Arial"/>
          <w:i/>
          <w:lang w:val="es-ES"/>
        </w:rPr>
        <w:t>'Dynamic Tone Mapping'</w:t>
      </w:r>
      <w:r w:rsidRPr="00AE7025">
        <w:rPr>
          <w:rFonts w:ascii="Arial" w:eastAsia="Malgun Gothic" w:hAnsi="Arial" w:cs="Arial"/>
          <w:lang w:val="es-ES"/>
        </w:rPr>
        <w:t xml:space="preserve"> la cual aplica diferentes contrastes a cada escena. La compañía está expandiendo su contenido HDR10+ en cooperación con compañías mundiales como Amazon, 20</w:t>
      </w:r>
      <w:r w:rsidRPr="00AE7025">
        <w:rPr>
          <w:rFonts w:ascii="Arial" w:eastAsia="Malgun Gothic" w:hAnsi="Arial" w:cs="Arial"/>
          <w:vertAlign w:val="superscript"/>
          <w:lang w:val="es-ES"/>
        </w:rPr>
        <w:t>th</w:t>
      </w:r>
      <w:r w:rsidRPr="00AE7025">
        <w:rPr>
          <w:rFonts w:ascii="Arial" w:eastAsia="Malgun Gothic" w:hAnsi="Arial" w:cs="Arial"/>
          <w:lang w:val="es-ES"/>
        </w:rPr>
        <w:t xml:space="preserve"> Century Fox, Panasonic y Warner Bros.</w:t>
      </w: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lang w:val="es-ES"/>
        </w:rPr>
      </w:pPr>
    </w:p>
    <w:p w:rsidR="00AE7025" w:rsidRPr="00AE7025" w:rsidRDefault="00AE7025" w:rsidP="00AE7025">
      <w:pPr>
        <w:tabs>
          <w:tab w:val="left" w:pos="0"/>
        </w:tabs>
        <w:wordWrap/>
        <w:spacing w:after="120"/>
        <w:rPr>
          <w:rFonts w:ascii="Arial" w:eastAsia="Malgun Gothic" w:hAnsi="Arial" w:cs="Arial"/>
          <w:b/>
          <w:lang w:val="es-ES"/>
        </w:rPr>
      </w:pPr>
      <w:r w:rsidRPr="00AE7025">
        <w:rPr>
          <w:rFonts w:ascii="Arial" w:eastAsia="Malgun Gothic" w:hAnsi="Arial" w:cs="Arial"/>
          <w:b/>
          <w:lang w:val="es-ES"/>
        </w:rPr>
        <w:t>La AI para mejorar el contenido</w:t>
      </w:r>
    </w:p>
    <w:p w:rsidR="00C82E50" w:rsidRDefault="00AE7025" w:rsidP="00C82E50">
      <w:pPr>
        <w:tabs>
          <w:tab w:val="left" w:pos="0"/>
        </w:tabs>
        <w:wordWrap/>
        <w:spacing w:after="120"/>
        <w:rPr>
          <w:rFonts w:ascii="Arial" w:eastAsia="Malgun Gothic" w:hAnsi="Arial" w:cs="Arial"/>
          <w:i/>
          <w:lang w:val="es-ES"/>
        </w:rPr>
      </w:pPr>
      <w:r>
        <w:rPr>
          <w:noProof/>
          <w:lang w:eastAsia="en-US"/>
        </w:rPr>
        <w:drawing>
          <wp:inline distT="0" distB="0" distL="0" distR="0" wp14:anchorId="7E63F20C" wp14:editId="5B49B776">
            <wp:extent cx="5400040" cy="2962065"/>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00040" cy="2962065"/>
                    </a:xfrm>
                    <a:prstGeom prst="rect">
                      <a:avLst/>
                    </a:prstGeom>
                  </pic:spPr>
                </pic:pic>
              </a:graphicData>
            </a:graphic>
          </wp:inline>
        </w:drawing>
      </w:r>
    </w:p>
    <w:p w:rsidR="00AE7025" w:rsidRPr="00AE7025" w:rsidRDefault="00AE7025" w:rsidP="00C82E50">
      <w:pPr>
        <w:tabs>
          <w:tab w:val="left" w:pos="0"/>
        </w:tabs>
        <w:wordWrap/>
        <w:spacing w:after="120"/>
        <w:rPr>
          <w:rFonts w:ascii="Arial" w:eastAsia="Malgun Gothic" w:hAnsi="Arial" w:cs="Arial"/>
          <w:i/>
          <w:lang w:val="es-ES"/>
        </w:rPr>
      </w:pP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El contenido de alta calidad es tan importante como la especificación de TV de ultra alta definición.</w:t>
      </w:r>
    </w:p>
    <w:p w:rsidR="00AE7025" w:rsidRPr="00AE7025" w:rsidRDefault="003A2088" w:rsidP="00AE7025">
      <w:pPr>
        <w:tabs>
          <w:tab w:val="left" w:pos="0"/>
        </w:tabs>
        <w:wordWrap/>
        <w:spacing w:after="120"/>
        <w:rPr>
          <w:rFonts w:ascii="Arial" w:eastAsia="Malgun Gothic" w:hAnsi="Arial" w:cs="Arial"/>
          <w:lang w:val="es-ES"/>
        </w:rPr>
      </w:pPr>
      <w:r>
        <w:rPr>
          <w:rFonts w:ascii="Arial" w:eastAsia="Malgun Gothic" w:hAnsi="Arial" w:cs="Arial"/>
          <w:lang w:val="es-ES"/>
        </w:rPr>
        <w:t>Mucha</w:t>
      </w:r>
      <w:r w:rsidR="00AE7025" w:rsidRPr="00AE7025">
        <w:rPr>
          <w:rFonts w:ascii="Arial" w:eastAsia="Malgun Gothic" w:hAnsi="Arial" w:cs="Arial"/>
          <w:lang w:val="es-ES"/>
        </w:rPr>
        <w:t xml:space="preserve">s de las compañías más reconocidas en contenido de video como Netflix, YouTube, así como </w:t>
      </w:r>
      <w:r>
        <w:rPr>
          <w:rFonts w:ascii="Arial" w:eastAsia="Malgun Gothic" w:hAnsi="Arial" w:cs="Arial"/>
          <w:lang w:val="es-ES"/>
        </w:rPr>
        <w:t>de</w:t>
      </w:r>
      <w:r w:rsidR="00AE7025" w:rsidRPr="00AE7025">
        <w:rPr>
          <w:rFonts w:ascii="Arial" w:eastAsia="Malgun Gothic" w:hAnsi="Arial" w:cs="Arial"/>
          <w:lang w:val="es-ES"/>
        </w:rPr>
        <w:t xml:space="preserve"> </w:t>
      </w:r>
      <w:r>
        <w:rPr>
          <w:rFonts w:ascii="Arial" w:eastAsia="Malgun Gothic" w:hAnsi="Arial" w:cs="Arial"/>
          <w:lang w:val="es-ES"/>
        </w:rPr>
        <w:t>Cable,</w:t>
      </w:r>
      <w:r w:rsidR="00AE7025" w:rsidRPr="00AE7025">
        <w:rPr>
          <w:rFonts w:ascii="Arial" w:eastAsia="Malgun Gothic" w:hAnsi="Arial" w:cs="Arial"/>
          <w:lang w:val="es-ES"/>
        </w:rPr>
        <w:t xml:space="preserve"> ya ofrecen contenido UHD. Sin embargo, debido a los costos de producción, los consumidores aún no pueden disfrutar el contenido de transmisión 4K UHD en la televisión sin restricciones.</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El problema es que, si se muestra contenido de baja calidad en una pantalla grande, los píxeles generalmente se agrandan artificialmente, lo que hace que la imagen pierda claridad. Samsung Electronics ha r</w:t>
      </w:r>
      <w:r w:rsidR="00752671">
        <w:rPr>
          <w:rFonts w:ascii="Arial" w:eastAsia="Malgun Gothic" w:hAnsi="Arial" w:cs="Arial"/>
          <w:lang w:val="es-ES"/>
        </w:rPr>
        <w:t>esuelto este problema equipando</w:t>
      </w:r>
      <w:r w:rsidRPr="00AE7025">
        <w:rPr>
          <w:rFonts w:ascii="Arial" w:eastAsia="Malgun Gothic" w:hAnsi="Arial" w:cs="Arial"/>
          <w:lang w:val="es-ES"/>
        </w:rPr>
        <w:t xml:space="preserve"> su QLED TV con el '4K Q Engine’, basado en tecnología de semiconductores.</w:t>
      </w:r>
    </w:p>
    <w:p w:rsidR="00AE7025" w:rsidRPr="00AE7025" w:rsidRDefault="003A2088" w:rsidP="00AE7025">
      <w:pPr>
        <w:tabs>
          <w:tab w:val="left" w:pos="0"/>
        </w:tabs>
        <w:wordWrap/>
        <w:spacing w:after="120"/>
        <w:rPr>
          <w:rFonts w:ascii="Arial" w:eastAsia="Malgun Gothic" w:hAnsi="Arial" w:cs="Arial"/>
          <w:lang w:val="es-ES"/>
        </w:rPr>
      </w:pPr>
      <w:r>
        <w:rPr>
          <w:rFonts w:ascii="Arial" w:eastAsia="Malgun Gothic" w:hAnsi="Arial" w:cs="Arial"/>
          <w:lang w:val="es-ES"/>
        </w:rPr>
        <w:t xml:space="preserve">La tecnología </w:t>
      </w:r>
      <w:r w:rsidR="00AE7025" w:rsidRPr="00AE7025">
        <w:rPr>
          <w:rFonts w:ascii="Arial" w:eastAsia="Malgun Gothic" w:hAnsi="Arial" w:cs="Arial"/>
          <w:lang w:val="es-ES"/>
        </w:rPr>
        <w:t xml:space="preserve">'4K Q Engine' actualiza la imagen de clase SD (400 000 píxeles) y FHD (2 millones de píxeles) a la clase 4K (8 millones de píxeles). Basada en la inteligencia artificial, aplica un algoritmo de 5 pasos (análisis de señal de imagen &gt; reducción de ruido &gt; 1° detalle mejorado &gt; mejoría de 4K &gt; 2º detalle mejorado) para perfeccionar la calidad de la imagen y expresar detalles </w:t>
      </w:r>
      <w:r>
        <w:rPr>
          <w:rFonts w:ascii="Arial" w:eastAsia="Malgun Gothic" w:hAnsi="Arial" w:cs="Arial"/>
          <w:lang w:val="es-ES"/>
        </w:rPr>
        <w:t>que no son percibidos</w:t>
      </w:r>
      <w:r w:rsidR="00AE7025" w:rsidRPr="00AE7025">
        <w:rPr>
          <w:rFonts w:ascii="Arial" w:eastAsia="Malgun Gothic" w:hAnsi="Arial" w:cs="Arial"/>
          <w:lang w:val="es-ES"/>
        </w:rPr>
        <w:t xml:space="preserve">. </w:t>
      </w:r>
      <w:r>
        <w:rPr>
          <w:rFonts w:ascii="Arial" w:eastAsia="Malgun Gothic" w:hAnsi="Arial" w:cs="Arial"/>
          <w:lang w:val="es-ES"/>
        </w:rPr>
        <w:t>Al hacer una comparación</w:t>
      </w:r>
      <w:r w:rsidR="00AE7025" w:rsidRPr="00AE7025">
        <w:rPr>
          <w:rFonts w:ascii="Arial" w:eastAsia="Malgun Gothic" w:hAnsi="Arial" w:cs="Arial"/>
          <w:lang w:val="es-ES"/>
        </w:rPr>
        <w:t>, en la imagen con FHD, la parte de la luz en una vista nocturna de la ciudad está claramente separada por el '4K Q Engine'.</w:t>
      </w:r>
    </w:p>
    <w:p w:rsidR="00AE7025" w:rsidRDefault="003A2088" w:rsidP="00AE7025">
      <w:pPr>
        <w:tabs>
          <w:tab w:val="left" w:pos="0"/>
        </w:tabs>
        <w:wordWrap/>
        <w:spacing w:after="120"/>
        <w:rPr>
          <w:rFonts w:ascii="Arial" w:eastAsia="Malgun Gothic" w:hAnsi="Arial" w:cs="Arial"/>
          <w:lang w:val="es-ES"/>
        </w:rPr>
      </w:pPr>
      <w:r>
        <w:rPr>
          <w:rFonts w:ascii="Arial" w:eastAsia="Malgun Gothic" w:hAnsi="Arial" w:cs="Arial"/>
          <w:lang w:val="es-ES"/>
        </w:rPr>
        <w:t>Por otro lado</w:t>
      </w:r>
      <w:r w:rsidR="00AE7025" w:rsidRPr="00AE7025">
        <w:rPr>
          <w:rFonts w:ascii="Arial" w:eastAsia="Malgun Gothic" w:hAnsi="Arial" w:cs="Arial"/>
          <w:lang w:val="es-ES"/>
        </w:rPr>
        <w:t xml:space="preserve">, </w:t>
      </w:r>
      <w:r w:rsidRPr="00AE7025">
        <w:rPr>
          <w:rFonts w:ascii="Arial" w:eastAsia="Malgun Gothic" w:hAnsi="Arial" w:cs="Arial"/>
          <w:lang w:val="es-ES"/>
        </w:rPr>
        <w:t>en la segunda mitad del año</w:t>
      </w:r>
      <w:r>
        <w:rPr>
          <w:rFonts w:ascii="Arial" w:eastAsia="Malgun Gothic" w:hAnsi="Arial" w:cs="Arial"/>
          <w:lang w:val="es-ES"/>
        </w:rPr>
        <w:t xml:space="preserve"> se presentará</w:t>
      </w:r>
      <w:r w:rsidRPr="00AE7025">
        <w:rPr>
          <w:rFonts w:ascii="Arial" w:eastAsia="Malgun Gothic" w:hAnsi="Arial" w:cs="Arial"/>
          <w:lang w:val="es-ES"/>
        </w:rPr>
        <w:t xml:space="preserve"> </w:t>
      </w:r>
      <w:r w:rsidR="00AE7025" w:rsidRPr="00752671">
        <w:rPr>
          <w:lang w:val="es-MX"/>
        </w:rPr>
        <w:t>la tecnología 8K</w:t>
      </w:r>
      <w:r w:rsidR="00752671">
        <w:rPr>
          <w:lang w:val="es-MX"/>
        </w:rPr>
        <w:t>,</w:t>
      </w:r>
      <w:r w:rsidR="00AE7025" w:rsidRPr="00752671">
        <w:rPr>
          <w:lang w:val="es-MX"/>
        </w:rPr>
        <w:t xml:space="preserve"> </w:t>
      </w:r>
      <w:r>
        <w:rPr>
          <w:rFonts w:ascii="Arial" w:eastAsia="Malgun Gothic" w:hAnsi="Arial" w:cs="Arial"/>
          <w:lang w:val="es-ES"/>
        </w:rPr>
        <w:t>la cual</w:t>
      </w:r>
      <w:r w:rsidR="00AE7025" w:rsidRPr="00AE7025">
        <w:rPr>
          <w:rFonts w:ascii="Arial" w:eastAsia="Malgun Gothic" w:hAnsi="Arial" w:cs="Arial"/>
          <w:lang w:val="es-ES"/>
        </w:rPr>
        <w:t xml:space="preserve"> ofrecerá imagen y sonido aún mejores.</w:t>
      </w:r>
    </w:p>
    <w:p w:rsidR="00AE7025" w:rsidRDefault="00AE7025" w:rsidP="00AE7025">
      <w:pPr>
        <w:tabs>
          <w:tab w:val="left" w:pos="0"/>
        </w:tabs>
        <w:wordWrap/>
        <w:spacing w:after="120"/>
        <w:rPr>
          <w:rFonts w:ascii="Arial" w:eastAsia="Malgun Gothic" w:hAnsi="Arial" w:cs="Arial"/>
          <w:lang w:val="es-ES"/>
        </w:rPr>
      </w:pPr>
      <w:r>
        <w:rPr>
          <w:noProof/>
          <w:lang w:eastAsia="en-US"/>
        </w:rPr>
        <w:lastRenderedPageBreak/>
        <w:drawing>
          <wp:inline distT="0" distB="0" distL="0" distR="0" wp14:anchorId="03C878BE" wp14:editId="3CCCB2E4">
            <wp:extent cx="5400040" cy="3474189"/>
            <wp:effectExtent l="0" t="0" r="0" b="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00040" cy="3474189"/>
                    </a:xfrm>
                    <a:prstGeom prst="rect">
                      <a:avLst/>
                    </a:prstGeom>
                  </pic:spPr>
                </pic:pic>
              </a:graphicData>
            </a:graphic>
          </wp:inline>
        </w:drawing>
      </w:r>
    </w:p>
    <w:p w:rsidR="00AE7025" w:rsidRDefault="00AE7025" w:rsidP="00AE7025">
      <w:pPr>
        <w:tabs>
          <w:tab w:val="left" w:pos="0"/>
        </w:tabs>
        <w:wordWrap/>
        <w:spacing w:after="120"/>
        <w:rPr>
          <w:rFonts w:ascii="Arial" w:eastAsia="Malgun Gothic" w:hAnsi="Arial" w:cs="Arial"/>
          <w:lang w:val="es-ES"/>
        </w:rPr>
      </w:pPr>
    </w:p>
    <w:p w:rsidR="00AE7025" w:rsidRPr="00AE7025" w:rsidRDefault="00BA06CE" w:rsidP="00AE7025">
      <w:pPr>
        <w:tabs>
          <w:tab w:val="left" w:pos="0"/>
        </w:tabs>
        <w:wordWrap/>
        <w:spacing w:after="120"/>
        <w:rPr>
          <w:rFonts w:ascii="Arial" w:eastAsia="Malgun Gothic" w:hAnsi="Arial" w:cs="Arial"/>
          <w:lang w:val="es-ES"/>
        </w:rPr>
      </w:pPr>
      <w:bookmarkStart w:id="0" w:name="_GoBack"/>
      <w:r>
        <w:rPr>
          <w:rFonts w:ascii="Arial" w:eastAsia="Malgun Gothic" w:hAnsi="Arial" w:cs="Arial"/>
          <w:lang w:val="es-ES"/>
        </w:rPr>
        <w:t>La calidad de imagen en</w:t>
      </w:r>
      <w:r w:rsidR="00AE7025" w:rsidRPr="00AE7025">
        <w:rPr>
          <w:rFonts w:ascii="Arial" w:eastAsia="Malgun Gothic" w:hAnsi="Arial" w:cs="Arial"/>
          <w:lang w:val="es-ES"/>
        </w:rPr>
        <w:t xml:space="preserve"> QLED Tv, la cual </w:t>
      </w:r>
      <w:r w:rsidR="003A2088">
        <w:rPr>
          <w:rFonts w:ascii="Arial" w:eastAsia="Malgun Gothic" w:hAnsi="Arial" w:cs="Arial"/>
          <w:lang w:val="es-ES"/>
        </w:rPr>
        <w:t xml:space="preserve">mejoró </w:t>
      </w:r>
      <w:r w:rsidR="00AE7025" w:rsidRPr="00AE7025">
        <w:rPr>
          <w:rFonts w:ascii="Arial" w:eastAsia="Malgun Gothic" w:hAnsi="Arial" w:cs="Arial"/>
          <w:lang w:val="es-ES"/>
        </w:rPr>
        <w:t xml:space="preserve">considerablemente este año, </w:t>
      </w:r>
      <w:r w:rsidR="003A2088">
        <w:rPr>
          <w:rFonts w:ascii="Arial" w:eastAsia="Malgun Gothic" w:hAnsi="Arial" w:cs="Arial"/>
          <w:lang w:val="es-ES"/>
        </w:rPr>
        <w:t>fue</w:t>
      </w:r>
      <w:r w:rsidR="00AE7025" w:rsidRPr="00AE7025">
        <w:rPr>
          <w:rFonts w:ascii="Arial" w:eastAsia="Malgun Gothic" w:hAnsi="Arial" w:cs="Arial"/>
          <w:lang w:val="es-ES"/>
        </w:rPr>
        <w:t xml:space="preserve"> elogiada por diversos medios especializados como Tech Radar, What Hi-Fi y AVS Forum. En este sentido, Trusted Reviews </w:t>
      </w:r>
      <w:r w:rsidR="003A2088">
        <w:rPr>
          <w:rFonts w:ascii="Arial" w:eastAsia="Malgun Gothic" w:hAnsi="Arial" w:cs="Arial"/>
          <w:lang w:val="es-ES"/>
        </w:rPr>
        <w:t>otorgó a los equipos</w:t>
      </w:r>
      <w:r w:rsidR="00AE7025" w:rsidRPr="00AE7025">
        <w:rPr>
          <w:rFonts w:ascii="Arial" w:eastAsia="Malgun Gothic" w:hAnsi="Arial" w:cs="Arial"/>
          <w:lang w:val="es-ES"/>
        </w:rPr>
        <w:t xml:space="preserve"> QLED de Samsung</w:t>
      </w:r>
      <w:r w:rsidR="003A2088">
        <w:rPr>
          <w:rFonts w:ascii="Arial" w:eastAsia="Malgun Gothic" w:hAnsi="Arial" w:cs="Arial"/>
          <w:lang w:val="es-ES"/>
        </w:rPr>
        <w:t>,</w:t>
      </w:r>
      <w:r w:rsidR="00AE7025" w:rsidRPr="00AE7025">
        <w:rPr>
          <w:rFonts w:ascii="Arial" w:eastAsia="Malgun Gothic" w:hAnsi="Arial" w:cs="Arial"/>
          <w:lang w:val="es-ES"/>
        </w:rPr>
        <w:t xml:space="preserve"> la evaluación "Altamente recomendada"</w:t>
      </w:r>
      <w:r w:rsidR="003A2088">
        <w:rPr>
          <w:rFonts w:ascii="Arial" w:eastAsia="Malgun Gothic" w:hAnsi="Arial" w:cs="Arial"/>
          <w:lang w:val="es-ES"/>
        </w:rPr>
        <w:t>,</w:t>
      </w:r>
      <w:r w:rsidR="00AE7025" w:rsidRPr="00AE7025">
        <w:rPr>
          <w:rFonts w:ascii="Arial" w:eastAsia="Malgun Gothic" w:hAnsi="Arial" w:cs="Arial"/>
          <w:lang w:val="es-ES"/>
        </w:rPr>
        <w:t xml:space="preserve"> y afirmó: "</w:t>
      </w:r>
      <w:r w:rsidR="003A2088">
        <w:rPr>
          <w:rFonts w:ascii="Arial" w:eastAsia="Malgun Gothic" w:hAnsi="Arial" w:cs="Arial"/>
          <w:lang w:val="es-ES"/>
        </w:rPr>
        <w:t>Sa</w:t>
      </w:r>
      <w:r w:rsidR="00AE7025" w:rsidRPr="00AE7025">
        <w:rPr>
          <w:rFonts w:ascii="Arial" w:eastAsia="Malgun Gothic" w:hAnsi="Arial" w:cs="Arial"/>
          <w:lang w:val="es-ES"/>
        </w:rPr>
        <w:t>msung QE65Q9FN es l</w:t>
      </w:r>
      <w:r w:rsidR="003A2088">
        <w:rPr>
          <w:rFonts w:ascii="Arial" w:eastAsia="Malgun Gothic" w:hAnsi="Arial" w:cs="Arial"/>
          <w:lang w:val="es-ES"/>
        </w:rPr>
        <w:t>a TV más impresionante que hemo</w:t>
      </w:r>
      <w:r w:rsidR="00AE7025" w:rsidRPr="00AE7025">
        <w:rPr>
          <w:rFonts w:ascii="Arial" w:eastAsia="Malgun Gothic" w:hAnsi="Arial" w:cs="Arial"/>
          <w:lang w:val="es-ES"/>
        </w:rPr>
        <w:t xml:space="preserve">s analizado en años. Combina </w:t>
      </w:r>
      <w:r w:rsidR="003A2088" w:rsidRPr="00AE7025">
        <w:rPr>
          <w:rFonts w:ascii="Arial" w:eastAsia="Malgun Gothic" w:hAnsi="Arial" w:cs="Arial"/>
          <w:lang w:val="es-ES"/>
        </w:rPr>
        <w:t>positivamente</w:t>
      </w:r>
      <w:r w:rsidR="00AE7025" w:rsidRPr="00AE7025">
        <w:rPr>
          <w:rFonts w:ascii="Arial" w:eastAsia="Malgun Gothic" w:hAnsi="Arial" w:cs="Arial"/>
          <w:lang w:val="es-ES"/>
        </w:rPr>
        <w:t xml:space="preserve"> el fuerte brillo y color de Quantum Dot LED (QLED) con los negros profundos y </w:t>
      </w:r>
      <w:r w:rsidR="003A2088">
        <w:rPr>
          <w:rFonts w:ascii="Arial" w:eastAsia="Malgun Gothic" w:hAnsi="Arial" w:cs="Arial"/>
          <w:lang w:val="es-ES"/>
        </w:rPr>
        <w:t>una</w:t>
      </w:r>
      <w:r w:rsidR="00AE7025" w:rsidRPr="00AE7025">
        <w:rPr>
          <w:rFonts w:ascii="Arial" w:eastAsia="Malgun Gothic" w:hAnsi="Arial" w:cs="Arial"/>
          <w:lang w:val="es-ES"/>
        </w:rPr>
        <w:t xml:space="preserve"> precisión </w:t>
      </w:r>
      <w:r w:rsidR="003A2088">
        <w:rPr>
          <w:rFonts w:ascii="Arial" w:eastAsia="Malgun Gothic" w:hAnsi="Arial" w:cs="Arial"/>
          <w:lang w:val="es-ES"/>
        </w:rPr>
        <w:t>en la</w:t>
      </w:r>
      <w:r w:rsidR="00AE7025" w:rsidRPr="00AE7025">
        <w:rPr>
          <w:rFonts w:ascii="Arial" w:eastAsia="Malgun Gothic" w:hAnsi="Arial" w:cs="Arial"/>
          <w:lang w:val="es-ES"/>
        </w:rPr>
        <w:t xml:space="preserve"> iluminación OLED. Es un gran producto en un mundo donde generalmente hay que elegir uno u otro".</w:t>
      </w:r>
    </w:p>
    <w:p w:rsidR="00AE7025" w:rsidRPr="00AE7025" w:rsidRDefault="00AE7025" w:rsidP="00AE7025">
      <w:pPr>
        <w:tabs>
          <w:tab w:val="left" w:pos="0"/>
        </w:tabs>
        <w:wordWrap/>
        <w:spacing w:after="120"/>
        <w:rPr>
          <w:rFonts w:ascii="Arial" w:eastAsia="Malgun Gothic" w:hAnsi="Arial" w:cs="Arial"/>
          <w:lang w:val="es-ES"/>
        </w:rPr>
      </w:pPr>
      <w:r w:rsidRPr="00AE7025">
        <w:rPr>
          <w:rFonts w:ascii="Arial" w:eastAsia="Malgun Gothic" w:hAnsi="Arial" w:cs="Arial"/>
          <w:lang w:val="es-ES"/>
        </w:rPr>
        <w:t xml:space="preserve">"A medida que las TV se vuelven cada vez más grandes y la competencia por la calidad de imagen superior se vuelve más feroz, la renderización de imágenes adquiere cada vez más importancia", manifestó Doochan Eum, Vicepresidente de la unidad Visual Display Business en Samsung Electronics. "Con el brillo, el contraste y el contenido mejorados de </w:t>
      </w:r>
      <w:r w:rsidR="00A73080">
        <w:rPr>
          <w:rFonts w:ascii="Arial" w:eastAsia="Malgun Gothic" w:hAnsi="Arial" w:cs="Arial"/>
          <w:lang w:val="es-ES"/>
        </w:rPr>
        <w:t>ofrecen los equipos</w:t>
      </w:r>
      <w:r w:rsidRPr="00AE7025">
        <w:rPr>
          <w:rFonts w:ascii="Arial" w:eastAsia="Malgun Gothic" w:hAnsi="Arial" w:cs="Arial"/>
          <w:lang w:val="es-ES"/>
        </w:rPr>
        <w:t xml:space="preserve"> QLED TV de Samsung, seguimos brindando a los consumidores una fabulosa experiencia de visualización envolvente".</w:t>
      </w:r>
    </w:p>
    <w:bookmarkEnd w:id="0"/>
    <w:p w:rsidR="00AE7025" w:rsidRPr="00AE7025" w:rsidRDefault="00AE7025" w:rsidP="00AE7025">
      <w:pPr>
        <w:tabs>
          <w:tab w:val="left" w:pos="0"/>
        </w:tabs>
        <w:wordWrap/>
        <w:spacing w:after="120"/>
        <w:rPr>
          <w:rFonts w:ascii="Arial" w:eastAsia="Malgun Gothic" w:hAnsi="Arial" w:cs="Arial"/>
          <w:lang w:val="es-ES"/>
        </w:rPr>
      </w:pPr>
    </w:p>
    <w:p w:rsidR="00C82E50" w:rsidRPr="00C82E50" w:rsidRDefault="00C82E50" w:rsidP="00C82E50">
      <w:pPr>
        <w:tabs>
          <w:tab w:val="left" w:pos="0"/>
        </w:tabs>
        <w:wordWrap/>
        <w:spacing w:after="120"/>
        <w:rPr>
          <w:rFonts w:ascii="Arial" w:eastAsia="Malgun Gothic" w:hAnsi="Arial" w:cs="Arial"/>
          <w:lang w:val="es-ES"/>
        </w:rPr>
      </w:pPr>
    </w:p>
    <w:p w:rsidR="00AC3FAB" w:rsidRPr="00E26CF4" w:rsidRDefault="00AC3FAB" w:rsidP="00C82E50">
      <w:pPr>
        <w:tabs>
          <w:tab w:val="left" w:pos="0"/>
        </w:tabs>
        <w:wordWrap/>
        <w:spacing w:after="120"/>
        <w:rPr>
          <w:rFonts w:ascii="Arial" w:eastAsia="Malgun Gothic" w:hAnsi="Arial" w:cs="Arial"/>
          <w:lang w:val="es-ES"/>
        </w:rPr>
      </w:pPr>
    </w:p>
    <w:p w:rsidR="002E6913" w:rsidRPr="006D6EB3" w:rsidRDefault="002E6913" w:rsidP="00C82E50">
      <w:pPr>
        <w:tabs>
          <w:tab w:val="left" w:pos="0"/>
        </w:tabs>
        <w:wordWrap/>
        <w:spacing w:after="120"/>
        <w:jc w:val="center"/>
        <w:rPr>
          <w:rFonts w:ascii="Arial" w:eastAsia="Malgun Gothic" w:hAnsi="Arial" w:cs="Arial"/>
        </w:rPr>
      </w:pPr>
      <w:r w:rsidRPr="006D6EB3">
        <w:rPr>
          <w:rFonts w:ascii="Arial" w:eastAsia="Malgun Gothic" w:hAnsi="Arial" w:cs="Arial"/>
        </w:rPr>
        <w:t>###</w:t>
      </w:r>
    </w:p>
    <w:p w:rsidR="002E6913" w:rsidRPr="006D6EB3" w:rsidRDefault="002E6913" w:rsidP="002E6913">
      <w:pPr>
        <w:pStyle w:val="NormalWeb"/>
        <w:jc w:val="both"/>
        <w:rPr>
          <w:rFonts w:cs="Arial"/>
          <w:u w:val="single"/>
          <w:shd w:val="clear" w:color="auto" w:fill="FFFFFF"/>
        </w:rPr>
      </w:pPr>
      <w:r w:rsidRPr="006D6EB3">
        <w:rPr>
          <w:rStyle w:val="Textoennegrita"/>
          <w:rFonts w:ascii="Arial" w:hAnsi="Arial" w:cs="Arial"/>
          <w:sz w:val="20"/>
          <w:szCs w:val="20"/>
          <w:u w:val="single"/>
          <w:shd w:val="clear" w:color="auto" w:fill="FFFFFF"/>
        </w:rPr>
        <w:t>Sobre Samsung Electronics Co., Ltd.</w:t>
      </w:r>
    </w:p>
    <w:p w:rsidR="002E6913" w:rsidRPr="00E26CF4" w:rsidRDefault="002E6913" w:rsidP="002E6913">
      <w:pPr>
        <w:rPr>
          <w:lang w:val="es-ES"/>
        </w:rPr>
      </w:pPr>
      <w:r w:rsidRPr="00E26CF4">
        <w:rPr>
          <w:rFonts w:ascii="Arial" w:eastAsia="MalgunUnicode MS" w:hAnsi="Arial" w:cs="Arial"/>
          <w:bCs/>
          <w:lang w:val="es-ES"/>
        </w:rPr>
        <w:t xml:space="preserve">Samsung </w:t>
      </w:r>
      <w:r>
        <w:rPr>
          <w:rFonts w:ascii="Arial" w:eastAsia="MalgunUnicode MS" w:hAnsi="Arial" w:cs="Arial"/>
          <w:bCs/>
          <w:lang w:val="es-ES"/>
        </w:rPr>
        <w:t>inspira el mundo y moldea el futuro con ideas y tecnologías transformativa. La empresa está redefiniendo los mundos de TV, teléfonos inteligentes, dispositivos ponibles, tabletas, electrodomésticos digitales, sistemas de red, y soluciones de memoria, sistema LSI, fundición y LED. Para las últimas noticias, por favor visite la Sala de Prensa de Samsung en</w:t>
      </w:r>
      <w:r w:rsidRPr="00E26CF4">
        <w:rPr>
          <w:rFonts w:ascii="Arial" w:eastAsia="MalgunUnicode MS" w:hAnsi="Arial" w:cs="Arial"/>
          <w:bCs/>
          <w:lang w:val="es-ES"/>
        </w:rPr>
        <w:t xml:space="preserve"> </w:t>
      </w:r>
      <w:hyperlink r:id="rId15" w:history="1">
        <w:r w:rsidRPr="00E26CF4">
          <w:rPr>
            <w:rStyle w:val="Hipervnculo"/>
            <w:rFonts w:ascii="Arial" w:eastAsia="MalgunUnicode MS" w:hAnsi="Arial" w:cs="Arial"/>
            <w:bCs/>
            <w:lang w:val="es-ES"/>
          </w:rPr>
          <w:t>http://news.samsung.com</w:t>
        </w:r>
      </w:hyperlink>
      <w:r w:rsidRPr="00E26CF4">
        <w:rPr>
          <w:rFonts w:ascii="Arial" w:eastAsia="MalgunUnicode MS" w:hAnsi="Arial" w:cs="Arial"/>
          <w:bCs/>
          <w:lang w:val="es-ES"/>
        </w:rPr>
        <w:t>.</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ES" w:eastAsia="en-US"/>
        </w:rPr>
      </w:pPr>
    </w:p>
    <w:p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E09" w:rsidRDefault="00787E09" w:rsidP="000B69F7">
      <w:r>
        <w:separator/>
      </w:r>
    </w:p>
  </w:endnote>
  <w:endnote w:type="continuationSeparator" w:id="0">
    <w:p w:rsidR="00787E09" w:rsidRDefault="00787E09"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Unicode MS">
    <w:altName w:val="Malgun Gothic"/>
    <w:panose1 w:val="00000000000000000000"/>
    <w:charset w:val="81"/>
    <w:family w:val="modern"/>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E09" w:rsidRDefault="00787E09" w:rsidP="000B69F7">
      <w:r>
        <w:separator/>
      </w:r>
    </w:p>
  </w:footnote>
  <w:footnote w:type="continuationSeparator" w:id="0">
    <w:p w:rsidR="00787E09" w:rsidRDefault="00787E09"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29F3"/>
    <w:rsid w:val="0001042B"/>
    <w:rsid w:val="0004047B"/>
    <w:rsid w:val="00084AB9"/>
    <w:rsid w:val="000972F4"/>
    <w:rsid w:val="000B69F7"/>
    <w:rsid w:val="000E56DC"/>
    <w:rsid w:val="000F3B6A"/>
    <w:rsid w:val="00107196"/>
    <w:rsid w:val="0013404A"/>
    <w:rsid w:val="00150ACC"/>
    <w:rsid w:val="00170BD7"/>
    <w:rsid w:val="00173A5E"/>
    <w:rsid w:val="001945BE"/>
    <w:rsid w:val="001961AB"/>
    <w:rsid w:val="001F33B2"/>
    <w:rsid w:val="001F4F3E"/>
    <w:rsid w:val="00204379"/>
    <w:rsid w:val="00207CBC"/>
    <w:rsid w:val="0022166B"/>
    <w:rsid w:val="0022194E"/>
    <w:rsid w:val="00225E86"/>
    <w:rsid w:val="00235959"/>
    <w:rsid w:val="00235CB4"/>
    <w:rsid w:val="00246C85"/>
    <w:rsid w:val="0025187C"/>
    <w:rsid w:val="00271D08"/>
    <w:rsid w:val="002868FE"/>
    <w:rsid w:val="002E6913"/>
    <w:rsid w:val="002E7A23"/>
    <w:rsid w:val="002F51B7"/>
    <w:rsid w:val="003002EE"/>
    <w:rsid w:val="00303188"/>
    <w:rsid w:val="003052A4"/>
    <w:rsid w:val="00322D2E"/>
    <w:rsid w:val="00324130"/>
    <w:rsid w:val="003760AF"/>
    <w:rsid w:val="00386A10"/>
    <w:rsid w:val="003A2088"/>
    <w:rsid w:val="003C749D"/>
    <w:rsid w:val="003F31FA"/>
    <w:rsid w:val="00402842"/>
    <w:rsid w:val="00404220"/>
    <w:rsid w:val="00422D93"/>
    <w:rsid w:val="004A2D04"/>
    <w:rsid w:val="004E42CD"/>
    <w:rsid w:val="0050259D"/>
    <w:rsid w:val="00537BEE"/>
    <w:rsid w:val="00543ADF"/>
    <w:rsid w:val="00556395"/>
    <w:rsid w:val="0056453A"/>
    <w:rsid w:val="00576962"/>
    <w:rsid w:val="005A675C"/>
    <w:rsid w:val="005C281B"/>
    <w:rsid w:val="005E2DEC"/>
    <w:rsid w:val="00605FF9"/>
    <w:rsid w:val="006158CF"/>
    <w:rsid w:val="00617516"/>
    <w:rsid w:val="006235A7"/>
    <w:rsid w:val="00657457"/>
    <w:rsid w:val="0069107F"/>
    <w:rsid w:val="006A6170"/>
    <w:rsid w:val="006B5863"/>
    <w:rsid w:val="006C223C"/>
    <w:rsid w:val="006E485D"/>
    <w:rsid w:val="007143CF"/>
    <w:rsid w:val="0071534B"/>
    <w:rsid w:val="007323E0"/>
    <w:rsid w:val="00743A7E"/>
    <w:rsid w:val="00752671"/>
    <w:rsid w:val="00787E09"/>
    <w:rsid w:val="00797FCD"/>
    <w:rsid w:val="007A1C6B"/>
    <w:rsid w:val="007C77EF"/>
    <w:rsid w:val="007E2EAD"/>
    <w:rsid w:val="00835C58"/>
    <w:rsid w:val="0087422B"/>
    <w:rsid w:val="0089380D"/>
    <w:rsid w:val="00897DF7"/>
    <w:rsid w:val="008D76B4"/>
    <w:rsid w:val="008F2CCA"/>
    <w:rsid w:val="008F424C"/>
    <w:rsid w:val="00900E25"/>
    <w:rsid w:val="00901AB2"/>
    <w:rsid w:val="00907253"/>
    <w:rsid w:val="00967944"/>
    <w:rsid w:val="00972FD1"/>
    <w:rsid w:val="009C4B8A"/>
    <w:rsid w:val="00A216AF"/>
    <w:rsid w:val="00A2632D"/>
    <w:rsid w:val="00A36EFB"/>
    <w:rsid w:val="00A651F2"/>
    <w:rsid w:val="00A6587B"/>
    <w:rsid w:val="00A72723"/>
    <w:rsid w:val="00A73080"/>
    <w:rsid w:val="00AA0E2A"/>
    <w:rsid w:val="00AB33E5"/>
    <w:rsid w:val="00AB58C3"/>
    <w:rsid w:val="00AB6C0B"/>
    <w:rsid w:val="00AB6FBA"/>
    <w:rsid w:val="00AC3FAB"/>
    <w:rsid w:val="00AE7025"/>
    <w:rsid w:val="00B23110"/>
    <w:rsid w:val="00B443BC"/>
    <w:rsid w:val="00BA06CE"/>
    <w:rsid w:val="00C13BA1"/>
    <w:rsid w:val="00C22F24"/>
    <w:rsid w:val="00C52E9C"/>
    <w:rsid w:val="00C66ADC"/>
    <w:rsid w:val="00C81E7E"/>
    <w:rsid w:val="00C82E50"/>
    <w:rsid w:val="00C92033"/>
    <w:rsid w:val="00CA6983"/>
    <w:rsid w:val="00CB1C4D"/>
    <w:rsid w:val="00CB5A85"/>
    <w:rsid w:val="00CB7AE7"/>
    <w:rsid w:val="00CF501E"/>
    <w:rsid w:val="00D20CF0"/>
    <w:rsid w:val="00D26772"/>
    <w:rsid w:val="00D37427"/>
    <w:rsid w:val="00D40996"/>
    <w:rsid w:val="00D54C05"/>
    <w:rsid w:val="00D62054"/>
    <w:rsid w:val="00D65DCF"/>
    <w:rsid w:val="00D72A5C"/>
    <w:rsid w:val="00D81617"/>
    <w:rsid w:val="00D840EF"/>
    <w:rsid w:val="00D845E2"/>
    <w:rsid w:val="00DA5CBF"/>
    <w:rsid w:val="00DB4F46"/>
    <w:rsid w:val="00DE5303"/>
    <w:rsid w:val="00E02B6C"/>
    <w:rsid w:val="00E13C2F"/>
    <w:rsid w:val="00E31BC3"/>
    <w:rsid w:val="00E352DB"/>
    <w:rsid w:val="00E452E0"/>
    <w:rsid w:val="00E455CF"/>
    <w:rsid w:val="00E45934"/>
    <w:rsid w:val="00E729DE"/>
    <w:rsid w:val="00EB5041"/>
    <w:rsid w:val="00EB6624"/>
    <w:rsid w:val="00EC39AE"/>
    <w:rsid w:val="00EC6525"/>
    <w:rsid w:val="00ED5FFB"/>
    <w:rsid w:val="00F2324B"/>
    <w:rsid w:val="00FA2507"/>
    <w:rsid w:val="00FC0F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27A85"/>
  <w15:docId w15:val="{F74D0805-E51B-482D-85B3-62A361884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customStyle="1" w:styleId="Mencinsinresolver2">
    <w:name w:val="Mención sin resolver2"/>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150ACC"/>
    <w:rPr>
      <w:sz w:val="16"/>
      <w:szCs w:val="16"/>
    </w:rPr>
  </w:style>
  <w:style w:type="paragraph" w:styleId="Textocomentario">
    <w:name w:val="annotation text"/>
    <w:basedOn w:val="Normal"/>
    <w:link w:val="TextocomentarioCar"/>
    <w:uiPriority w:val="99"/>
    <w:semiHidden/>
    <w:unhideWhenUsed/>
    <w:rsid w:val="00150ACC"/>
    <w:rPr>
      <w:szCs w:val="20"/>
    </w:rPr>
  </w:style>
  <w:style w:type="character" w:customStyle="1" w:styleId="TextocomentarioCar">
    <w:name w:val="Texto comentario Car"/>
    <w:basedOn w:val="Fuentedeprrafopredeter"/>
    <w:link w:val="Textocomentario"/>
    <w:uiPriority w:val="99"/>
    <w:semiHidden/>
    <w:rsid w:val="00150ACC"/>
    <w:rPr>
      <w:szCs w:val="20"/>
    </w:rPr>
  </w:style>
  <w:style w:type="paragraph" w:styleId="Asuntodelcomentario">
    <w:name w:val="annotation subject"/>
    <w:basedOn w:val="Textocomentario"/>
    <w:next w:val="Textocomentario"/>
    <w:link w:val="AsuntodelcomentarioCar"/>
    <w:uiPriority w:val="99"/>
    <w:semiHidden/>
    <w:unhideWhenUsed/>
    <w:rsid w:val="00150ACC"/>
    <w:rPr>
      <w:b/>
      <w:bCs/>
    </w:rPr>
  </w:style>
  <w:style w:type="character" w:customStyle="1" w:styleId="AsuntodelcomentarioCar">
    <w:name w:val="Asunto del comentario Car"/>
    <w:basedOn w:val="TextocomentarioCar"/>
    <w:link w:val="Asuntodelcomentario"/>
    <w:uiPriority w:val="99"/>
    <w:semiHidden/>
    <w:rsid w:val="00150ACC"/>
    <w:rPr>
      <w:b/>
      <w:bCs/>
      <w:szCs w:val="20"/>
    </w:rPr>
  </w:style>
  <w:style w:type="character" w:customStyle="1" w:styleId="Mencinsinresolver3">
    <w:name w:val="Mención sin resolver3"/>
    <w:basedOn w:val="Fuentedeprrafopredeter"/>
    <w:uiPriority w:val="99"/>
    <w:semiHidden/>
    <w:unhideWhenUsed/>
    <w:rsid w:val="00AE70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T2BEbt-m3Kg" TargetMode="External"/><Relationship Id="rId5" Type="http://schemas.openxmlformats.org/officeDocument/2006/relationships/footnotes" Target="footnotes.xml"/><Relationship Id="rId15" Type="http://schemas.openxmlformats.org/officeDocument/2006/relationships/hyperlink" Target="http://news.samsung.co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1460</Words>
  <Characters>8032</Characters>
  <Application>Microsoft Office Word</Application>
  <DocSecurity>0</DocSecurity>
  <Lines>66</Lines>
  <Paragraphs>18</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PARK</dc:creator>
  <cp:lastModifiedBy>Christian Gomez</cp:lastModifiedBy>
  <cp:revision>4</cp:revision>
  <dcterms:created xsi:type="dcterms:W3CDTF">2018-05-08T13:55:00Z</dcterms:created>
  <dcterms:modified xsi:type="dcterms:W3CDTF">2018-05-08T14:00:00Z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