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5CF5A1" w14:textId="0C47F915" w:rsidR="00E657AA" w:rsidRDefault="00E657AA" w:rsidP="00E657A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  <w:r w:rsidRPr="00A64063">
        <w:rPr>
          <w:rFonts w:ascii="Calibri" w:eastAsia="Malgun Gothic" w:hAnsi="Calibri" w:cs="Malgun Gothic"/>
          <w:b/>
          <w:noProof/>
          <w:kern w:val="2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402B5B11" wp14:editId="216BCEAD">
            <wp:simplePos x="0" y="0"/>
            <wp:positionH relativeFrom="margin">
              <wp:posOffset>-66675</wp:posOffset>
            </wp:positionH>
            <wp:positionV relativeFrom="paragraph">
              <wp:posOffset>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EF76DA5" w14:textId="77777777" w:rsidR="00E657AA" w:rsidRDefault="00E657AA" w:rsidP="00E657AA">
      <w:pPr>
        <w:shd w:val="clear" w:color="auto" w:fill="FFFFFF"/>
        <w:spacing w:after="0" w:line="240" w:lineRule="auto"/>
        <w:jc w:val="center"/>
        <w:outlineLvl w:val="1"/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</w:pPr>
    </w:p>
    <w:p w14:paraId="156673D3" w14:textId="31DB223A" w:rsidR="00904F90" w:rsidRPr="00E657AA" w:rsidRDefault="00E657AA" w:rsidP="00E657AA">
      <w:pPr>
        <w:shd w:val="clear" w:color="auto" w:fill="FFFFFF"/>
        <w:spacing w:after="0" w:line="240" w:lineRule="auto"/>
        <w:jc w:val="center"/>
        <w:outlineLvl w:val="1"/>
        <w:rPr>
          <w:rFonts w:ascii="Arial" w:eastAsia="Times New Roman" w:hAnsi="Arial" w:cs="Arial"/>
          <w:b/>
          <w:spacing w:val="-2"/>
          <w:sz w:val="28"/>
          <w:lang w:val="es-MX"/>
        </w:rPr>
      </w:pPr>
      <w:r w:rsidRPr="00F703C4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>[Una mirada más de cerca #</w:t>
      </w:r>
      <w:r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>3</w:t>
      </w:r>
      <w:r w:rsidRPr="00F703C4">
        <w:rPr>
          <w:rFonts w:ascii="Arial" w:hAnsi="Arial" w:cs="Arial"/>
          <w:b/>
          <w:color w:val="000000"/>
          <w:spacing w:val="-2"/>
          <w:sz w:val="28"/>
          <w:szCs w:val="28"/>
          <w:lang w:val="es-MX"/>
        </w:rPr>
        <w:t xml:space="preserve">] </w:t>
      </w:r>
      <w:r w:rsidR="00904F90" w:rsidRPr="00E657AA">
        <w:rPr>
          <w:rFonts w:ascii="Arial" w:eastAsia="Times New Roman" w:hAnsi="Arial" w:cs="Arial"/>
          <w:b/>
          <w:spacing w:val="-2"/>
          <w:sz w:val="28"/>
          <w:lang w:val="es-MX"/>
        </w:rPr>
        <w:t>Cómo Samsung mejoró las funciones de seguridad del Galaxy S9</w:t>
      </w:r>
    </w:p>
    <w:p w14:paraId="16093C9B" w14:textId="77777777" w:rsidR="000E6DE3" w:rsidRPr="00E657AA" w:rsidRDefault="000E6DE3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-3"/>
          <w:lang w:val="es-MX"/>
        </w:rPr>
      </w:pPr>
    </w:p>
    <w:p w14:paraId="7797B502" w14:textId="48B3BF43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 xml:space="preserve">Además de presentar nuevas </w:t>
      </w:r>
      <w:r w:rsidR="00E657AA">
        <w:rPr>
          <w:rFonts w:ascii="Arial" w:eastAsia="Times New Roman" w:hAnsi="Arial" w:cs="Arial"/>
          <w:spacing w:val="2"/>
          <w:lang w:val="es-MX"/>
        </w:rPr>
        <w:t>formas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emocionantes de capt</w:t>
      </w:r>
      <w:r w:rsidR="00E657AA">
        <w:rPr>
          <w:rFonts w:ascii="Arial" w:eastAsia="Times New Roman" w:hAnsi="Arial" w:cs="Arial"/>
          <w:spacing w:val="2"/>
          <w:lang w:val="es-MX"/>
        </w:rPr>
        <w:t>ur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ar y compartir momentos inolvidables, Galaxy S9 y S9+ ofrecen a los usuarios la tranquilidad de saber que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todo el </w:t>
      </w:r>
      <w:r w:rsidRPr="00E657AA">
        <w:rPr>
          <w:rFonts w:ascii="Arial" w:eastAsia="Times New Roman" w:hAnsi="Arial" w:cs="Arial"/>
          <w:spacing w:val="2"/>
          <w:lang w:val="es-MX"/>
        </w:rPr>
        <w:t>contenido</w:t>
      </w:r>
      <w:r w:rsidR="00E657AA">
        <w:rPr>
          <w:rFonts w:ascii="Arial" w:eastAsia="Times New Roman" w:hAnsi="Arial" w:cs="Arial"/>
          <w:spacing w:val="2"/>
          <w:lang w:val="es-MX"/>
        </w:rPr>
        <w:t>, hasta el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más valioso</w:t>
      </w:r>
      <w:r w:rsidR="00E657AA">
        <w:rPr>
          <w:rFonts w:ascii="Arial" w:eastAsia="Times New Roman" w:hAnsi="Arial" w:cs="Arial"/>
          <w:spacing w:val="2"/>
          <w:lang w:val="es-MX"/>
        </w:rPr>
        <w:t>,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está protegido con la plataforma de seguridad Knox de Samsung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, así como por 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las tecnologías biométricas de primera línea que se han convertido en un sinónimo </w:t>
      </w:r>
      <w:r w:rsidR="00E657AA">
        <w:rPr>
          <w:rFonts w:ascii="Arial" w:eastAsia="Times New Roman" w:hAnsi="Arial" w:cs="Arial"/>
          <w:spacing w:val="2"/>
          <w:lang w:val="es-MX"/>
        </w:rPr>
        <w:t>de máxima seguridad en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los dispositivos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 Samsung.</w:t>
      </w:r>
    </w:p>
    <w:p w14:paraId="120814C0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5B10C983" w14:textId="1D776F83" w:rsidR="00904F90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 xml:space="preserve">Para </w:t>
      </w:r>
      <w:r w:rsidR="00E657AA">
        <w:rPr>
          <w:rFonts w:ascii="Arial" w:eastAsia="Times New Roman" w:hAnsi="Arial" w:cs="Arial"/>
          <w:spacing w:val="2"/>
          <w:lang w:val="es-MX"/>
        </w:rPr>
        <w:t>ofrecer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>
        <w:rPr>
          <w:rFonts w:ascii="Arial" w:eastAsia="Times New Roman" w:hAnsi="Arial" w:cs="Arial"/>
          <w:spacing w:val="2"/>
          <w:lang w:val="es-MX"/>
        </w:rPr>
        <w:t>aún más protección</w:t>
      </w:r>
      <w:r w:rsidRPr="00E657AA">
        <w:rPr>
          <w:rFonts w:ascii="Arial" w:eastAsia="Times New Roman" w:hAnsi="Arial" w:cs="Arial"/>
          <w:spacing w:val="2"/>
          <w:lang w:val="es-MX"/>
        </w:rPr>
        <w:t>, Galaxy S9 soport</w:t>
      </w:r>
      <w:r w:rsidR="00E657AA">
        <w:rPr>
          <w:rFonts w:ascii="Arial" w:eastAsia="Times New Roman" w:hAnsi="Arial" w:cs="Arial"/>
          <w:spacing w:val="2"/>
          <w:lang w:val="es-MX"/>
        </w:rPr>
        <w:t>a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funciones </w:t>
      </w:r>
      <w:r w:rsidR="00F421AA" w:rsidRPr="00E657AA">
        <w:rPr>
          <w:rFonts w:ascii="Arial" w:eastAsia="Times New Roman" w:hAnsi="Arial" w:cs="Arial"/>
          <w:spacing w:val="2"/>
          <w:lang w:val="es-MX"/>
        </w:rPr>
        <w:t xml:space="preserve">innovadoras </w:t>
      </w:r>
      <w:r w:rsidRPr="00E657AA">
        <w:rPr>
          <w:rFonts w:ascii="Arial" w:eastAsia="Times New Roman" w:hAnsi="Arial" w:cs="Arial"/>
          <w:spacing w:val="2"/>
          <w:lang w:val="es-MX"/>
        </w:rPr>
        <w:t>de autenticación biométric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a, </w:t>
      </w:r>
      <w:r w:rsidRPr="00E657AA">
        <w:rPr>
          <w:rFonts w:ascii="Arial" w:eastAsia="Times New Roman" w:hAnsi="Arial" w:cs="Arial"/>
          <w:spacing w:val="2"/>
          <w:lang w:val="es-MX"/>
        </w:rPr>
        <w:t>agrega</w:t>
      </w:r>
      <w:r w:rsidR="00E657AA">
        <w:rPr>
          <w:rFonts w:ascii="Arial" w:eastAsia="Times New Roman" w:hAnsi="Arial" w:cs="Arial"/>
          <w:spacing w:val="2"/>
          <w:lang w:val="es-MX"/>
        </w:rPr>
        <w:t>ndo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BA4A05" w:rsidRPr="00E657AA">
        <w:rPr>
          <w:rFonts w:ascii="Arial" w:eastAsia="Times New Roman" w:hAnsi="Arial" w:cs="Arial"/>
          <w:spacing w:val="2"/>
          <w:lang w:val="es-MX"/>
        </w:rPr>
        <w:t xml:space="preserve">nuevas capas de </w:t>
      </w:r>
      <w:r w:rsidR="00E657AA">
        <w:rPr>
          <w:rFonts w:ascii="Arial" w:eastAsia="Times New Roman" w:hAnsi="Arial" w:cs="Arial"/>
          <w:spacing w:val="2"/>
          <w:lang w:val="es-MX"/>
        </w:rPr>
        <w:t>seguridad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>
        <w:rPr>
          <w:rFonts w:ascii="Arial" w:eastAsia="Times New Roman" w:hAnsi="Arial" w:cs="Arial"/>
          <w:spacing w:val="2"/>
          <w:lang w:val="es-MX"/>
        </w:rPr>
        <w:t>a la plataforma,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ya robusta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de los equipos </w:t>
      </w:r>
      <w:r w:rsidRPr="00E657AA">
        <w:rPr>
          <w:rFonts w:ascii="Arial" w:eastAsia="Times New Roman" w:hAnsi="Arial" w:cs="Arial"/>
          <w:spacing w:val="2"/>
          <w:lang w:val="es-MX"/>
        </w:rPr>
        <w:t>Galaxy.</w:t>
      </w:r>
    </w:p>
    <w:p w14:paraId="09FDBD0D" w14:textId="77777777" w:rsidR="00E657AA" w:rsidRPr="00E657AA" w:rsidRDefault="00E657AA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2E0F9689" w14:textId="4991BD2D" w:rsidR="00904F90" w:rsidRPr="00E657AA" w:rsidRDefault="00BA4A05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 xml:space="preserve">A </w:t>
      </w:r>
      <w:r w:rsidR="000E6DE3" w:rsidRPr="00E657AA">
        <w:rPr>
          <w:rFonts w:ascii="Arial" w:eastAsia="Times New Roman" w:hAnsi="Arial" w:cs="Arial"/>
          <w:spacing w:val="2"/>
          <w:lang w:val="es-MX"/>
        </w:rPr>
        <w:t>continuación,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veremos a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 xml:space="preserve"> profundidad cómo las innovaciones, el escaneo inteligente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y el lector de huella digital 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>simplificarán el modo en el que los usuarios acceden a su teléfono y protegen sus datos personales.</w:t>
      </w:r>
    </w:p>
    <w:p w14:paraId="270EC77C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7D079EFC" w14:textId="65D3E5D5" w:rsidR="00904F90" w:rsidRDefault="00E657AA" w:rsidP="00E657AA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  <w:r>
        <w:rPr>
          <w:rFonts w:ascii="Arial" w:eastAsia="Times New Roman" w:hAnsi="Arial" w:cs="Arial"/>
          <w:b/>
          <w:spacing w:val="2"/>
          <w:lang w:val="es-MX"/>
        </w:rPr>
        <w:t>Autenticación inteligente</w:t>
      </w:r>
    </w:p>
    <w:p w14:paraId="38C6FF77" w14:textId="77777777" w:rsidR="00E657AA" w:rsidRPr="00E657AA" w:rsidRDefault="00E657AA" w:rsidP="00E657AA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</w:p>
    <w:p w14:paraId="6805CA71" w14:textId="065C651A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 xml:space="preserve">Para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que los usuarios </w:t>
      </w:r>
      <w:r w:rsidRPr="00E657AA">
        <w:rPr>
          <w:rFonts w:ascii="Arial" w:eastAsia="Times New Roman" w:hAnsi="Arial" w:cs="Arial"/>
          <w:spacing w:val="2"/>
          <w:lang w:val="es-MX"/>
        </w:rPr>
        <w:t>desbloque</w:t>
      </w:r>
      <w:r w:rsidR="00E657AA">
        <w:rPr>
          <w:rFonts w:ascii="Arial" w:eastAsia="Times New Roman" w:hAnsi="Arial" w:cs="Arial"/>
          <w:spacing w:val="2"/>
          <w:lang w:val="es-MX"/>
        </w:rPr>
        <w:t>en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Galaxy S9 de la manera más simple posible, Samsung combinó sus avances en escaneo del iris, reconocimiento facial y tecnologías inteligentes para crear una solución de seguridad biométrica que ofrece a los usuarios </w:t>
      </w:r>
      <w:r w:rsidR="00E657AA">
        <w:rPr>
          <w:rFonts w:ascii="Arial" w:eastAsia="Times New Roman" w:hAnsi="Arial" w:cs="Arial"/>
          <w:spacing w:val="2"/>
          <w:lang w:val="es-MX"/>
        </w:rPr>
        <w:t>a</w:t>
      </w:r>
      <w:r w:rsidRPr="00E657AA">
        <w:rPr>
          <w:rFonts w:ascii="Arial" w:eastAsia="Times New Roman" w:hAnsi="Arial" w:cs="Arial"/>
          <w:spacing w:val="2"/>
          <w:lang w:val="es-MX"/>
        </w:rPr>
        <w:t>cce</w:t>
      </w:r>
      <w:r w:rsidR="00E657AA">
        <w:rPr>
          <w:rFonts w:ascii="Arial" w:eastAsia="Times New Roman" w:hAnsi="Arial" w:cs="Arial"/>
          <w:spacing w:val="2"/>
          <w:lang w:val="es-MX"/>
        </w:rPr>
        <w:t>der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 w:rsidRPr="00E657AA">
        <w:rPr>
          <w:rFonts w:ascii="Arial" w:eastAsia="Times New Roman" w:hAnsi="Arial" w:cs="Arial"/>
          <w:spacing w:val="2"/>
          <w:lang w:val="es-MX"/>
        </w:rPr>
        <w:t>a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 su</w:t>
      </w:r>
      <w:r w:rsidR="00E657AA" w:rsidRPr="00E657AA">
        <w:rPr>
          <w:rFonts w:ascii="Arial" w:eastAsia="Times New Roman" w:hAnsi="Arial" w:cs="Arial"/>
          <w:spacing w:val="2"/>
          <w:lang w:val="es-MX"/>
        </w:rPr>
        <w:t xml:space="preserve"> dispositivo</w:t>
      </w:r>
      <w:r w:rsidR="00E657AA"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de forma </w:t>
      </w:r>
      <w:r w:rsidRPr="00E657AA">
        <w:rPr>
          <w:rFonts w:ascii="Arial" w:eastAsia="Times New Roman" w:hAnsi="Arial" w:cs="Arial"/>
          <w:spacing w:val="2"/>
          <w:lang w:val="es-MX"/>
        </w:rPr>
        <w:t>rápid</w:t>
      </w:r>
      <w:r w:rsidR="00E657AA">
        <w:rPr>
          <w:rFonts w:ascii="Arial" w:eastAsia="Times New Roman" w:hAnsi="Arial" w:cs="Arial"/>
          <w:spacing w:val="2"/>
          <w:lang w:val="es-MX"/>
        </w:rPr>
        <w:t>a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y segur</w:t>
      </w:r>
      <w:r w:rsidR="00E657AA">
        <w:rPr>
          <w:rFonts w:ascii="Arial" w:eastAsia="Times New Roman" w:hAnsi="Arial" w:cs="Arial"/>
          <w:spacing w:val="2"/>
          <w:lang w:val="es-MX"/>
        </w:rPr>
        <w:t>a</w:t>
      </w:r>
      <w:r w:rsidRPr="00E657AA">
        <w:rPr>
          <w:rFonts w:ascii="Arial" w:eastAsia="Times New Roman" w:hAnsi="Arial" w:cs="Arial"/>
          <w:spacing w:val="2"/>
          <w:lang w:val="es-MX"/>
        </w:rPr>
        <w:t>.</w:t>
      </w:r>
      <w:r w:rsidR="000E6DE3" w:rsidRPr="00E657AA" w:rsidDel="000E6DE3">
        <w:rPr>
          <w:rFonts w:ascii="Arial" w:eastAsia="Times New Roman" w:hAnsi="Arial" w:cs="Arial"/>
          <w:spacing w:val="2"/>
          <w:lang w:val="es-MX"/>
        </w:rPr>
        <w:t xml:space="preserve"> </w:t>
      </w:r>
    </w:p>
    <w:p w14:paraId="41343CF3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4517CEC4" w14:textId="2D34AD85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El escaneo inteligente es una solución de verificación basada en aprendizaje</w:t>
      </w:r>
      <w:r w:rsidR="00E657AA">
        <w:rPr>
          <w:rFonts w:ascii="Arial" w:eastAsia="Times New Roman" w:hAnsi="Arial" w:cs="Arial"/>
          <w:spacing w:val="2"/>
          <w:lang w:val="es-MX"/>
        </w:rPr>
        <w:t>, ya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que utiliza la fuerza colectiva de las tecnologías de escaneo del iris y reconocimiento facial de Galaxy S9 para que los usuarios puedan desbloquear </w:t>
      </w:r>
      <w:r w:rsidR="00E657AA">
        <w:rPr>
          <w:rFonts w:ascii="Arial" w:eastAsia="Times New Roman" w:hAnsi="Arial" w:cs="Arial"/>
          <w:spacing w:val="2"/>
          <w:lang w:val="es-MX"/>
        </w:rPr>
        <w:t>su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dispositivo y acceder a contenido protegido con una simple mirada. La solución funciona mediante el análisis cuidadoso de las características visibles del rostro,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así </w:t>
      </w:r>
      <w:r w:rsidRPr="00E657AA">
        <w:rPr>
          <w:rFonts w:ascii="Arial" w:eastAsia="Times New Roman" w:hAnsi="Arial" w:cs="Arial"/>
          <w:spacing w:val="2"/>
          <w:lang w:val="es-MX"/>
        </w:rPr>
        <w:t>como las condiciones de luz de los alrededores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, </w:t>
      </w:r>
      <w:r w:rsidRPr="00E657AA">
        <w:rPr>
          <w:rFonts w:ascii="Arial" w:eastAsia="Times New Roman" w:hAnsi="Arial" w:cs="Arial"/>
          <w:spacing w:val="2"/>
          <w:lang w:val="es-MX"/>
        </w:rPr>
        <w:t>determina</w:t>
      </w:r>
      <w:r w:rsidR="00E657AA">
        <w:rPr>
          <w:rFonts w:ascii="Arial" w:eastAsia="Times New Roman" w:hAnsi="Arial" w:cs="Arial"/>
          <w:spacing w:val="2"/>
          <w:lang w:val="es-MX"/>
        </w:rPr>
        <w:t>ndo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</w:t>
      </w:r>
      <w:r w:rsidR="00E657AA">
        <w:rPr>
          <w:rFonts w:ascii="Arial" w:eastAsia="Times New Roman" w:hAnsi="Arial" w:cs="Arial"/>
          <w:spacing w:val="2"/>
          <w:lang w:val="es-MX"/>
        </w:rPr>
        <w:t xml:space="preserve">el mejor método 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de autenticación para habilitar el teléfono. El enfoque multimodal del escaneo inteligente </w:t>
      </w:r>
      <w:r w:rsidR="00E657AA">
        <w:rPr>
          <w:rFonts w:ascii="Arial" w:eastAsia="Times New Roman" w:hAnsi="Arial" w:cs="Arial"/>
          <w:spacing w:val="2"/>
          <w:lang w:val="es-MX"/>
        </w:rPr>
        <w:t>asegura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que la autenticación biométrica funcione exitosamente</w:t>
      </w:r>
      <w:r w:rsidR="00E657AA">
        <w:rPr>
          <w:rFonts w:ascii="Arial" w:eastAsia="Times New Roman" w:hAnsi="Arial" w:cs="Arial"/>
          <w:spacing w:val="2"/>
          <w:lang w:val="es-MX"/>
        </w:rPr>
        <w:t>,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en prácticamente cualquier ambiente.</w:t>
      </w:r>
    </w:p>
    <w:p w14:paraId="3D64168A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107FBDA3" w14:textId="58F18941" w:rsidR="000E6DE3" w:rsidRDefault="00904F90" w:rsidP="000E6D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La tecnología de reconocimiento facial avanzada de Galaxy S9 utiliza una cantidad inmensa de datos para reconocer las características del rostro a partir de un amplio rango de ángulos</w:t>
      </w:r>
      <w:r w:rsidR="002166CB" w:rsidRPr="00E657AA">
        <w:rPr>
          <w:rFonts w:ascii="Arial" w:eastAsia="Times New Roman" w:hAnsi="Arial" w:cs="Arial"/>
          <w:spacing w:val="2"/>
          <w:lang w:val="es-MX"/>
        </w:rPr>
        <w:t xml:space="preserve">. </w:t>
      </w:r>
    </w:p>
    <w:p w14:paraId="3FA003D4" w14:textId="77777777" w:rsidR="000E6DE3" w:rsidRDefault="000E6DE3" w:rsidP="000E6D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</w:p>
    <w:p w14:paraId="43C174BD" w14:textId="2E10C42E" w:rsidR="00904F90" w:rsidRPr="00E657AA" w:rsidRDefault="002166CB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Asimismo,</w:t>
      </w:r>
      <w:r w:rsidR="000E6DE3">
        <w:rPr>
          <w:rFonts w:ascii="Arial" w:eastAsia="Times New Roman" w:hAnsi="Arial" w:cs="Arial"/>
          <w:spacing w:val="2"/>
          <w:lang w:val="es-MX"/>
        </w:rPr>
        <w:t xml:space="preserve"> 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 xml:space="preserve">la tecnología de escaneo de iris ha sido mejorada para identificar patrones únicos del iris desde distancias </w:t>
      </w:r>
      <w:r w:rsidR="00E657AA">
        <w:rPr>
          <w:rFonts w:ascii="Arial" w:eastAsia="Times New Roman" w:hAnsi="Arial" w:cs="Arial"/>
          <w:spacing w:val="2"/>
          <w:lang w:val="es-MX"/>
        </w:rPr>
        <w:t>más lejanas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 xml:space="preserve">. Esta poderosa combinación de innovaciones biométricas e inteligentes le permite a Galaxy S9 reconocer a los usuarios incluso cuando una prenda o un accesorio obstruyen parte del rostro. Así que no va a ser necesario quitarse la gorra o acomodarse la bufanda cuando </w:t>
      </w:r>
      <w:r w:rsidR="00E657AA">
        <w:rPr>
          <w:rFonts w:ascii="Arial" w:eastAsia="Times New Roman" w:hAnsi="Arial" w:cs="Arial"/>
          <w:spacing w:val="2"/>
          <w:lang w:val="es-MX"/>
        </w:rPr>
        <w:t>el usuario quiera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 xml:space="preserve"> desbloquear </w:t>
      </w:r>
      <w:r w:rsidR="00E657AA">
        <w:rPr>
          <w:rFonts w:ascii="Arial" w:eastAsia="Times New Roman" w:hAnsi="Arial" w:cs="Arial"/>
          <w:spacing w:val="2"/>
          <w:lang w:val="es-MX"/>
        </w:rPr>
        <w:t>el</w:t>
      </w:r>
      <w:r w:rsidR="00904F90" w:rsidRPr="00E657AA">
        <w:rPr>
          <w:rFonts w:ascii="Arial" w:eastAsia="Times New Roman" w:hAnsi="Arial" w:cs="Arial"/>
          <w:spacing w:val="2"/>
          <w:lang w:val="es-MX"/>
        </w:rPr>
        <w:t xml:space="preserve"> teléfono.</w:t>
      </w:r>
    </w:p>
    <w:p w14:paraId="6FA850DF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27336F87" w14:textId="33EA1AAB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En el futuro, Samsung planea integrar el soporte de escaneo inteligente en un amplio rango de aplicaciones, comenzando por Samsung Pass. Sumar esta funcionalidad a la app les permitirá a los usuarios disfrutar de la misma seguridad al ingresar a un sitio web con</w:t>
      </w:r>
      <w:r w:rsidR="008065D1">
        <w:rPr>
          <w:rFonts w:ascii="Arial" w:eastAsia="Times New Roman" w:hAnsi="Arial" w:cs="Arial"/>
          <w:spacing w:val="2"/>
          <w:lang w:val="es-MX"/>
        </w:rPr>
        <w:t xml:space="preserve"> códigos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de acceso y otra información sensible dentro de la aplicación móvil de Internet de Samsung.</w:t>
      </w:r>
    </w:p>
    <w:p w14:paraId="6D5B3EFB" w14:textId="339D8D1C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608C2615" w14:textId="77777777" w:rsidR="00904F90" w:rsidRPr="008065D1" w:rsidRDefault="00904F90" w:rsidP="00E657AA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spacing w:val="2"/>
          <w:lang w:val="es-MX"/>
        </w:rPr>
      </w:pPr>
      <w:r w:rsidRPr="008065D1">
        <w:rPr>
          <w:rFonts w:ascii="Arial" w:eastAsia="Times New Roman" w:hAnsi="Arial" w:cs="Arial"/>
          <w:b/>
          <w:spacing w:val="2"/>
          <w:lang w:val="es-MX"/>
        </w:rPr>
        <w:t>Seguridad premium en la punta de los dedos</w:t>
      </w:r>
    </w:p>
    <w:p w14:paraId="7B9DDA0D" w14:textId="32FF866A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El Galaxy S9 también presenta nuevas funciones sobre el sensor de huella dactilar que se encuentra en la parte de atrás</w:t>
      </w:r>
      <w:r w:rsidR="008065D1">
        <w:rPr>
          <w:rFonts w:ascii="Arial" w:eastAsia="Times New Roman" w:hAnsi="Arial" w:cs="Arial"/>
          <w:spacing w:val="2"/>
          <w:lang w:val="es-MX"/>
        </w:rPr>
        <w:t>, lo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que hace que este método de autenticación sea aún más útil.</w:t>
      </w:r>
    </w:p>
    <w:p w14:paraId="71C33089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6AF15F4F" w14:textId="039D91FA" w:rsidR="00904F90" w:rsidRPr="008065D1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El sensor, que está convenientemente ubicado debajo de la cámara</w:t>
      </w:r>
      <w:r w:rsidR="008065D1">
        <w:rPr>
          <w:rFonts w:ascii="Arial" w:eastAsia="Times New Roman" w:hAnsi="Arial" w:cs="Arial"/>
          <w:spacing w:val="2"/>
          <w:lang w:val="es-MX"/>
        </w:rPr>
        <w:t xml:space="preserve"> para 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fácil acceso, ahora permite a los usuarios registrar </w:t>
      </w:r>
      <w:r w:rsidR="008065D1">
        <w:rPr>
          <w:rFonts w:ascii="Arial" w:eastAsia="Times New Roman" w:hAnsi="Arial" w:cs="Arial"/>
          <w:spacing w:val="2"/>
          <w:lang w:val="es-MX"/>
        </w:rPr>
        <w:t>su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s huellas </w:t>
      </w:r>
      <w:r w:rsidRPr="00E657AA">
        <w:rPr>
          <w:rFonts w:ascii="Arial" w:eastAsia="Times New Roman" w:hAnsi="Arial" w:cs="Arial"/>
          <w:spacing w:val="2"/>
          <w:lang w:val="es-MX"/>
        </w:rPr>
        <w:lastRenderedPageBreak/>
        <w:t>dactilares con solo pasar el dedo y designar una huella dactilar exclusiva para aplicar una capa de seguridad adicional a la carpeta de seguridad de</w:t>
      </w:r>
      <w:r w:rsidR="008065D1">
        <w:rPr>
          <w:rFonts w:ascii="Arial" w:eastAsia="Times New Roman" w:hAnsi="Arial" w:cs="Arial"/>
          <w:spacing w:val="2"/>
          <w:lang w:val="es-MX"/>
        </w:rPr>
        <w:t>l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dispositivo. Esta carpeta encriptada brinda un inicio accesible y seguro</w:t>
      </w:r>
      <w:r w:rsidR="008065D1">
        <w:rPr>
          <w:rFonts w:ascii="Arial" w:eastAsia="Times New Roman" w:hAnsi="Arial" w:cs="Arial"/>
          <w:spacing w:val="2"/>
          <w:lang w:val="es-MX"/>
        </w:rPr>
        <w:t xml:space="preserve"> a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las aplicaciones y carpetas privadas que los usuarios pueden bloquear con su huella dactilar exclusiva, o con un PIN, patrón, contraseña o escaneo de iris.</w:t>
      </w:r>
    </w:p>
    <w:p w14:paraId="48E23FAD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2AB1B1EE" w14:textId="067FB7F1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Cuando los usuarios desbloquean el teléfono con el dedo, en lugar de llevar</w:t>
      </w:r>
      <w:r w:rsidR="008065D1">
        <w:rPr>
          <w:rFonts w:ascii="Arial" w:eastAsia="Times New Roman" w:hAnsi="Arial" w:cs="Arial"/>
          <w:spacing w:val="2"/>
          <w:lang w:val="es-MX"/>
        </w:rPr>
        <w:t>los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a la pantalla de inicio, el dispositivo mostrará automáticamente el contenido de la carpeta de seguridad. Los usuarios</w:t>
      </w:r>
      <w:r w:rsidR="00D70E46" w:rsidRPr="00E657AA">
        <w:rPr>
          <w:rFonts w:ascii="Arial" w:eastAsia="Times New Roman" w:hAnsi="Arial" w:cs="Arial"/>
          <w:spacing w:val="2"/>
          <w:lang w:val="es-MX"/>
        </w:rPr>
        <w:t xml:space="preserve"> también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pueden seleccionar cómo les gustaría que se muestre </w:t>
      </w:r>
      <w:r w:rsidR="00B0546F" w:rsidRPr="00E657AA">
        <w:rPr>
          <w:rFonts w:ascii="Arial" w:eastAsia="Times New Roman" w:hAnsi="Arial" w:cs="Arial"/>
          <w:spacing w:val="2"/>
          <w:lang w:val="es-MX"/>
        </w:rPr>
        <w:t>el folder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, como una carpeta tradicional o como inicio. La última opción mostrará una pantalla de inicio segura que solo </w:t>
      </w:r>
      <w:r w:rsidR="00DB258B">
        <w:rPr>
          <w:rFonts w:ascii="Arial" w:eastAsia="Times New Roman" w:hAnsi="Arial" w:cs="Arial"/>
          <w:spacing w:val="2"/>
          <w:lang w:val="es-MX"/>
        </w:rPr>
        <w:t>con</w:t>
      </w:r>
      <w:r w:rsidRPr="00E657AA">
        <w:rPr>
          <w:rFonts w:ascii="Arial" w:eastAsia="Times New Roman" w:hAnsi="Arial" w:cs="Arial"/>
          <w:spacing w:val="2"/>
          <w:lang w:val="es-MX"/>
        </w:rPr>
        <w:t>tendrá las apps privadas designadas, como también un widget de la carpeta de seguridad que les permite agregar más cosas de forma sencilla.</w:t>
      </w:r>
    </w:p>
    <w:p w14:paraId="7E03C861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722B3808" w14:textId="379A6F93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Juntas, las tecnologías biométricas optimizadas que se encuentran en Galaxy S9 y S9+ ofrecen a los usuarios una experiencia móvil que no solo es más óptima y conveniente, sino</w:t>
      </w:r>
      <w:r w:rsidR="000E4FF9">
        <w:rPr>
          <w:rFonts w:ascii="Arial" w:eastAsia="Times New Roman" w:hAnsi="Arial" w:cs="Arial"/>
          <w:spacing w:val="2"/>
          <w:lang w:val="es-MX"/>
        </w:rPr>
        <w:t xml:space="preserve"> también</w:t>
      </w:r>
      <w:r w:rsidRPr="00E657AA">
        <w:rPr>
          <w:rFonts w:ascii="Arial" w:eastAsia="Times New Roman" w:hAnsi="Arial" w:cs="Arial"/>
          <w:spacing w:val="2"/>
          <w:lang w:val="es-MX"/>
        </w:rPr>
        <w:t xml:space="preserve"> más personalizada que nunca.</w:t>
      </w:r>
    </w:p>
    <w:p w14:paraId="7F11826A" w14:textId="77777777" w:rsidR="00904F90" w:rsidRPr="00E657AA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pacing w:val="2"/>
          <w:lang w:val="es-MX"/>
        </w:rPr>
      </w:pPr>
      <w:r w:rsidRPr="00E657AA">
        <w:rPr>
          <w:rFonts w:ascii="Arial" w:eastAsia="Times New Roman" w:hAnsi="Arial" w:cs="Arial"/>
          <w:spacing w:val="2"/>
          <w:lang w:val="es-MX"/>
        </w:rPr>
        <w:t> </w:t>
      </w:r>
    </w:p>
    <w:p w14:paraId="5DC511EB" w14:textId="655C109E" w:rsidR="00904F90" w:rsidRPr="000E4FF9" w:rsidRDefault="00904F90" w:rsidP="00E657A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pacing w:val="2"/>
          <w:sz w:val="18"/>
          <w:lang w:val="es-MX"/>
        </w:rPr>
      </w:pPr>
      <w:r w:rsidRPr="000E4FF9">
        <w:rPr>
          <w:rFonts w:ascii="Arial" w:eastAsia="Times New Roman" w:hAnsi="Arial" w:cs="Arial"/>
          <w:i/>
          <w:spacing w:val="2"/>
          <w:sz w:val="18"/>
          <w:lang w:val="es-MX"/>
        </w:rPr>
        <w:t>*Todas las funciones, especificaciones e información del producto que se presentan en este documento, incluyendo, entre otras, los beneficios, diseño, precio, componentes, rendimiento, disponibilidad y capacidades del producto están sujetos a cambios sin aviso ni obligación.</w:t>
      </w:r>
    </w:p>
    <w:p w14:paraId="158A6383" w14:textId="5D6923EF" w:rsidR="00B51A84" w:rsidRDefault="00B51A84" w:rsidP="00E657AA">
      <w:pPr>
        <w:jc w:val="both"/>
        <w:rPr>
          <w:rFonts w:ascii="Arial" w:hAnsi="Arial" w:cs="Arial"/>
          <w:lang w:val="es-MX"/>
        </w:rPr>
      </w:pPr>
      <w:bookmarkStart w:id="0" w:name="_GoBack"/>
      <w:bookmarkEnd w:id="0"/>
    </w:p>
    <w:p w14:paraId="4AEECBD9" w14:textId="77777777" w:rsidR="00E657AA" w:rsidRPr="003A0D74" w:rsidRDefault="00E657AA" w:rsidP="00E657AA">
      <w:pPr>
        <w:adjustRightInd w:val="0"/>
        <w:rPr>
          <w:rFonts w:ascii="Calibri" w:hAnsi="Calibri" w:cs="Arial"/>
          <w:b/>
          <w:bCs/>
          <w:u w:val="single"/>
        </w:rPr>
      </w:pPr>
      <w:r w:rsidRPr="003A0D74">
        <w:rPr>
          <w:rFonts w:ascii="Calibri" w:hAnsi="Calibri" w:cs="Arial"/>
          <w:b/>
          <w:bCs/>
          <w:u w:val="single"/>
        </w:rPr>
        <w:t>Sobre Samsung Electronics Co., Ltd.</w:t>
      </w:r>
    </w:p>
    <w:p w14:paraId="460F2730" w14:textId="77777777" w:rsidR="00E657AA" w:rsidRPr="00732A2A" w:rsidRDefault="00E657AA" w:rsidP="00E657AA">
      <w:pPr>
        <w:jc w:val="both"/>
        <w:rPr>
          <w:rFonts w:ascii="Calibri" w:eastAsia="MalgunUnicode MS" w:hAnsi="Calibri" w:cs="Arial"/>
          <w:bCs/>
          <w:lang w:val="es-ES"/>
        </w:rPr>
      </w:pPr>
      <w:r w:rsidRPr="00732A2A">
        <w:rPr>
          <w:rFonts w:ascii="Calibri" w:eastAsia="MalgunUnicode MS" w:hAnsi="Calibri" w:cs="Arial"/>
          <w:bCs/>
          <w:lang w:val="es-ES"/>
        </w:rPr>
        <w:t xml:space="preserve">Samsung inspira el mundo y moldea el futuro con ideas y tecnologías transformativas. La empresa está redefiniendo los mundos de TV, teléfonos inteligentes, dispositivos ponibles, </w:t>
      </w:r>
      <w:r w:rsidRPr="003A0D74">
        <w:rPr>
          <w:rFonts w:ascii="Calibri" w:eastAsia="MalgunUnicode MS" w:hAnsi="Calibri" w:cs="Arial"/>
          <w:bCs/>
          <w:i/>
          <w:lang w:val="es-ES"/>
        </w:rPr>
        <w:t>tablets</w:t>
      </w:r>
      <w:r w:rsidRPr="00732A2A">
        <w:rPr>
          <w:rFonts w:ascii="Calibri" w:eastAsia="MalgunUnicode MS" w:hAnsi="Calibri" w:cs="Arial"/>
          <w:bCs/>
          <w:lang w:val="es-ES"/>
        </w:rPr>
        <w:t>, electrodomésticos digitales, sistemas de red y soluciones de memoria, de LSI del sistema</w:t>
      </w:r>
      <w:r>
        <w:rPr>
          <w:rFonts w:ascii="Calibri" w:eastAsia="MalgunUnicode MS" w:hAnsi="Calibri" w:cs="Arial"/>
          <w:bCs/>
          <w:lang w:val="es-ES"/>
        </w:rPr>
        <w:t xml:space="preserve"> </w:t>
      </w:r>
      <w:r w:rsidRPr="00732A2A">
        <w:rPr>
          <w:rFonts w:ascii="Calibri" w:eastAsia="MalgunUnicode MS" w:hAnsi="Calibri" w:cs="Arial"/>
          <w:bCs/>
          <w:lang w:val="es-ES"/>
        </w:rPr>
        <w:t>y de LED. Para</w:t>
      </w:r>
      <w:r>
        <w:rPr>
          <w:rFonts w:ascii="Calibri" w:eastAsia="MalgunUnicode MS" w:hAnsi="Calibri" w:cs="Arial"/>
          <w:bCs/>
          <w:lang w:val="es-ES"/>
        </w:rPr>
        <w:t xml:space="preserve"> conocer</w:t>
      </w:r>
      <w:r w:rsidRPr="00732A2A">
        <w:rPr>
          <w:rFonts w:ascii="Calibri" w:eastAsia="MalgunUnicode MS" w:hAnsi="Calibri" w:cs="Arial"/>
          <w:bCs/>
          <w:lang w:val="es-ES"/>
        </w:rPr>
        <w:t xml:space="preserve"> las últimas noticas, por favor visite la Sala de Prensa de Samsung en </w:t>
      </w:r>
      <w:hyperlink r:id="rId5" w:tgtFrame="_blank" w:history="1">
        <w:r w:rsidRPr="00732A2A">
          <w:rPr>
            <w:rStyle w:val="Hyperlink"/>
            <w:rFonts w:ascii="Calibri" w:eastAsia="MalgunUnicode MS" w:hAnsi="Calibri" w:cs="Arial"/>
            <w:color w:val="0000EE"/>
            <w:lang w:val="es-ES"/>
          </w:rPr>
          <w:t>http://news.samsung.com</w:t>
        </w:r>
      </w:hyperlink>
      <w:r w:rsidRPr="00732A2A">
        <w:rPr>
          <w:rFonts w:ascii="Calibri" w:eastAsia="MalgunUnicode MS" w:hAnsi="Calibri" w:cs="Arial"/>
          <w:bCs/>
          <w:lang w:val="es-ES"/>
        </w:rPr>
        <w:t>.</w:t>
      </w:r>
    </w:p>
    <w:p w14:paraId="4E5F30BB" w14:textId="77777777" w:rsidR="00E657AA" w:rsidRPr="00F703C4" w:rsidRDefault="00E657AA" w:rsidP="00E657AA">
      <w:pPr>
        <w:shd w:val="clear" w:color="auto" w:fill="FFFFFF"/>
        <w:spacing w:before="100" w:beforeAutospacing="1" w:after="100" w:afterAutospacing="1" w:line="240" w:lineRule="auto"/>
        <w:rPr>
          <w:rFonts w:ascii="SamsungIFRg" w:eastAsia="Times New Roman" w:hAnsi="SamsungIFRg" w:cs="Times New Roman"/>
          <w:color w:val="4E4E4E"/>
          <w:spacing w:val="2"/>
          <w:sz w:val="27"/>
          <w:szCs w:val="27"/>
          <w:lang w:val="es-ES"/>
        </w:rPr>
      </w:pPr>
    </w:p>
    <w:p w14:paraId="25947239" w14:textId="77777777" w:rsidR="00E657AA" w:rsidRPr="00E657AA" w:rsidRDefault="00E657AA" w:rsidP="00E657AA">
      <w:pPr>
        <w:jc w:val="both"/>
        <w:rPr>
          <w:rFonts w:ascii="Arial" w:hAnsi="Arial" w:cs="Arial"/>
          <w:lang w:val="es-ES"/>
        </w:rPr>
      </w:pPr>
    </w:p>
    <w:sectPr w:rsidR="00E657AA" w:rsidRPr="00E657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  <w:font w:name="SamsungIFRg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F90"/>
    <w:rsid w:val="000E4FF9"/>
    <w:rsid w:val="000E6DE3"/>
    <w:rsid w:val="002166CB"/>
    <w:rsid w:val="008065D1"/>
    <w:rsid w:val="00904F90"/>
    <w:rsid w:val="00AE7C0B"/>
    <w:rsid w:val="00AE7ED7"/>
    <w:rsid w:val="00B0546F"/>
    <w:rsid w:val="00B51A84"/>
    <w:rsid w:val="00BA4A05"/>
    <w:rsid w:val="00D70E46"/>
    <w:rsid w:val="00DB258B"/>
    <w:rsid w:val="00E20BBC"/>
    <w:rsid w:val="00E657AA"/>
    <w:rsid w:val="00ED4604"/>
    <w:rsid w:val="00F42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2FBF9"/>
  <w15:chartTrackingRefBased/>
  <w15:docId w15:val="{43008710-382C-46C6-ABD9-2AB13103C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04F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904F9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04F9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904F9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eta-date">
    <w:name w:val="meta-date"/>
    <w:basedOn w:val="DefaultParagraphFont"/>
    <w:rsid w:val="00904F90"/>
  </w:style>
  <w:style w:type="character" w:styleId="Hyperlink">
    <w:name w:val="Hyperlink"/>
    <w:basedOn w:val="DefaultParagraphFont"/>
    <w:uiPriority w:val="99"/>
    <w:semiHidden/>
    <w:unhideWhenUsed/>
    <w:rsid w:val="00904F9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04F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421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1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1A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1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1A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2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1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8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21445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ws.samsung.com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Cardoso, Diego</dc:creator>
  <cp:keywords/>
  <dc:description/>
  <cp:lastModifiedBy>Teran, Lourdes</cp:lastModifiedBy>
  <cp:revision>5</cp:revision>
  <dcterms:created xsi:type="dcterms:W3CDTF">2018-02-27T21:51:00Z</dcterms:created>
  <dcterms:modified xsi:type="dcterms:W3CDTF">2018-02-27T23:00:00Z</dcterms:modified>
</cp:coreProperties>
</file>