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23B9E4" w14:textId="77777777" w:rsidR="0036102E" w:rsidRPr="0077309D" w:rsidRDefault="0036102E" w:rsidP="0036102E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rPr>
          <w:rFonts w:ascii="Arial" w:eastAsia="Calibri" w:hAnsi="Arial" w:cs="Arial"/>
          <w:noProof/>
          <w:sz w:val="24"/>
          <w:szCs w:val="24"/>
          <w:lang w:val="es-MX"/>
        </w:rPr>
      </w:pPr>
      <w:r w:rsidRPr="0077309D">
        <w:rPr>
          <w:rFonts w:ascii="Arial" w:eastAsia="Calibri" w:hAnsi="Arial" w:cs="Arial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1FA7CF81" wp14:editId="03D041A3">
            <wp:simplePos x="0" y="0"/>
            <wp:positionH relativeFrom="column">
              <wp:posOffset>0</wp:posOffset>
            </wp:positionH>
            <wp:positionV relativeFrom="paragraph">
              <wp:posOffset>-361950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9" name="Picture 19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39F48F4" w14:textId="77777777" w:rsidR="0036102E" w:rsidRDefault="0036102E" w:rsidP="0036102E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69"/>
        <w:jc w:val="right"/>
        <w:rPr>
          <w:rFonts w:ascii="Arial" w:eastAsia="Calibri" w:hAnsi="Arial" w:cs="Arial"/>
          <w:b/>
          <w:sz w:val="14"/>
          <w:szCs w:val="14"/>
          <w:lang w:val="es-MX"/>
        </w:rPr>
      </w:pPr>
      <w:r w:rsidRPr="0077309D">
        <w:rPr>
          <w:rFonts w:ascii="Arial" w:eastAsia="Calibri" w:hAnsi="Arial" w:cs="Arial"/>
          <w:b/>
          <w:sz w:val="14"/>
          <w:szCs w:val="14"/>
          <w:lang w:val="es-MX"/>
        </w:rPr>
        <w:t>CONTACTO:</w:t>
      </w:r>
    </w:p>
    <w:p w14:paraId="00BE8C6A" w14:textId="77777777" w:rsidR="0036102E" w:rsidRPr="0077309D" w:rsidRDefault="0036102E" w:rsidP="0036102E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69"/>
        <w:jc w:val="right"/>
        <w:rPr>
          <w:rFonts w:ascii="Arial" w:eastAsia="Calibri" w:hAnsi="Arial" w:cs="Arial"/>
          <w:b/>
          <w:sz w:val="14"/>
          <w:szCs w:val="14"/>
          <w:lang w:val="es-MX"/>
        </w:rPr>
      </w:pPr>
    </w:p>
    <w:p w14:paraId="291D74D5" w14:textId="77777777" w:rsidR="0036102E" w:rsidRPr="0077309D" w:rsidRDefault="0036102E" w:rsidP="0036102E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79"/>
        <w:jc w:val="right"/>
        <w:rPr>
          <w:rFonts w:ascii="Arial" w:eastAsia="Calibri" w:hAnsi="Arial" w:cs="Arial"/>
          <w:b/>
          <w:sz w:val="14"/>
          <w:szCs w:val="14"/>
          <w:lang w:val="es-MX"/>
        </w:rPr>
      </w:pPr>
      <w:r w:rsidRPr="0077309D">
        <w:rPr>
          <w:rFonts w:ascii="Calibri" w:eastAsia="Calibri" w:hAnsi="Calibri" w:cs="Calibri"/>
          <w:b/>
          <w:color w:val="000000"/>
          <w:sz w:val="16"/>
          <w:szCs w:val="16"/>
          <w:lang w:val="es-MX"/>
        </w:rPr>
        <w:t xml:space="preserve">Diana Ramírez </w:t>
      </w:r>
    </w:p>
    <w:p w14:paraId="6A17DD4E" w14:textId="77777777" w:rsidR="0036102E" w:rsidRPr="0077309D" w:rsidRDefault="0036102E" w:rsidP="0036102E">
      <w:pPr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16"/>
          <w:szCs w:val="16"/>
          <w:lang w:val="es-MX" w:eastAsia="es-MX"/>
        </w:rPr>
      </w:pPr>
      <w:r w:rsidRPr="0077309D">
        <w:rPr>
          <w:rFonts w:ascii="Calibri" w:eastAsia="Times New Roman" w:hAnsi="Calibri" w:cs="Times New Roman"/>
          <w:color w:val="000000"/>
          <w:sz w:val="16"/>
          <w:szCs w:val="16"/>
          <w:lang w:val="es-MX" w:eastAsia="es-MX"/>
        </w:rPr>
        <w:t xml:space="preserve">Samsung Electronics México </w:t>
      </w:r>
    </w:p>
    <w:p w14:paraId="3091DB15" w14:textId="77777777" w:rsidR="0036102E" w:rsidRPr="001630DE" w:rsidRDefault="0036102E" w:rsidP="0036102E">
      <w:pPr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16"/>
          <w:szCs w:val="16"/>
          <w:lang w:val="en-US" w:eastAsia="es-MX"/>
        </w:rPr>
      </w:pPr>
      <w:r w:rsidRPr="001630DE">
        <w:rPr>
          <w:rFonts w:ascii="Calibri" w:eastAsia="Times New Roman" w:hAnsi="Calibri" w:cs="Times New Roman"/>
          <w:color w:val="000000"/>
          <w:sz w:val="16"/>
          <w:szCs w:val="16"/>
          <w:lang w:val="en-US" w:eastAsia="es-MX"/>
        </w:rPr>
        <w:t>57475100 ext. 5074</w:t>
      </w:r>
    </w:p>
    <w:p w14:paraId="668E7969" w14:textId="77777777" w:rsidR="0036102E" w:rsidRPr="00BE12B1" w:rsidRDefault="00C40EA4" w:rsidP="0036102E">
      <w:pPr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16"/>
          <w:szCs w:val="16"/>
          <w:lang w:val="en-US" w:eastAsia="es-MX"/>
        </w:rPr>
      </w:pPr>
      <w:hyperlink r:id="rId5" w:history="1">
        <w:r w:rsidR="0036102E" w:rsidRPr="00BE12B1">
          <w:rPr>
            <w:rFonts w:ascii="Calibri" w:eastAsia="Times New Roman" w:hAnsi="Calibri" w:cs="Times New Roman"/>
            <w:color w:val="0000FF"/>
            <w:sz w:val="16"/>
            <w:szCs w:val="16"/>
            <w:u w:val="single"/>
            <w:lang w:val="en-US" w:eastAsia="es-MX"/>
          </w:rPr>
          <w:t>diana.rm@samsung.com</w:t>
        </w:r>
      </w:hyperlink>
      <w:r w:rsidR="0036102E" w:rsidRPr="00BE12B1">
        <w:rPr>
          <w:rFonts w:ascii="Calibri" w:eastAsia="Times New Roman" w:hAnsi="Calibri" w:cs="Times New Roman"/>
          <w:color w:val="000000"/>
          <w:sz w:val="16"/>
          <w:szCs w:val="16"/>
          <w:lang w:val="en-US" w:eastAsia="es-MX"/>
        </w:rPr>
        <w:t xml:space="preserve"> </w:t>
      </w:r>
    </w:p>
    <w:p w14:paraId="02D4A79C" w14:textId="77777777" w:rsidR="0036102E" w:rsidRPr="00BE12B1" w:rsidRDefault="0036102E" w:rsidP="0036102E">
      <w:pPr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16"/>
          <w:szCs w:val="16"/>
          <w:lang w:val="en-US" w:eastAsia="es-MX"/>
        </w:rPr>
      </w:pPr>
    </w:p>
    <w:p w14:paraId="332EC5D1" w14:textId="77777777" w:rsidR="0036102E" w:rsidRPr="00BE12B1" w:rsidRDefault="0036102E" w:rsidP="0036102E">
      <w:pPr>
        <w:spacing w:after="0" w:line="240" w:lineRule="auto"/>
        <w:jc w:val="right"/>
        <w:rPr>
          <w:rFonts w:ascii="Calibri" w:eastAsia="MS Mincho" w:hAnsi="Calibri" w:cs="Calibri"/>
          <w:b/>
          <w:sz w:val="16"/>
          <w:szCs w:val="16"/>
          <w:lang w:val="en-US"/>
        </w:rPr>
      </w:pPr>
      <w:r w:rsidRPr="00BE12B1">
        <w:rPr>
          <w:rFonts w:ascii="Calibri" w:eastAsia="MS Mincho" w:hAnsi="Calibri" w:cs="Calibri"/>
          <w:b/>
          <w:sz w:val="16"/>
          <w:szCs w:val="16"/>
          <w:lang w:val="en-US"/>
        </w:rPr>
        <w:t>Dulce Carbajal</w:t>
      </w:r>
    </w:p>
    <w:p w14:paraId="2467BAF9" w14:textId="77777777" w:rsidR="0036102E" w:rsidRPr="0077309D" w:rsidRDefault="0036102E" w:rsidP="0036102E">
      <w:pPr>
        <w:spacing w:after="0" w:line="240" w:lineRule="auto"/>
        <w:jc w:val="right"/>
        <w:rPr>
          <w:rFonts w:ascii="Calibri" w:eastAsia="MS Mincho" w:hAnsi="Calibri" w:cs="Calibri"/>
          <w:sz w:val="16"/>
          <w:szCs w:val="16"/>
          <w:lang w:val="es-MX"/>
        </w:rPr>
      </w:pPr>
      <w:proofErr w:type="spellStart"/>
      <w:r w:rsidRPr="0077309D">
        <w:rPr>
          <w:rFonts w:ascii="Calibri" w:eastAsia="MS Mincho" w:hAnsi="Calibri" w:cs="Calibri"/>
          <w:sz w:val="16"/>
          <w:szCs w:val="16"/>
          <w:lang w:val="es-MX"/>
        </w:rPr>
        <w:t>Edelman</w:t>
      </w:r>
      <w:proofErr w:type="spellEnd"/>
      <w:r w:rsidRPr="0077309D">
        <w:rPr>
          <w:rFonts w:ascii="Calibri" w:eastAsia="MS Mincho" w:hAnsi="Calibri" w:cs="Calibri"/>
          <w:sz w:val="16"/>
          <w:szCs w:val="16"/>
          <w:lang w:val="es-MX"/>
        </w:rPr>
        <w:t xml:space="preserve"> México</w:t>
      </w:r>
    </w:p>
    <w:p w14:paraId="3A7C96FC" w14:textId="4EEDDEA3" w:rsidR="0036102E" w:rsidRPr="0077309D" w:rsidRDefault="0036102E" w:rsidP="0036102E">
      <w:pPr>
        <w:spacing w:after="0" w:line="240" w:lineRule="auto"/>
        <w:jc w:val="right"/>
        <w:rPr>
          <w:rFonts w:ascii="Calibri" w:eastAsia="MS Mincho" w:hAnsi="Calibri" w:cs="Calibri"/>
          <w:sz w:val="16"/>
          <w:szCs w:val="16"/>
          <w:lang w:val="es-MX"/>
        </w:rPr>
      </w:pPr>
      <w:r w:rsidRPr="0077309D">
        <w:rPr>
          <w:rFonts w:ascii="Calibri" w:eastAsia="MS Mincho" w:hAnsi="Calibri" w:cs="Calibri"/>
          <w:sz w:val="16"/>
          <w:szCs w:val="16"/>
          <w:lang w:val="es-MX"/>
        </w:rPr>
        <w:t>Tel. 5350 1500 ext.</w:t>
      </w:r>
      <w:r w:rsidR="006B49BE">
        <w:rPr>
          <w:rFonts w:ascii="Calibri" w:eastAsia="MS Mincho" w:hAnsi="Calibri" w:cs="Calibri"/>
          <w:sz w:val="16"/>
          <w:szCs w:val="16"/>
          <w:lang w:val="es-MX"/>
        </w:rPr>
        <w:t xml:space="preserve"> </w:t>
      </w:r>
      <w:r w:rsidRPr="0077309D">
        <w:rPr>
          <w:rFonts w:ascii="Calibri" w:eastAsia="MS Mincho" w:hAnsi="Calibri" w:cs="Calibri"/>
          <w:sz w:val="16"/>
          <w:szCs w:val="16"/>
          <w:lang w:val="es-MX"/>
        </w:rPr>
        <w:t>5943</w:t>
      </w:r>
    </w:p>
    <w:p w14:paraId="58B901AF" w14:textId="77777777" w:rsidR="0036102E" w:rsidRPr="0077309D" w:rsidRDefault="00C40EA4" w:rsidP="0036102E">
      <w:pPr>
        <w:spacing w:after="0" w:line="240" w:lineRule="auto"/>
        <w:jc w:val="right"/>
        <w:rPr>
          <w:rFonts w:ascii="Calibri" w:eastAsia="MS Mincho" w:hAnsi="Calibri" w:cs="Calibri"/>
          <w:sz w:val="16"/>
          <w:szCs w:val="16"/>
          <w:lang w:val="es-MX"/>
        </w:rPr>
      </w:pPr>
      <w:hyperlink r:id="rId6" w:history="1">
        <w:r w:rsidR="0036102E" w:rsidRPr="0077309D">
          <w:rPr>
            <w:rFonts w:ascii="Calibri" w:eastAsia="MS Mincho" w:hAnsi="Calibri" w:cs="Calibri"/>
            <w:color w:val="0000FF"/>
            <w:sz w:val="16"/>
            <w:szCs w:val="16"/>
            <w:u w:val="single"/>
            <w:lang w:val="es-MX"/>
          </w:rPr>
          <w:t>dulce.carbajal@edelman.com</w:t>
        </w:r>
      </w:hyperlink>
    </w:p>
    <w:p w14:paraId="4C8282FF" w14:textId="77777777" w:rsidR="0036102E" w:rsidRPr="0077309D" w:rsidRDefault="0036102E" w:rsidP="0036102E">
      <w:pPr>
        <w:spacing w:after="0" w:line="240" w:lineRule="auto"/>
        <w:jc w:val="right"/>
        <w:rPr>
          <w:rFonts w:ascii="Calibri" w:eastAsia="MS Mincho" w:hAnsi="Calibri" w:cs="Calibri"/>
          <w:sz w:val="16"/>
          <w:szCs w:val="16"/>
          <w:lang w:val="es-MX"/>
        </w:rPr>
      </w:pPr>
    </w:p>
    <w:p w14:paraId="45E8441B" w14:textId="77777777" w:rsidR="0065703A" w:rsidRPr="0036102E" w:rsidRDefault="0065703A" w:rsidP="0065703A">
      <w:pPr>
        <w:widowControl w:val="0"/>
        <w:adjustRightInd w:val="0"/>
        <w:snapToGrid w:val="0"/>
        <w:spacing w:line="254" w:lineRule="auto"/>
        <w:ind w:leftChars="3200" w:left="7040"/>
        <w:contextualSpacing/>
        <w:jc w:val="right"/>
        <w:rPr>
          <w:rFonts w:ascii="Calibri" w:eastAsia="Malgun Gothic" w:hAnsi="Calibri" w:cs="Malgun Gothic"/>
          <w:sz w:val="14"/>
          <w:szCs w:val="14"/>
          <w:lang w:val="es-MX"/>
        </w:rPr>
      </w:pPr>
    </w:p>
    <w:p w14:paraId="7A89A6FB" w14:textId="6BD43AD0" w:rsidR="00301689" w:rsidRDefault="00524126" w:rsidP="0065703A">
      <w:pPr>
        <w:widowControl w:val="0"/>
        <w:adjustRightInd w:val="0"/>
        <w:snapToGrid w:val="0"/>
        <w:spacing w:line="254" w:lineRule="auto"/>
        <w:contextualSpacing/>
        <w:jc w:val="center"/>
        <w:rPr>
          <w:rFonts w:ascii="Arial" w:eastAsia="Times New Roman" w:hAnsi="Arial" w:cs="Arial"/>
          <w:b/>
          <w:color w:val="000000"/>
          <w:spacing w:val="-2"/>
          <w:sz w:val="32"/>
          <w:szCs w:val="32"/>
          <w:lang w:val="es-ES" w:eastAsia="pt-BR"/>
        </w:rPr>
      </w:pPr>
      <w:r>
        <w:rPr>
          <w:rFonts w:ascii="Arial" w:eastAsia="Times New Roman" w:hAnsi="Arial" w:cs="Arial"/>
          <w:b/>
          <w:color w:val="000000"/>
          <w:spacing w:val="-2"/>
          <w:sz w:val="32"/>
          <w:szCs w:val="32"/>
          <w:lang w:val="es-ES" w:eastAsia="pt-BR"/>
        </w:rPr>
        <w:t>QLED</w:t>
      </w:r>
      <w:r w:rsidR="0065703A">
        <w:rPr>
          <w:rFonts w:ascii="Arial" w:eastAsia="Times New Roman" w:hAnsi="Arial" w:cs="Arial"/>
          <w:b/>
          <w:color w:val="000000"/>
          <w:spacing w:val="-2"/>
          <w:sz w:val="32"/>
          <w:szCs w:val="32"/>
          <w:lang w:val="es-ES" w:eastAsia="pt-BR"/>
        </w:rPr>
        <w:t xml:space="preserve"> TV</w:t>
      </w:r>
      <w:r w:rsidR="006465E5">
        <w:rPr>
          <w:rFonts w:ascii="Arial" w:eastAsia="Times New Roman" w:hAnsi="Arial" w:cs="Arial"/>
          <w:b/>
          <w:color w:val="000000"/>
          <w:spacing w:val="-2"/>
          <w:sz w:val="32"/>
          <w:szCs w:val="32"/>
          <w:lang w:val="es-ES" w:eastAsia="pt-BR"/>
        </w:rPr>
        <w:t>,</w:t>
      </w:r>
      <w:r w:rsidR="003068DE">
        <w:rPr>
          <w:rFonts w:ascii="Arial" w:eastAsia="Times New Roman" w:hAnsi="Arial" w:cs="Arial"/>
          <w:b/>
          <w:color w:val="000000"/>
          <w:spacing w:val="-2"/>
          <w:sz w:val="32"/>
          <w:szCs w:val="32"/>
          <w:lang w:val="es-ES" w:eastAsia="pt-BR"/>
        </w:rPr>
        <w:t xml:space="preserve"> </w:t>
      </w:r>
      <w:r w:rsidR="00093F4C">
        <w:rPr>
          <w:rFonts w:ascii="Arial" w:eastAsia="Times New Roman" w:hAnsi="Arial" w:cs="Arial"/>
          <w:b/>
          <w:color w:val="000000"/>
          <w:spacing w:val="-2"/>
          <w:sz w:val="32"/>
          <w:szCs w:val="32"/>
          <w:lang w:val="es-ES" w:eastAsia="pt-BR"/>
        </w:rPr>
        <w:t>a</w:t>
      </w:r>
      <w:r w:rsidR="00A34F46">
        <w:rPr>
          <w:rFonts w:ascii="Arial" w:eastAsia="Times New Roman" w:hAnsi="Arial" w:cs="Arial"/>
          <w:b/>
          <w:color w:val="000000"/>
          <w:spacing w:val="-2"/>
          <w:sz w:val="32"/>
          <w:szCs w:val="32"/>
          <w:lang w:val="es-ES" w:eastAsia="pt-BR"/>
        </w:rPr>
        <w:t xml:space="preserve"> la cabeza en</w:t>
      </w:r>
      <w:r w:rsidR="003068DE">
        <w:rPr>
          <w:rFonts w:ascii="Arial" w:eastAsia="Times New Roman" w:hAnsi="Arial" w:cs="Arial"/>
          <w:b/>
          <w:color w:val="000000"/>
          <w:spacing w:val="-2"/>
          <w:sz w:val="32"/>
          <w:szCs w:val="32"/>
          <w:lang w:val="es-ES" w:eastAsia="pt-BR"/>
        </w:rPr>
        <w:t xml:space="preserve"> la tendencia de </w:t>
      </w:r>
      <w:r w:rsidR="00093F4C">
        <w:rPr>
          <w:rFonts w:ascii="Arial" w:eastAsia="Times New Roman" w:hAnsi="Arial" w:cs="Arial"/>
          <w:b/>
          <w:color w:val="000000"/>
          <w:spacing w:val="-2"/>
          <w:sz w:val="32"/>
          <w:szCs w:val="32"/>
          <w:lang w:val="es-ES" w:eastAsia="pt-BR"/>
        </w:rPr>
        <w:t xml:space="preserve">pantallas de </w:t>
      </w:r>
      <w:r w:rsidR="0036102E">
        <w:rPr>
          <w:rFonts w:ascii="Arial" w:eastAsia="Times New Roman" w:hAnsi="Arial" w:cs="Arial"/>
          <w:b/>
          <w:color w:val="000000"/>
          <w:spacing w:val="-2"/>
          <w:sz w:val="32"/>
          <w:szCs w:val="32"/>
          <w:lang w:val="es-ES" w:eastAsia="pt-BR"/>
        </w:rPr>
        <w:t>gran tamaño</w:t>
      </w:r>
    </w:p>
    <w:p w14:paraId="47E133F3" w14:textId="77777777" w:rsidR="00290C50" w:rsidRPr="0065703A" w:rsidRDefault="00290C50" w:rsidP="0065703A">
      <w:pPr>
        <w:widowControl w:val="0"/>
        <w:adjustRightInd w:val="0"/>
        <w:snapToGrid w:val="0"/>
        <w:spacing w:line="254" w:lineRule="auto"/>
        <w:contextualSpacing/>
        <w:jc w:val="center"/>
        <w:rPr>
          <w:rFonts w:ascii="Calibri" w:eastAsia="Malgun Gothic" w:hAnsi="Calibri" w:cs="Malgun Gothic"/>
          <w:sz w:val="14"/>
          <w:szCs w:val="14"/>
          <w:lang w:val="es-ES"/>
        </w:rPr>
      </w:pPr>
    </w:p>
    <w:p w14:paraId="528255DE" w14:textId="3E2B8D62" w:rsidR="00290C50" w:rsidRPr="00290C50" w:rsidRDefault="00290C50" w:rsidP="00290C5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i/>
          <w:spacing w:val="7"/>
          <w:lang w:val="es-ES" w:eastAsia="pt-BR"/>
        </w:rPr>
      </w:pPr>
      <w:r>
        <w:rPr>
          <w:rFonts w:ascii="Arial" w:eastAsia="Times New Roman" w:hAnsi="Arial" w:cs="Arial"/>
          <w:i/>
          <w:spacing w:val="7"/>
          <w:lang w:val="es-ES" w:eastAsia="pt-BR"/>
        </w:rPr>
        <w:t>L</w:t>
      </w:r>
      <w:r w:rsidRPr="00290C50">
        <w:rPr>
          <w:rFonts w:ascii="Arial" w:eastAsia="Times New Roman" w:hAnsi="Arial" w:cs="Arial"/>
          <w:i/>
          <w:spacing w:val="7"/>
          <w:lang w:val="es-ES" w:eastAsia="pt-BR"/>
        </w:rPr>
        <w:t xml:space="preserve">os usuarios están migrando hacia </w:t>
      </w:r>
      <w:proofErr w:type="spellStart"/>
      <w:r w:rsidRPr="00290C50">
        <w:rPr>
          <w:rFonts w:ascii="Arial" w:eastAsia="Times New Roman" w:hAnsi="Arial" w:cs="Arial"/>
          <w:i/>
          <w:spacing w:val="7"/>
          <w:lang w:val="es-ES" w:eastAsia="pt-BR"/>
        </w:rPr>
        <w:t>TVs</w:t>
      </w:r>
      <w:proofErr w:type="spellEnd"/>
      <w:r w:rsidRPr="00290C50">
        <w:rPr>
          <w:rFonts w:ascii="Arial" w:eastAsia="Times New Roman" w:hAnsi="Arial" w:cs="Arial"/>
          <w:i/>
          <w:spacing w:val="7"/>
          <w:lang w:val="es-ES" w:eastAsia="pt-BR"/>
        </w:rPr>
        <w:t xml:space="preserve"> de mayor tamaño</w:t>
      </w:r>
      <w:r>
        <w:rPr>
          <w:rFonts w:ascii="Arial" w:eastAsia="Times New Roman" w:hAnsi="Arial" w:cs="Arial"/>
          <w:i/>
          <w:spacing w:val="7"/>
          <w:lang w:val="es-ES" w:eastAsia="pt-BR"/>
        </w:rPr>
        <w:t>,</w:t>
      </w:r>
      <w:r w:rsidRPr="00290C50">
        <w:rPr>
          <w:rFonts w:ascii="Arial" w:eastAsia="Times New Roman" w:hAnsi="Arial" w:cs="Arial"/>
          <w:i/>
          <w:spacing w:val="7"/>
          <w:lang w:val="es-ES" w:eastAsia="pt-BR"/>
        </w:rPr>
        <w:t xml:space="preserve"> </w:t>
      </w:r>
      <w:r>
        <w:rPr>
          <w:rFonts w:ascii="Arial" w:eastAsia="Times New Roman" w:hAnsi="Arial" w:cs="Arial"/>
          <w:i/>
          <w:spacing w:val="7"/>
          <w:lang w:val="es-ES" w:eastAsia="pt-BR"/>
        </w:rPr>
        <w:t xml:space="preserve">por lo que en 2017 Samsung </w:t>
      </w:r>
      <w:r w:rsidR="00EC2E6A">
        <w:rPr>
          <w:rFonts w:ascii="Arial" w:eastAsia="Times New Roman" w:hAnsi="Arial" w:cs="Arial"/>
          <w:i/>
          <w:spacing w:val="7"/>
          <w:lang w:val="es-ES" w:eastAsia="pt-BR"/>
        </w:rPr>
        <w:t>apuesta por el</w:t>
      </w:r>
      <w:r w:rsidRPr="00290C50">
        <w:rPr>
          <w:rFonts w:ascii="Arial" w:eastAsia="Times New Roman" w:hAnsi="Arial" w:cs="Arial"/>
          <w:i/>
          <w:spacing w:val="7"/>
          <w:lang w:val="es-ES" w:eastAsia="pt-BR"/>
        </w:rPr>
        <w:t xml:space="preserve"> lanzamiento de televisores </w:t>
      </w:r>
      <w:r>
        <w:rPr>
          <w:rFonts w:ascii="Arial" w:eastAsia="Times New Roman" w:hAnsi="Arial" w:cs="Arial"/>
          <w:i/>
          <w:spacing w:val="7"/>
          <w:lang w:val="es-ES" w:eastAsia="pt-BR"/>
        </w:rPr>
        <w:t>premium como</w:t>
      </w:r>
      <w:r w:rsidRPr="00290C50">
        <w:rPr>
          <w:rFonts w:ascii="Arial" w:eastAsia="Times New Roman" w:hAnsi="Arial" w:cs="Arial"/>
          <w:i/>
          <w:spacing w:val="7"/>
          <w:lang w:val="es-ES" w:eastAsia="pt-BR"/>
        </w:rPr>
        <w:t xml:space="preserve"> QLED TV, disponible en 55, 65, 7</w:t>
      </w:r>
      <w:r>
        <w:rPr>
          <w:rFonts w:ascii="Arial" w:eastAsia="Times New Roman" w:hAnsi="Arial" w:cs="Arial"/>
          <w:i/>
          <w:spacing w:val="7"/>
          <w:lang w:val="es-ES" w:eastAsia="pt-BR"/>
        </w:rPr>
        <w:t>5 y, próximamente, 88 pulgadas.</w:t>
      </w:r>
    </w:p>
    <w:p w14:paraId="0DD7EFF6" w14:textId="77777777" w:rsidR="00301689" w:rsidRPr="00524126" w:rsidRDefault="00301689" w:rsidP="00290C5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5B728D"/>
          <w:spacing w:val="-3"/>
          <w:sz w:val="24"/>
          <w:szCs w:val="24"/>
          <w:lang w:val="es-ES" w:eastAsia="pt-BR"/>
        </w:rPr>
      </w:pPr>
    </w:p>
    <w:p w14:paraId="301D5EC0" w14:textId="60A64F74" w:rsidR="0036102E" w:rsidRDefault="00C40EA4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>
        <w:rPr>
          <w:rFonts w:ascii="Arial" w:hAnsi="Arial" w:cs="Arial"/>
          <w:b/>
          <w:color w:val="212121"/>
          <w:lang w:val="es-MX"/>
        </w:rPr>
        <w:t xml:space="preserve">Ciudad de México, </w:t>
      </w:r>
      <w:r>
        <w:rPr>
          <w:rFonts w:ascii="Arial" w:hAnsi="Arial"/>
          <w:b/>
          <w:color w:val="212121"/>
          <w:lang w:val="es-MX"/>
        </w:rPr>
        <w:t>21</w:t>
      </w:r>
      <w:r>
        <w:rPr>
          <w:rFonts w:ascii="Arial" w:hAnsi="Arial" w:cs="Arial"/>
          <w:b/>
          <w:color w:val="212121"/>
          <w:lang w:val="es-MX"/>
        </w:rPr>
        <w:t xml:space="preserve"> de diciembre de 2017</w:t>
      </w:r>
      <w:r>
        <w:rPr>
          <w:rFonts w:ascii="Arial" w:hAnsi="Arial" w:cs="Arial"/>
          <w:color w:val="212121"/>
          <w:lang w:val="es-MX"/>
        </w:rPr>
        <w:t xml:space="preserve">.- </w:t>
      </w:r>
      <w:bookmarkStart w:id="0" w:name="_GoBack"/>
      <w:bookmarkEnd w:id="0"/>
      <w:r w:rsidR="00093F4C">
        <w:rPr>
          <w:rFonts w:ascii="Arial" w:eastAsia="Times New Roman" w:hAnsi="Arial" w:cs="Arial"/>
          <w:spacing w:val="7"/>
          <w:lang w:val="es-ES" w:eastAsia="pt-BR"/>
        </w:rPr>
        <w:t>¿De qué tamaño será t</w:t>
      </w:r>
      <w:r w:rsidR="00524126">
        <w:rPr>
          <w:rFonts w:ascii="Arial" w:eastAsia="Times New Roman" w:hAnsi="Arial" w:cs="Arial"/>
          <w:spacing w:val="7"/>
          <w:lang w:val="es-ES" w:eastAsia="pt-BR"/>
        </w:rPr>
        <w:t xml:space="preserve">u próxima TV? Esta fue la pregunta de la encuesta que se planteó en mayo a los miembros de </w:t>
      </w:r>
      <w:r w:rsidR="00093F4C">
        <w:rPr>
          <w:rFonts w:ascii="Arial" w:eastAsia="Times New Roman" w:hAnsi="Arial" w:cs="Arial"/>
          <w:i/>
          <w:spacing w:val="7"/>
          <w:lang w:val="es-ES" w:eastAsia="pt-BR"/>
        </w:rPr>
        <w:t xml:space="preserve">AVS </w:t>
      </w:r>
      <w:proofErr w:type="spellStart"/>
      <w:r w:rsidR="00093F4C">
        <w:rPr>
          <w:rFonts w:ascii="Arial" w:eastAsia="Times New Roman" w:hAnsi="Arial" w:cs="Arial"/>
          <w:i/>
          <w:spacing w:val="7"/>
          <w:lang w:val="es-ES" w:eastAsia="pt-BR"/>
        </w:rPr>
        <w:t>f</w:t>
      </w:r>
      <w:r w:rsidR="00524126" w:rsidRPr="00524126">
        <w:rPr>
          <w:rFonts w:ascii="Arial" w:eastAsia="Times New Roman" w:hAnsi="Arial" w:cs="Arial"/>
          <w:i/>
          <w:spacing w:val="7"/>
          <w:lang w:val="es-ES" w:eastAsia="pt-BR"/>
        </w:rPr>
        <w:t>orum</w:t>
      </w:r>
      <w:proofErr w:type="spellEnd"/>
      <w:r w:rsidR="0036102E">
        <w:rPr>
          <w:rFonts w:ascii="Arial" w:eastAsia="Times New Roman" w:hAnsi="Arial" w:cs="Arial"/>
          <w:spacing w:val="7"/>
          <w:lang w:val="es-ES" w:eastAsia="pt-BR"/>
        </w:rPr>
        <w:t xml:space="preserve">, una </w:t>
      </w:r>
      <w:r w:rsidR="00524126">
        <w:rPr>
          <w:rFonts w:ascii="Arial" w:eastAsia="Times New Roman" w:hAnsi="Arial" w:cs="Arial"/>
          <w:spacing w:val="7"/>
          <w:lang w:val="es-ES" w:eastAsia="pt-BR"/>
        </w:rPr>
        <w:t xml:space="preserve">comunidad y plataforma en línea para los profesionales </w:t>
      </w:r>
      <w:r w:rsidR="0055357A">
        <w:rPr>
          <w:rFonts w:ascii="Arial" w:eastAsia="Times New Roman" w:hAnsi="Arial" w:cs="Arial"/>
          <w:spacing w:val="7"/>
          <w:lang w:val="es-ES" w:eastAsia="pt-BR"/>
        </w:rPr>
        <w:t xml:space="preserve">y entusiastas </w:t>
      </w:r>
      <w:r w:rsidR="00B318DA">
        <w:rPr>
          <w:rFonts w:ascii="Arial" w:eastAsia="Times New Roman" w:hAnsi="Arial" w:cs="Arial"/>
          <w:spacing w:val="7"/>
          <w:lang w:val="es-ES" w:eastAsia="pt-BR"/>
        </w:rPr>
        <w:t xml:space="preserve">de dispositivos de audio y </w:t>
      </w:r>
      <w:r w:rsidR="000A3E68">
        <w:rPr>
          <w:rFonts w:ascii="Arial" w:eastAsia="Times New Roman" w:hAnsi="Arial" w:cs="Arial"/>
          <w:spacing w:val="7"/>
          <w:lang w:val="es-ES" w:eastAsia="pt-BR"/>
        </w:rPr>
        <w:t>video</w:t>
      </w:r>
      <w:r w:rsidR="00524126">
        <w:rPr>
          <w:rFonts w:ascii="Arial" w:eastAsia="Times New Roman" w:hAnsi="Arial" w:cs="Arial"/>
          <w:spacing w:val="7"/>
          <w:lang w:val="es-ES" w:eastAsia="pt-BR"/>
        </w:rPr>
        <w:t xml:space="preserve">. De </w:t>
      </w:r>
      <w:r w:rsidR="00B318DA">
        <w:rPr>
          <w:rFonts w:ascii="Arial" w:eastAsia="Times New Roman" w:hAnsi="Arial" w:cs="Arial"/>
          <w:spacing w:val="7"/>
          <w:lang w:val="es-ES" w:eastAsia="pt-BR"/>
        </w:rPr>
        <w:t>las 700</w:t>
      </w:r>
      <w:r w:rsidR="00CD1264">
        <w:rPr>
          <w:rFonts w:ascii="Arial" w:eastAsia="Times New Roman" w:hAnsi="Arial" w:cs="Arial"/>
          <w:spacing w:val="7"/>
          <w:lang w:val="es-ES" w:eastAsia="pt-BR"/>
        </w:rPr>
        <w:t xml:space="preserve"> personas encuestadas</w:t>
      </w:r>
      <w:r w:rsidR="00AA5FEF">
        <w:rPr>
          <w:rFonts w:ascii="Arial" w:eastAsia="Times New Roman" w:hAnsi="Arial" w:cs="Arial"/>
          <w:spacing w:val="7"/>
          <w:lang w:val="es-ES" w:eastAsia="pt-BR"/>
        </w:rPr>
        <w:t>, el</w:t>
      </w:r>
      <w:r w:rsidR="00B318DA">
        <w:rPr>
          <w:rFonts w:ascii="Arial" w:eastAsia="Times New Roman" w:hAnsi="Arial" w:cs="Arial"/>
          <w:spacing w:val="7"/>
          <w:lang w:val="es-ES" w:eastAsia="pt-BR"/>
        </w:rPr>
        <w:t xml:space="preserve"> 38 por ciento eligió las televisiones</w:t>
      </w:r>
      <w:r w:rsidR="00AA5FEF">
        <w:rPr>
          <w:rFonts w:ascii="Arial" w:eastAsia="Times New Roman" w:hAnsi="Arial" w:cs="Arial"/>
          <w:spacing w:val="7"/>
          <w:lang w:val="es-ES" w:eastAsia="pt-BR"/>
        </w:rPr>
        <w:t xml:space="preserve"> de 70 a 79 pul</w:t>
      </w:r>
      <w:r w:rsidR="00B318DA">
        <w:rPr>
          <w:rFonts w:ascii="Arial" w:eastAsia="Times New Roman" w:hAnsi="Arial" w:cs="Arial"/>
          <w:spacing w:val="7"/>
          <w:lang w:val="es-ES" w:eastAsia="pt-BR"/>
        </w:rPr>
        <w:t>gadas, mientras el 29 por ciento</w:t>
      </w:r>
      <w:r w:rsidR="00AA5FEF">
        <w:rPr>
          <w:rFonts w:ascii="Arial" w:eastAsia="Times New Roman" w:hAnsi="Arial" w:cs="Arial"/>
          <w:spacing w:val="7"/>
          <w:lang w:val="es-ES" w:eastAsia="pt-BR"/>
        </w:rPr>
        <w:t xml:space="preserve"> prefirió las de 60 a 69 pulgadas. </w:t>
      </w:r>
      <w:r w:rsidR="00BE12B1">
        <w:rPr>
          <w:rFonts w:ascii="Arial" w:eastAsia="Times New Roman" w:hAnsi="Arial" w:cs="Arial"/>
          <w:spacing w:val="7"/>
          <w:lang w:val="es-ES" w:eastAsia="pt-BR"/>
        </w:rPr>
        <w:t>En general, m</w:t>
      </w:r>
      <w:r w:rsidR="00AA5FEF">
        <w:rPr>
          <w:rFonts w:ascii="Arial" w:eastAsia="Times New Roman" w:hAnsi="Arial" w:cs="Arial"/>
          <w:spacing w:val="7"/>
          <w:lang w:val="es-ES" w:eastAsia="pt-BR"/>
        </w:rPr>
        <w:t>ás del 90</w:t>
      </w:r>
      <w:r w:rsidR="00A33CE3">
        <w:rPr>
          <w:rFonts w:ascii="Arial" w:eastAsia="Times New Roman" w:hAnsi="Arial" w:cs="Arial"/>
          <w:spacing w:val="7"/>
          <w:lang w:val="es-ES" w:eastAsia="pt-BR"/>
        </w:rPr>
        <w:t xml:space="preserve"> por cie</w:t>
      </w:r>
      <w:r w:rsidR="00235385">
        <w:rPr>
          <w:rFonts w:ascii="Arial" w:eastAsia="Times New Roman" w:hAnsi="Arial" w:cs="Arial"/>
          <w:spacing w:val="7"/>
          <w:lang w:val="es-ES" w:eastAsia="pt-BR"/>
        </w:rPr>
        <w:t>n</w:t>
      </w:r>
      <w:r w:rsidR="00A33CE3">
        <w:rPr>
          <w:rFonts w:ascii="Arial" w:eastAsia="Times New Roman" w:hAnsi="Arial" w:cs="Arial"/>
          <w:spacing w:val="7"/>
          <w:lang w:val="es-ES" w:eastAsia="pt-BR"/>
        </w:rPr>
        <w:t>to</w:t>
      </w:r>
      <w:r w:rsidR="00AA5FEF">
        <w:rPr>
          <w:rFonts w:ascii="Arial" w:eastAsia="Times New Roman" w:hAnsi="Arial" w:cs="Arial"/>
          <w:spacing w:val="7"/>
          <w:lang w:val="es-ES" w:eastAsia="pt-BR"/>
        </w:rPr>
        <w:t xml:space="preserve"> del total de los participantes, incluyendo estos dos grupos, </w:t>
      </w:r>
      <w:r w:rsidR="00B318DA">
        <w:rPr>
          <w:rFonts w:ascii="Arial" w:eastAsia="Times New Roman" w:hAnsi="Arial" w:cs="Arial"/>
          <w:spacing w:val="7"/>
          <w:lang w:val="es-ES" w:eastAsia="pt-BR"/>
        </w:rPr>
        <w:t xml:space="preserve">están dispuestos a comprar </w:t>
      </w:r>
      <w:proofErr w:type="spellStart"/>
      <w:r w:rsidR="00B318DA">
        <w:rPr>
          <w:rFonts w:ascii="Arial" w:eastAsia="Times New Roman" w:hAnsi="Arial" w:cs="Arial"/>
          <w:spacing w:val="7"/>
          <w:lang w:val="es-ES" w:eastAsia="pt-BR"/>
        </w:rPr>
        <w:t>TVs</w:t>
      </w:r>
      <w:proofErr w:type="spellEnd"/>
      <w:r w:rsidR="00B318DA">
        <w:rPr>
          <w:rFonts w:ascii="Arial" w:eastAsia="Times New Roman" w:hAnsi="Arial" w:cs="Arial"/>
          <w:spacing w:val="7"/>
          <w:lang w:val="es-ES" w:eastAsia="pt-BR"/>
        </w:rPr>
        <w:t xml:space="preserve"> de más de 60 pulgadas</w:t>
      </w:r>
      <w:r w:rsidR="00AA5FEF">
        <w:rPr>
          <w:rFonts w:ascii="Arial" w:eastAsia="Times New Roman" w:hAnsi="Arial" w:cs="Arial"/>
          <w:spacing w:val="7"/>
          <w:lang w:val="es-ES" w:eastAsia="pt-BR"/>
        </w:rPr>
        <w:t>.</w:t>
      </w:r>
    </w:p>
    <w:p w14:paraId="71C8AFEF" w14:textId="77777777" w:rsidR="00301689" w:rsidRPr="00524126" w:rsidRDefault="00301689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524126">
        <w:rPr>
          <w:rFonts w:ascii="Arial" w:eastAsia="Times New Roman" w:hAnsi="Arial" w:cs="Arial"/>
          <w:spacing w:val="7"/>
          <w:lang w:val="es-ES" w:eastAsia="pt-BR"/>
        </w:rPr>
        <w:t> </w:t>
      </w:r>
    </w:p>
    <w:p w14:paraId="3B1248E7" w14:textId="77777777" w:rsidR="00AA5FEF" w:rsidRDefault="00B318DA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>
        <w:rPr>
          <w:rFonts w:ascii="Arial" w:eastAsia="Times New Roman" w:hAnsi="Arial" w:cs="Arial"/>
          <w:spacing w:val="7"/>
          <w:lang w:val="es-ES" w:eastAsia="pt-BR"/>
        </w:rPr>
        <w:t>El tamaño de las pantallas es uno de los temas más discutidos alrededor del mundo</w:t>
      </w:r>
      <w:r w:rsidR="00AA5FEF">
        <w:rPr>
          <w:rFonts w:ascii="Arial" w:eastAsia="Times New Roman" w:hAnsi="Arial" w:cs="Arial"/>
          <w:spacing w:val="7"/>
          <w:lang w:val="es-ES" w:eastAsia="pt-BR"/>
        </w:rPr>
        <w:t xml:space="preserve">. </w:t>
      </w:r>
      <w:r>
        <w:rPr>
          <w:rFonts w:ascii="Arial" w:eastAsia="Times New Roman" w:hAnsi="Arial" w:cs="Arial"/>
          <w:spacing w:val="7"/>
          <w:lang w:val="es-ES" w:eastAsia="pt-BR"/>
        </w:rPr>
        <w:t>M</w:t>
      </w:r>
      <w:r w:rsidR="000C181B">
        <w:rPr>
          <w:rFonts w:ascii="Arial" w:eastAsia="Times New Roman" w:hAnsi="Arial" w:cs="Arial"/>
          <w:spacing w:val="7"/>
          <w:lang w:val="es-ES" w:eastAsia="pt-BR"/>
        </w:rPr>
        <w:t xml:space="preserve">uchos consumidores </w:t>
      </w:r>
      <w:r w:rsidR="00AA5FEF">
        <w:rPr>
          <w:rFonts w:ascii="Arial" w:eastAsia="Times New Roman" w:hAnsi="Arial" w:cs="Arial"/>
          <w:spacing w:val="7"/>
          <w:lang w:val="es-ES" w:eastAsia="pt-BR"/>
        </w:rPr>
        <w:t>muestran entusiasmo por el cine en casa (</w:t>
      </w:r>
      <w:r w:rsidR="00AA5FEF">
        <w:rPr>
          <w:rFonts w:ascii="Arial" w:eastAsia="Times New Roman" w:hAnsi="Arial" w:cs="Arial"/>
          <w:i/>
          <w:spacing w:val="7"/>
          <w:lang w:val="es-ES" w:eastAsia="pt-BR"/>
        </w:rPr>
        <w:t xml:space="preserve">home </w:t>
      </w:r>
      <w:proofErr w:type="spellStart"/>
      <w:r w:rsidR="00AA5FEF">
        <w:rPr>
          <w:rFonts w:ascii="Arial" w:eastAsia="Times New Roman" w:hAnsi="Arial" w:cs="Arial"/>
          <w:i/>
          <w:spacing w:val="7"/>
          <w:lang w:val="es-ES" w:eastAsia="pt-BR"/>
        </w:rPr>
        <w:t>theater</w:t>
      </w:r>
      <w:proofErr w:type="spellEnd"/>
      <w:r w:rsidR="00AA5FEF">
        <w:rPr>
          <w:rFonts w:ascii="Arial" w:eastAsia="Times New Roman" w:hAnsi="Arial" w:cs="Arial"/>
          <w:spacing w:val="7"/>
          <w:lang w:val="es-ES" w:eastAsia="pt-BR"/>
        </w:rPr>
        <w:t xml:space="preserve">) e indican que preferirían </w:t>
      </w:r>
      <w:r w:rsidR="007A01E8">
        <w:rPr>
          <w:rFonts w:ascii="Arial" w:eastAsia="Times New Roman" w:hAnsi="Arial" w:cs="Arial"/>
          <w:spacing w:val="7"/>
          <w:lang w:val="es-ES" w:eastAsia="pt-BR"/>
        </w:rPr>
        <w:t>ver películas 4K</w:t>
      </w:r>
      <w:r w:rsidR="000C181B">
        <w:rPr>
          <w:rFonts w:ascii="Arial" w:eastAsia="Times New Roman" w:hAnsi="Arial" w:cs="Arial"/>
          <w:spacing w:val="7"/>
          <w:lang w:val="es-ES" w:eastAsia="pt-BR"/>
        </w:rPr>
        <w:t xml:space="preserve"> en su hogar</w:t>
      </w:r>
      <w:r w:rsidR="007A01E8">
        <w:rPr>
          <w:rFonts w:ascii="Arial" w:eastAsia="Times New Roman" w:hAnsi="Arial" w:cs="Arial"/>
          <w:spacing w:val="7"/>
          <w:lang w:val="es-ES" w:eastAsia="pt-BR"/>
        </w:rPr>
        <w:t xml:space="preserve">, en lugar de ir al cine. Otros piensan que </w:t>
      </w:r>
      <w:r w:rsidR="000C181B">
        <w:rPr>
          <w:rFonts w:ascii="Arial" w:eastAsia="Times New Roman" w:hAnsi="Arial" w:cs="Arial"/>
          <w:spacing w:val="7"/>
          <w:lang w:val="es-ES" w:eastAsia="pt-BR"/>
        </w:rPr>
        <w:t xml:space="preserve">falta poco para que </w:t>
      </w:r>
      <w:r w:rsidR="007A01E8">
        <w:rPr>
          <w:rFonts w:ascii="Arial" w:eastAsia="Times New Roman" w:hAnsi="Arial" w:cs="Arial"/>
          <w:spacing w:val="7"/>
          <w:lang w:val="es-ES" w:eastAsia="pt-BR"/>
        </w:rPr>
        <w:t>la</w:t>
      </w:r>
      <w:r w:rsidR="000C181B">
        <w:rPr>
          <w:rFonts w:ascii="Arial" w:eastAsia="Times New Roman" w:hAnsi="Arial" w:cs="Arial"/>
          <w:spacing w:val="7"/>
          <w:lang w:val="es-ES" w:eastAsia="pt-BR"/>
        </w:rPr>
        <w:t xml:space="preserve">s </w:t>
      </w:r>
      <w:r w:rsidR="000503FC">
        <w:rPr>
          <w:rFonts w:ascii="Arial" w:eastAsia="Times New Roman" w:hAnsi="Arial" w:cs="Arial"/>
          <w:spacing w:val="7"/>
          <w:lang w:val="es-ES" w:eastAsia="pt-BR"/>
        </w:rPr>
        <w:t>constructoras</w:t>
      </w:r>
      <w:r w:rsidR="000C181B">
        <w:rPr>
          <w:rFonts w:ascii="Arial" w:eastAsia="Times New Roman" w:hAnsi="Arial" w:cs="Arial"/>
          <w:spacing w:val="7"/>
          <w:lang w:val="es-ES" w:eastAsia="pt-BR"/>
        </w:rPr>
        <w:t xml:space="preserve"> comiencen a vender los depa</w:t>
      </w:r>
      <w:r w:rsidR="007A01E8">
        <w:rPr>
          <w:rFonts w:ascii="Arial" w:eastAsia="Times New Roman" w:hAnsi="Arial" w:cs="Arial"/>
          <w:spacing w:val="7"/>
          <w:lang w:val="es-ES" w:eastAsia="pt-BR"/>
        </w:rPr>
        <w:t>rtamentos co</w:t>
      </w:r>
      <w:r w:rsidR="000C181B">
        <w:rPr>
          <w:rFonts w:ascii="Arial" w:eastAsia="Times New Roman" w:hAnsi="Arial" w:cs="Arial"/>
          <w:spacing w:val="7"/>
          <w:lang w:val="es-ES" w:eastAsia="pt-BR"/>
        </w:rPr>
        <w:t>n una TV de 100 pulgadas o más,</w:t>
      </w:r>
      <w:r w:rsidR="007A01E8">
        <w:rPr>
          <w:rFonts w:ascii="Arial" w:eastAsia="Times New Roman" w:hAnsi="Arial" w:cs="Arial"/>
          <w:spacing w:val="7"/>
          <w:lang w:val="es-ES" w:eastAsia="pt-BR"/>
        </w:rPr>
        <w:t xml:space="preserve"> instalada en una </w:t>
      </w:r>
      <w:r w:rsidR="000C181B">
        <w:rPr>
          <w:rFonts w:ascii="Arial" w:eastAsia="Times New Roman" w:hAnsi="Arial" w:cs="Arial"/>
          <w:spacing w:val="7"/>
          <w:lang w:val="es-ES" w:eastAsia="pt-BR"/>
        </w:rPr>
        <w:t xml:space="preserve">de las </w:t>
      </w:r>
      <w:r w:rsidR="007A01E8">
        <w:rPr>
          <w:rFonts w:ascii="Arial" w:eastAsia="Times New Roman" w:hAnsi="Arial" w:cs="Arial"/>
          <w:spacing w:val="7"/>
          <w:lang w:val="es-ES" w:eastAsia="pt-BR"/>
        </w:rPr>
        <w:t>pared</w:t>
      </w:r>
      <w:r w:rsidR="000C181B">
        <w:rPr>
          <w:rFonts w:ascii="Arial" w:eastAsia="Times New Roman" w:hAnsi="Arial" w:cs="Arial"/>
          <w:spacing w:val="7"/>
          <w:lang w:val="es-ES" w:eastAsia="pt-BR"/>
        </w:rPr>
        <w:t>es</w:t>
      </w:r>
      <w:r w:rsidR="007A01E8">
        <w:rPr>
          <w:rFonts w:ascii="Arial" w:eastAsia="Times New Roman" w:hAnsi="Arial" w:cs="Arial"/>
          <w:spacing w:val="7"/>
          <w:lang w:val="es-ES" w:eastAsia="pt-BR"/>
        </w:rPr>
        <w:t>.</w:t>
      </w:r>
    </w:p>
    <w:p w14:paraId="4783A11B" w14:textId="77777777" w:rsidR="00301689" w:rsidRPr="00524126" w:rsidRDefault="00301689" w:rsidP="003016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pt-BR"/>
        </w:rPr>
      </w:pPr>
      <w:r w:rsidRPr="00524126"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pt-BR"/>
        </w:rPr>
        <w:t> </w:t>
      </w:r>
    </w:p>
    <w:p w14:paraId="6BEB8C67" w14:textId="4B912C61" w:rsidR="00BE12B1" w:rsidRPr="00524126" w:rsidRDefault="00301689" w:rsidP="0030168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pt-BR"/>
        </w:rPr>
      </w:pPr>
      <w:r w:rsidRPr="00524126">
        <w:rPr>
          <w:rFonts w:ascii="Arial" w:eastAsia="Times New Roman" w:hAnsi="Arial" w:cs="Arial"/>
          <w:noProof/>
          <w:color w:val="4E4E4E"/>
          <w:spacing w:val="7"/>
          <w:sz w:val="27"/>
          <w:szCs w:val="27"/>
          <w:lang w:val="en-GB" w:eastAsia="en-GB"/>
        </w:rPr>
        <w:lastRenderedPageBreak/>
        <w:drawing>
          <wp:inline distT="0" distB="0" distL="0" distR="0" wp14:anchorId="6772BF69" wp14:editId="38261E00">
            <wp:extent cx="4878755" cy="3421133"/>
            <wp:effectExtent l="0" t="0" r="0" b="8255"/>
            <wp:docPr id="4" name="Imagem 4" descr="https://img.global.news.samsung.com/global/wp-content/uploads/2017/07/QLED-Part-5_wide_main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global.news.samsung.com/global/wp-content/uploads/2017/07/QLED-Part-5_wide_main_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4089" cy="34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9607EC" w14:textId="77777777" w:rsidR="00301689" w:rsidRDefault="00B318DA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pacing w:val="7"/>
          <w:lang w:val="es-ES" w:eastAsia="pt-BR"/>
        </w:rPr>
      </w:pPr>
      <w:r>
        <w:rPr>
          <w:rFonts w:ascii="Arial" w:eastAsia="Times New Roman" w:hAnsi="Arial" w:cs="Arial"/>
          <w:b/>
          <w:spacing w:val="7"/>
          <w:lang w:val="es-ES" w:eastAsia="pt-BR"/>
        </w:rPr>
        <w:t>Lo de hoy son las</w:t>
      </w:r>
      <w:r w:rsidR="007A01E8">
        <w:rPr>
          <w:rFonts w:ascii="Arial" w:eastAsia="Times New Roman" w:hAnsi="Arial" w:cs="Arial"/>
          <w:b/>
          <w:spacing w:val="7"/>
          <w:lang w:val="es-ES" w:eastAsia="pt-BR"/>
        </w:rPr>
        <w:t xml:space="preserve"> </w:t>
      </w:r>
      <w:proofErr w:type="spellStart"/>
      <w:r w:rsidR="00301689" w:rsidRPr="00524126">
        <w:rPr>
          <w:rFonts w:ascii="Arial" w:eastAsia="Times New Roman" w:hAnsi="Arial" w:cs="Arial"/>
          <w:b/>
          <w:spacing w:val="7"/>
          <w:lang w:val="es-ES" w:eastAsia="pt-BR"/>
        </w:rPr>
        <w:t>TV</w:t>
      </w:r>
      <w:r>
        <w:rPr>
          <w:rFonts w:ascii="Arial" w:eastAsia="Times New Roman" w:hAnsi="Arial" w:cs="Arial"/>
          <w:b/>
          <w:spacing w:val="7"/>
          <w:lang w:val="es-ES" w:eastAsia="pt-BR"/>
        </w:rPr>
        <w:t>s</w:t>
      </w:r>
      <w:proofErr w:type="spellEnd"/>
      <w:r>
        <w:rPr>
          <w:rFonts w:ascii="Arial" w:eastAsia="Times New Roman" w:hAnsi="Arial" w:cs="Arial"/>
          <w:b/>
          <w:spacing w:val="7"/>
          <w:lang w:val="es-ES" w:eastAsia="pt-BR"/>
        </w:rPr>
        <w:t xml:space="preserve"> más grandes</w:t>
      </w:r>
    </w:p>
    <w:p w14:paraId="58BAC4F8" w14:textId="77777777" w:rsidR="00B318DA" w:rsidRPr="00524126" w:rsidRDefault="00B318DA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pacing w:val="7"/>
          <w:lang w:val="es-ES" w:eastAsia="pt-BR"/>
        </w:rPr>
      </w:pPr>
    </w:p>
    <w:p w14:paraId="10234EF0" w14:textId="31588EDE" w:rsidR="007A01E8" w:rsidRDefault="000C181B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>
        <w:rPr>
          <w:rFonts w:ascii="Arial" w:eastAsia="Times New Roman" w:hAnsi="Arial" w:cs="Arial"/>
          <w:spacing w:val="7"/>
          <w:lang w:val="es-ES" w:eastAsia="pt-BR"/>
        </w:rPr>
        <w:t>Sin duda, h</w:t>
      </w:r>
      <w:r w:rsidR="007A01E8">
        <w:rPr>
          <w:rFonts w:ascii="Arial" w:eastAsia="Times New Roman" w:hAnsi="Arial" w:cs="Arial"/>
          <w:spacing w:val="7"/>
          <w:lang w:val="es-ES" w:eastAsia="pt-BR"/>
        </w:rPr>
        <w:t>ay un</w:t>
      </w:r>
      <w:r w:rsidR="000503FC">
        <w:rPr>
          <w:rFonts w:ascii="Arial" w:eastAsia="Times New Roman" w:hAnsi="Arial" w:cs="Arial"/>
          <w:spacing w:val="7"/>
          <w:lang w:val="es-ES" w:eastAsia="pt-BR"/>
        </w:rPr>
        <w:t>a tendencia emergente hacia las televisiones</w:t>
      </w:r>
      <w:r w:rsidR="00B318DA">
        <w:rPr>
          <w:rFonts w:ascii="Arial" w:eastAsia="Times New Roman" w:hAnsi="Arial" w:cs="Arial"/>
          <w:spacing w:val="7"/>
          <w:lang w:val="es-ES" w:eastAsia="pt-BR"/>
        </w:rPr>
        <w:t xml:space="preserve"> de </w:t>
      </w:r>
      <w:r w:rsidR="00A33CE3">
        <w:rPr>
          <w:rFonts w:ascii="Arial" w:eastAsia="Times New Roman" w:hAnsi="Arial" w:cs="Arial"/>
          <w:spacing w:val="7"/>
          <w:lang w:val="es-ES" w:eastAsia="pt-BR"/>
        </w:rPr>
        <w:t xml:space="preserve">gran </w:t>
      </w:r>
      <w:r w:rsidR="00B318DA">
        <w:rPr>
          <w:rFonts w:ascii="Arial" w:eastAsia="Times New Roman" w:hAnsi="Arial" w:cs="Arial"/>
          <w:spacing w:val="7"/>
          <w:lang w:val="es-ES" w:eastAsia="pt-BR"/>
        </w:rPr>
        <w:t>tamaño</w:t>
      </w:r>
      <w:r w:rsidR="007A01E8">
        <w:rPr>
          <w:rFonts w:ascii="Arial" w:eastAsia="Times New Roman" w:hAnsi="Arial" w:cs="Arial"/>
          <w:spacing w:val="7"/>
          <w:lang w:val="es-ES" w:eastAsia="pt-BR"/>
        </w:rPr>
        <w:t xml:space="preserve"> en el mercado global. Según varias empresas de investig</w:t>
      </w:r>
      <w:r w:rsidR="00401722">
        <w:rPr>
          <w:rFonts w:ascii="Arial" w:eastAsia="Times New Roman" w:hAnsi="Arial" w:cs="Arial"/>
          <w:spacing w:val="7"/>
          <w:lang w:val="es-ES" w:eastAsia="pt-BR"/>
        </w:rPr>
        <w:t xml:space="preserve">ación, el promedio </w:t>
      </w:r>
      <w:r w:rsidR="007A01E8">
        <w:rPr>
          <w:rFonts w:ascii="Arial" w:eastAsia="Times New Roman" w:hAnsi="Arial" w:cs="Arial"/>
          <w:spacing w:val="7"/>
          <w:lang w:val="es-ES" w:eastAsia="pt-BR"/>
        </w:rPr>
        <w:t xml:space="preserve">alrededor </w:t>
      </w:r>
      <w:r w:rsidR="00401722">
        <w:rPr>
          <w:rFonts w:ascii="Arial" w:eastAsia="Times New Roman" w:hAnsi="Arial" w:cs="Arial"/>
          <w:spacing w:val="7"/>
          <w:lang w:val="es-ES" w:eastAsia="pt-BR"/>
        </w:rPr>
        <w:t xml:space="preserve">del mundo ha rebasado las 40 pulgadas desde 2016, dimensión que hasta hace poco se consideraba como máxima </w:t>
      </w:r>
      <w:r w:rsidR="007A01E8">
        <w:rPr>
          <w:rFonts w:ascii="Arial" w:eastAsia="Times New Roman" w:hAnsi="Arial" w:cs="Arial"/>
          <w:spacing w:val="7"/>
          <w:lang w:val="es-ES" w:eastAsia="pt-BR"/>
        </w:rPr>
        <w:t>en la historia del mercado</w:t>
      </w:r>
      <w:r w:rsidR="00401722">
        <w:rPr>
          <w:rFonts w:ascii="Arial" w:eastAsia="Times New Roman" w:hAnsi="Arial" w:cs="Arial"/>
          <w:spacing w:val="7"/>
          <w:lang w:val="es-ES" w:eastAsia="pt-BR"/>
        </w:rPr>
        <w:t xml:space="preserve"> de televisores</w:t>
      </w:r>
      <w:r w:rsidR="007A01E8">
        <w:rPr>
          <w:rFonts w:ascii="Arial" w:eastAsia="Times New Roman" w:hAnsi="Arial" w:cs="Arial"/>
          <w:spacing w:val="7"/>
          <w:lang w:val="es-ES" w:eastAsia="pt-BR"/>
        </w:rPr>
        <w:t xml:space="preserve">. En 2020, se espera que ese número aumente </w:t>
      </w:r>
      <w:r w:rsidR="00F450F4">
        <w:rPr>
          <w:rFonts w:ascii="Arial" w:eastAsia="Times New Roman" w:hAnsi="Arial" w:cs="Arial"/>
          <w:spacing w:val="7"/>
          <w:lang w:val="es-ES" w:eastAsia="pt-BR"/>
        </w:rPr>
        <w:t>y deje atrás las 40 pulgadas, principalmente en lugares</w:t>
      </w:r>
      <w:r w:rsidR="00C61B41">
        <w:rPr>
          <w:rFonts w:ascii="Arial" w:eastAsia="Times New Roman" w:hAnsi="Arial" w:cs="Arial"/>
          <w:spacing w:val="7"/>
          <w:lang w:val="es-ES" w:eastAsia="pt-BR"/>
        </w:rPr>
        <w:t xml:space="preserve"> como América del No</w:t>
      </w:r>
      <w:r w:rsidR="00F450F4">
        <w:rPr>
          <w:rFonts w:ascii="Arial" w:eastAsia="Times New Roman" w:hAnsi="Arial" w:cs="Arial"/>
          <w:spacing w:val="7"/>
          <w:lang w:val="es-ES" w:eastAsia="pt-BR"/>
        </w:rPr>
        <w:t>rte y China. De hecho, es posible</w:t>
      </w:r>
      <w:r w:rsidR="00C61B41">
        <w:rPr>
          <w:rFonts w:ascii="Arial" w:eastAsia="Times New Roman" w:hAnsi="Arial" w:cs="Arial"/>
          <w:spacing w:val="7"/>
          <w:lang w:val="es-ES" w:eastAsia="pt-BR"/>
        </w:rPr>
        <w:t xml:space="preserve"> que</w:t>
      </w:r>
      <w:r w:rsidR="00235385">
        <w:rPr>
          <w:rFonts w:ascii="Arial" w:eastAsia="Times New Roman" w:hAnsi="Arial" w:cs="Arial"/>
          <w:spacing w:val="7"/>
          <w:lang w:val="es-ES" w:eastAsia="pt-BR"/>
        </w:rPr>
        <w:t>,</w:t>
      </w:r>
      <w:r w:rsidR="00F450F4">
        <w:rPr>
          <w:rFonts w:ascii="Arial" w:eastAsia="Times New Roman" w:hAnsi="Arial" w:cs="Arial"/>
          <w:spacing w:val="7"/>
          <w:lang w:val="es-ES" w:eastAsia="pt-BR"/>
        </w:rPr>
        <w:t xml:space="preserve"> para ese año,</w:t>
      </w:r>
      <w:r w:rsidR="00C61B41">
        <w:rPr>
          <w:rFonts w:ascii="Arial" w:eastAsia="Times New Roman" w:hAnsi="Arial" w:cs="Arial"/>
          <w:spacing w:val="7"/>
          <w:lang w:val="es-ES" w:eastAsia="pt-BR"/>
        </w:rPr>
        <w:t xml:space="preserve"> el tamaño promedio de la TV en </w:t>
      </w:r>
      <w:r w:rsidR="00235385">
        <w:rPr>
          <w:rFonts w:ascii="Arial" w:eastAsia="Times New Roman" w:hAnsi="Arial" w:cs="Arial"/>
          <w:spacing w:val="7"/>
          <w:lang w:val="es-ES" w:eastAsia="pt-BR"/>
        </w:rPr>
        <w:t>dichos mercados alcance</w:t>
      </w:r>
      <w:r w:rsidR="00F450F4">
        <w:rPr>
          <w:rFonts w:ascii="Arial" w:eastAsia="Times New Roman" w:hAnsi="Arial" w:cs="Arial"/>
          <w:spacing w:val="7"/>
          <w:lang w:val="es-ES" w:eastAsia="pt-BR"/>
        </w:rPr>
        <w:t xml:space="preserve"> las 50 pulgadas</w:t>
      </w:r>
      <w:r w:rsidR="00C61B41">
        <w:rPr>
          <w:rFonts w:ascii="Arial" w:eastAsia="Times New Roman" w:hAnsi="Arial" w:cs="Arial"/>
          <w:spacing w:val="7"/>
          <w:lang w:val="es-ES" w:eastAsia="pt-BR"/>
        </w:rPr>
        <w:t>.</w:t>
      </w:r>
    </w:p>
    <w:p w14:paraId="359815CB" w14:textId="77777777" w:rsidR="00301689" w:rsidRPr="00524126" w:rsidRDefault="00301689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524126">
        <w:rPr>
          <w:rFonts w:ascii="Arial" w:eastAsia="Times New Roman" w:hAnsi="Arial" w:cs="Arial"/>
          <w:spacing w:val="7"/>
          <w:lang w:val="es-ES" w:eastAsia="pt-BR"/>
        </w:rPr>
        <w:t> </w:t>
      </w:r>
    </w:p>
    <w:p w14:paraId="2688E6F6" w14:textId="1B4AAEDB" w:rsidR="00C61B41" w:rsidRDefault="00F450F4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>
        <w:rPr>
          <w:rFonts w:ascii="Arial" w:eastAsia="Times New Roman" w:hAnsi="Arial" w:cs="Arial"/>
          <w:spacing w:val="7"/>
          <w:lang w:val="es-ES" w:eastAsia="pt-BR"/>
        </w:rPr>
        <w:t>Las televisiones de más de</w:t>
      </w:r>
      <w:r w:rsidR="0058240F">
        <w:rPr>
          <w:rFonts w:ascii="Arial" w:eastAsia="Times New Roman" w:hAnsi="Arial" w:cs="Arial"/>
          <w:spacing w:val="7"/>
          <w:lang w:val="es-ES" w:eastAsia="pt-BR"/>
        </w:rPr>
        <w:t xml:space="preserve"> 50 pulgadas</w:t>
      </w:r>
      <w:r w:rsidR="00C61B41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58240F">
        <w:rPr>
          <w:rFonts w:ascii="Arial" w:eastAsia="Times New Roman" w:hAnsi="Arial" w:cs="Arial"/>
          <w:spacing w:val="7"/>
          <w:lang w:val="es-ES" w:eastAsia="pt-BR"/>
        </w:rPr>
        <w:t>se están volviendo</w:t>
      </w:r>
      <w:r w:rsidR="00C61B41">
        <w:rPr>
          <w:rFonts w:ascii="Arial" w:eastAsia="Times New Roman" w:hAnsi="Arial" w:cs="Arial"/>
          <w:spacing w:val="7"/>
          <w:lang w:val="es-ES" w:eastAsia="pt-BR"/>
        </w:rPr>
        <w:t xml:space="preserve"> tendencia en</w:t>
      </w:r>
      <w:r w:rsidR="0058240F">
        <w:rPr>
          <w:rFonts w:ascii="Arial" w:eastAsia="Times New Roman" w:hAnsi="Arial" w:cs="Arial"/>
          <w:spacing w:val="7"/>
          <w:lang w:val="es-ES" w:eastAsia="pt-BR"/>
        </w:rPr>
        <w:t>tre los consumidores de todo el mundo. La cuarta parte de</w:t>
      </w:r>
      <w:r w:rsidR="00BE12B1">
        <w:rPr>
          <w:rFonts w:ascii="Arial" w:eastAsia="Times New Roman" w:hAnsi="Arial" w:cs="Arial"/>
          <w:spacing w:val="7"/>
          <w:lang w:val="es-ES" w:eastAsia="pt-BR"/>
        </w:rPr>
        <w:t xml:space="preserve"> las</w:t>
      </w:r>
      <w:r w:rsidR="0058240F">
        <w:rPr>
          <w:rFonts w:ascii="Arial" w:eastAsia="Times New Roman" w:hAnsi="Arial" w:cs="Arial"/>
          <w:spacing w:val="7"/>
          <w:lang w:val="es-ES" w:eastAsia="pt-BR"/>
        </w:rPr>
        <w:t xml:space="preserve"> pantallas vendidas</w:t>
      </w:r>
      <w:r w:rsidR="00C61B41">
        <w:rPr>
          <w:rFonts w:ascii="Arial" w:eastAsia="Times New Roman" w:hAnsi="Arial" w:cs="Arial"/>
          <w:spacing w:val="7"/>
          <w:lang w:val="es-ES" w:eastAsia="pt-BR"/>
        </w:rPr>
        <w:t xml:space="preserve"> en el mercado global </w:t>
      </w:r>
      <w:r w:rsidR="0058240F">
        <w:rPr>
          <w:rFonts w:ascii="Arial" w:eastAsia="Times New Roman" w:hAnsi="Arial" w:cs="Arial"/>
          <w:spacing w:val="7"/>
          <w:lang w:val="es-ES" w:eastAsia="pt-BR"/>
        </w:rPr>
        <w:t>el año pasado corresponden a</w:t>
      </w:r>
      <w:r w:rsidR="00C61B41">
        <w:rPr>
          <w:rFonts w:ascii="Arial" w:eastAsia="Times New Roman" w:hAnsi="Arial" w:cs="Arial"/>
          <w:spacing w:val="7"/>
          <w:lang w:val="es-ES" w:eastAsia="pt-BR"/>
        </w:rPr>
        <w:t xml:space="preserve"> esta categoría, constituyendo más de la mitad de</w:t>
      </w:r>
      <w:r w:rsidR="0058240F">
        <w:rPr>
          <w:rFonts w:ascii="Arial" w:eastAsia="Times New Roman" w:hAnsi="Arial" w:cs="Arial"/>
          <w:spacing w:val="7"/>
          <w:lang w:val="es-ES" w:eastAsia="pt-BR"/>
        </w:rPr>
        <w:t xml:space="preserve"> las ventas totales</w:t>
      </w:r>
      <w:r w:rsidR="00C61B41">
        <w:rPr>
          <w:rFonts w:ascii="Arial" w:eastAsia="Times New Roman" w:hAnsi="Arial" w:cs="Arial"/>
          <w:spacing w:val="7"/>
          <w:lang w:val="es-ES" w:eastAsia="pt-BR"/>
        </w:rPr>
        <w:t xml:space="preserve">, </w:t>
      </w:r>
      <w:r w:rsidR="0058240F">
        <w:rPr>
          <w:rFonts w:ascii="Arial" w:eastAsia="Times New Roman" w:hAnsi="Arial" w:cs="Arial"/>
          <w:spacing w:val="7"/>
          <w:lang w:val="es-ES" w:eastAsia="pt-BR"/>
        </w:rPr>
        <w:t xml:space="preserve">lo cual indica que los usuarios están migrando hacia </w:t>
      </w:r>
      <w:proofErr w:type="spellStart"/>
      <w:r w:rsidR="0058240F">
        <w:rPr>
          <w:rFonts w:ascii="Arial" w:eastAsia="Times New Roman" w:hAnsi="Arial" w:cs="Arial"/>
          <w:spacing w:val="7"/>
          <w:lang w:val="es-ES" w:eastAsia="pt-BR"/>
        </w:rPr>
        <w:t>TVs</w:t>
      </w:r>
      <w:proofErr w:type="spellEnd"/>
      <w:r w:rsidR="0058240F">
        <w:rPr>
          <w:rFonts w:ascii="Arial" w:eastAsia="Times New Roman" w:hAnsi="Arial" w:cs="Arial"/>
          <w:spacing w:val="7"/>
          <w:lang w:val="es-ES" w:eastAsia="pt-BR"/>
        </w:rPr>
        <w:t xml:space="preserve"> de mayor tamaño</w:t>
      </w:r>
      <w:r w:rsidR="00C61B41">
        <w:rPr>
          <w:rFonts w:ascii="Arial" w:eastAsia="Times New Roman" w:hAnsi="Arial" w:cs="Arial"/>
          <w:spacing w:val="7"/>
          <w:lang w:val="es-ES" w:eastAsia="pt-BR"/>
        </w:rPr>
        <w:t>.</w:t>
      </w:r>
    </w:p>
    <w:p w14:paraId="6D113984" w14:textId="77777777" w:rsidR="00301689" w:rsidRPr="00524126" w:rsidRDefault="00301689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524126">
        <w:rPr>
          <w:rFonts w:ascii="Arial" w:eastAsia="Times New Roman" w:hAnsi="Arial" w:cs="Arial"/>
          <w:spacing w:val="7"/>
          <w:lang w:val="es-ES" w:eastAsia="pt-BR"/>
        </w:rPr>
        <w:t> </w:t>
      </w:r>
    </w:p>
    <w:p w14:paraId="48D8681A" w14:textId="77777777" w:rsidR="00301689" w:rsidRPr="00CB1D53" w:rsidRDefault="0058240F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pacing w:val="7"/>
          <w:lang w:val="es-ES" w:eastAsia="pt-BR"/>
        </w:rPr>
      </w:pPr>
      <w:r>
        <w:rPr>
          <w:rFonts w:ascii="Arial" w:eastAsia="Times New Roman" w:hAnsi="Arial" w:cs="Arial"/>
          <w:b/>
          <w:spacing w:val="7"/>
          <w:lang w:val="es-ES" w:eastAsia="pt-BR"/>
        </w:rPr>
        <w:t>La era</w:t>
      </w:r>
      <w:r w:rsidR="00C61B41" w:rsidRPr="00CB1D53">
        <w:rPr>
          <w:rFonts w:ascii="Arial" w:eastAsia="Times New Roman" w:hAnsi="Arial" w:cs="Arial"/>
          <w:b/>
          <w:spacing w:val="7"/>
          <w:lang w:val="es-ES" w:eastAsia="pt-BR"/>
        </w:rPr>
        <w:t xml:space="preserve"> </w:t>
      </w:r>
      <w:r w:rsidR="00301689" w:rsidRPr="00CB1D53">
        <w:rPr>
          <w:rFonts w:ascii="Arial" w:eastAsia="Times New Roman" w:hAnsi="Arial" w:cs="Arial"/>
          <w:b/>
          <w:spacing w:val="7"/>
          <w:lang w:val="es-ES" w:eastAsia="pt-BR"/>
        </w:rPr>
        <w:t>UHD </w:t>
      </w:r>
      <w:r>
        <w:rPr>
          <w:rFonts w:ascii="Arial" w:eastAsia="Times New Roman" w:hAnsi="Arial" w:cs="Arial"/>
          <w:b/>
          <w:spacing w:val="7"/>
          <w:lang w:val="es-ES" w:eastAsia="pt-BR"/>
        </w:rPr>
        <w:t>significa ir todavía más lejos</w:t>
      </w:r>
    </w:p>
    <w:p w14:paraId="311E7DB2" w14:textId="77777777" w:rsidR="00C51A40" w:rsidRDefault="00C51A40" w:rsidP="00C61B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</w:p>
    <w:p w14:paraId="79C8DDBE" w14:textId="6133F94D" w:rsidR="00EF4292" w:rsidRPr="00EF4292" w:rsidRDefault="00D67D2E" w:rsidP="00C61B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>
        <w:rPr>
          <w:rFonts w:ascii="Arial" w:eastAsia="Times New Roman" w:hAnsi="Arial" w:cs="Arial"/>
          <w:spacing w:val="7"/>
          <w:lang w:val="es-ES" w:eastAsia="pt-BR"/>
        </w:rPr>
        <w:t xml:space="preserve">Es importante saber que </w:t>
      </w:r>
      <w:r w:rsidR="00EF4292">
        <w:rPr>
          <w:rFonts w:ascii="Arial" w:eastAsia="Times New Roman" w:hAnsi="Arial" w:cs="Arial"/>
          <w:spacing w:val="7"/>
          <w:lang w:val="es-ES" w:eastAsia="pt-BR"/>
        </w:rPr>
        <w:t>el tamaño de l</w:t>
      </w:r>
      <w:r w:rsidR="00C51A40">
        <w:rPr>
          <w:rFonts w:ascii="Arial" w:eastAsia="Times New Roman" w:hAnsi="Arial" w:cs="Arial"/>
          <w:spacing w:val="7"/>
          <w:lang w:val="es-ES" w:eastAsia="pt-BR"/>
        </w:rPr>
        <w:t>a TV debe elegirse en</w:t>
      </w:r>
      <w:r w:rsidR="0058240F">
        <w:rPr>
          <w:rFonts w:ascii="Arial" w:eastAsia="Times New Roman" w:hAnsi="Arial" w:cs="Arial"/>
          <w:spacing w:val="7"/>
          <w:lang w:val="es-ES" w:eastAsia="pt-BR"/>
        </w:rPr>
        <w:t xml:space="preserve"> relación con la distancia</w:t>
      </w:r>
      <w:r w:rsidR="00C51A40">
        <w:rPr>
          <w:rFonts w:ascii="Arial" w:eastAsia="Times New Roman" w:hAnsi="Arial" w:cs="Arial"/>
          <w:spacing w:val="7"/>
          <w:lang w:val="es-ES" w:eastAsia="pt-BR"/>
        </w:rPr>
        <w:t xml:space="preserve"> desde donde se verá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 una vez instalada</w:t>
      </w:r>
      <w:r w:rsidR="00C51A40">
        <w:rPr>
          <w:rFonts w:ascii="Arial" w:eastAsia="Times New Roman" w:hAnsi="Arial" w:cs="Arial"/>
          <w:spacing w:val="7"/>
          <w:lang w:val="es-ES" w:eastAsia="pt-BR"/>
        </w:rPr>
        <w:t>.</w:t>
      </w:r>
      <w:r w:rsidR="00EF4292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>
        <w:rPr>
          <w:rFonts w:ascii="Arial" w:eastAsia="Times New Roman" w:hAnsi="Arial" w:cs="Arial"/>
          <w:spacing w:val="7"/>
          <w:lang w:val="es-ES" w:eastAsia="pt-BR"/>
        </w:rPr>
        <w:t>De ahí que e</w:t>
      </w:r>
      <w:r w:rsidR="00C51A40">
        <w:rPr>
          <w:rFonts w:ascii="Arial" w:eastAsia="Times New Roman" w:hAnsi="Arial" w:cs="Arial"/>
          <w:spacing w:val="7"/>
          <w:lang w:val="es-ES" w:eastAsia="pt-BR"/>
        </w:rPr>
        <w:t xml:space="preserve">l </w:t>
      </w:r>
      <w:r w:rsidR="00EF4292">
        <w:rPr>
          <w:rFonts w:ascii="Arial" w:eastAsia="Times New Roman" w:hAnsi="Arial" w:cs="Arial"/>
          <w:spacing w:val="7"/>
          <w:lang w:val="es-ES" w:eastAsia="pt-BR"/>
        </w:rPr>
        <w:t xml:space="preserve">mejor tamaño de una TV </w:t>
      </w:r>
      <w:r w:rsidR="00EF4292">
        <w:rPr>
          <w:rFonts w:ascii="Arial" w:eastAsia="Times New Roman" w:hAnsi="Arial" w:cs="Arial"/>
          <w:i/>
          <w:spacing w:val="7"/>
          <w:lang w:val="es-ES" w:eastAsia="pt-BR"/>
        </w:rPr>
        <w:t>Full HD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 (FHD) se calcule</w:t>
      </w:r>
      <w:r w:rsidR="00EF4292">
        <w:rPr>
          <w:rFonts w:ascii="Arial" w:eastAsia="Times New Roman" w:hAnsi="Arial" w:cs="Arial"/>
          <w:spacing w:val="7"/>
          <w:lang w:val="es-ES" w:eastAsia="pt-BR"/>
        </w:rPr>
        <w:t xml:space="preserve"> mult</w:t>
      </w:r>
      <w:r>
        <w:rPr>
          <w:rFonts w:ascii="Arial" w:eastAsia="Times New Roman" w:hAnsi="Arial" w:cs="Arial"/>
          <w:spacing w:val="7"/>
          <w:lang w:val="es-ES" w:eastAsia="pt-BR"/>
        </w:rPr>
        <w:t>iplicando 25 por la distancia desde</w:t>
      </w:r>
      <w:r w:rsidR="00C51A40">
        <w:rPr>
          <w:rFonts w:ascii="Arial" w:eastAsia="Times New Roman" w:hAnsi="Arial" w:cs="Arial"/>
          <w:spacing w:val="7"/>
          <w:lang w:val="es-ES" w:eastAsia="pt-BR"/>
        </w:rPr>
        <w:t xml:space="preserve"> la que se ve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 la pantalla</w:t>
      </w:r>
      <w:r w:rsidR="00EF4292">
        <w:rPr>
          <w:rFonts w:ascii="Arial" w:eastAsia="Times New Roman" w:hAnsi="Arial" w:cs="Arial"/>
          <w:spacing w:val="7"/>
          <w:lang w:val="es-ES" w:eastAsia="pt-BR"/>
        </w:rPr>
        <w:t xml:space="preserve">. En cuanto a la TV </w:t>
      </w:r>
      <w:r w:rsidR="00EF4292">
        <w:rPr>
          <w:rFonts w:ascii="Arial" w:eastAsia="Times New Roman" w:hAnsi="Arial" w:cs="Arial"/>
          <w:i/>
          <w:spacing w:val="7"/>
          <w:lang w:val="es-ES" w:eastAsia="pt-BR"/>
        </w:rPr>
        <w:t xml:space="preserve">Ultra HD </w:t>
      </w:r>
      <w:r>
        <w:rPr>
          <w:rFonts w:ascii="Arial" w:eastAsia="Times New Roman" w:hAnsi="Arial" w:cs="Arial"/>
          <w:spacing w:val="7"/>
          <w:lang w:val="es-ES" w:eastAsia="pt-BR"/>
        </w:rPr>
        <w:t>(UHD), debe</w:t>
      </w:r>
      <w:r w:rsidR="00EF4292">
        <w:rPr>
          <w:rFonts w:ascii="Arial" w:eastAsia="Times New Roman" w:hAnsi="Arial" w:cs="Arial"/>
          <w:spacing w:val="7"/>
          <w:lang w:val="es-ES" w:eastAsia="pt-BR"/>
        </w:rPr>
        <w:t xml:space="preserve"> multiplica</w:t>
      </w:r>
      <w:r>
        <w:rPr>
          <w:rFonts w:ascii="Arial" w:eastAsia="Times New Roman" w:hAnsi="Arial" w:cs="Arial"/>
          <w:spacing w:val="7"/>
          <w:lang w:val="es-ES" w:eastAsia="pt-BR"/>
        </w:rPr>
        <w:t>rse</w:t>
      </w:r>
      <w:r w:rsidR="00EF4292">
        <w:rPr>
          <w:rFonts w:ascii="Arial" w:eastAsia="Times New Roman" w:hAnsi="Arial" w:cs="Arial"/>
          <w:spacing w:val="7"/>
          <w:lang w:val="es-ES" w:eastAsia="pt-BR"/>
        </w:rPr>
        <w:t xml:space="preserve"> por 39. Por ejemplo, si la TV </w:t>
      </w:r>
      <w:r w:rsidR="00C51A40">
        <w:rPr>
          <w:rFonts w:ascii="Arial" w:eastAsia="Times New Roman" w:hAnsi="Arial" w:cs="Arial"/>
          <w:spacing w:val="7"/>
          <w:lang w:val="es-ES" w:eastAsia="pt-BR"/>
        </w:rPr>
        <w:t>se verá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 a</w:t>
      </w:r>
      <w:r w:rsidR="00C51A40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EF4292">
        <w:rPr>
          <w:rFonts w:ascii="Arial" w:eastAsia="Times New Roman" w:hAnsi="Arial" w:cs="Arial"/>
          <w:spacing w:val="7"/>
          <w:lang w:val="es-ES" w:eastAsia="pt-BR"/>
        </w:rPr>
        <w:t>2 metros</w:t>
      </w:r>
      <w:r w:rsidR="00C51A40">
        <w:rPr>
          <w:rFonts w:ascii="Arial" w:eastAsia="Times New Roman" w:hAnsi="Arial" w:cs="Arial"/>
          <w:spacing w:val="7"/>
          <w:lang w:val="es-ES" w:eastAsia="pt-BR"/>
        </w:rPr>
        <w:t xml:space="preserve"> de distancia, una pantalla</w:t>
      </w:r>
      <w:r w:rsidR="00EF4292">
        <w:rPr>
          <w:rFonts w:ascii="Arial" w:eastAsia="Times New Roman" w:hAnsi="Arial" w:cs="Arial"/>
          <w:spacing w:val="7"/>
          <w:lang w:val="es-ES" w:eastAsia="pt-BR"/>
        </w:rPr>
        <w:t xml:space="preserve"> UHD de 78 pulgadas es la mejor elección.</w:t>
      </w:r>
    </w:p>
    <w:p w14:paraId="29EFB830" w14:textId="77777777" w:rsidR="00301689" w:rsidRPr="00524126" w:rsidRDefault="00301689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524126">
        <w:rPr>
          <w:rFonts w:ascii="Arial" w:eastAsia="Times New Roman" w:hAnsi="Arial" w:cs="Arial"/>
          <w:spacing w:val="7"/>
          <w:lang w:val="es-ES" w:eastAsia="pt-BR"/>
        </w:rPr>
        <w:t> </w:t>
      </w:r>
    </w:p>
    <w:p w14:paraId="6C79CE25" w14:textId="77777777" w:rsidR="00301689" w:rsidRPr="00524126" w:rsidRDefault="00FB5DB0" w:rsidP="00FB5DB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pacing w:val="7"/>
          <w:lang w:val="es-ES" w:eastAsia="pt-BR"/>
        </w:rPr>
      </w:pPr>
      <w:r>
        <w:rPr>
          <w:rFonts w:ascii="Arial" w:eastAsia="Times New Roman" w:hAnsi="Arial" w:cs="Arial"/>
          <w:noProof/>
          <w:spacing w:val="7"/>
          <w:lang w:val="en-GB" w:eastAsia="en-GB"/>
        </w:rPr>
        <w:lastRenderedPageBreak/>
        <w:drawing>
          <wp:inline distT="0" distB="0" distL="0" distR="0" wp14:anchorId="2959AD55" wp14:editId="705B6CB8">
            <wp:extent cx="4657090" cy="3467626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9278" cy="346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E650F0" w14:textId="77777777" w:rsidR="00301689" w:rsidRDefault="00301689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</w:p>
    <w:p w14:paraId="79BBC573" w14:textId="77777777" w:rsidR="00EF4292" w:rsidRPr="00524126" w:rsidRDefault="00D67D2E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>
        <w:rPr>
          <w:rFonts w:ascii="Arial" w:eastAsia="Times New Roman" w:hAnsi="Arial" w:cs="Arial"/>
          <w:spacing w:val="7"/>
          <w:lang w:val="es-ES" w:eastAsia="pt-BR"/>
        </w:rPr>
        <w:t>Y, ¿por qué una TV UHD debería ser 1.</w:t>
      </w:r>
      <w:r w:rsidR="00EF4292">
        <w:rPr>
          <w:rFonts w:ascii="Arial" w:eastAsia="Times New Roman" w:hAnsi="Arial" w:cs="Arial"/>
          <w:spacing w:val="7"/>
          <w:lang w:val="es-ES" w:eastAsia="pt-BR"/>
        </w:rPr>
        <w:t xml:space="preserve">5 veces mayor que una TV FHD? </w:t>
      </w:r>
      <w:r>
        <w:rPr>
          <w:rFonts w:ascii="Arial" w:eastAsia="Times New Roman" w:hAnsi="Arial" w:cs="Arial"/>
          <w:spacing w:val="7"/>
          <w:lang w:val="es-ES" w:eastAsia="pt-BR"/>
        </w:rPr>
        <w:t>La respuesta se encuentra en la resolución. Los televisores U</w:t>
      </w:r>
      <w:r w:rsidR="00EF4292">
        <w:rPr>
          <w:rFonts w:ascii="Arial" w:eastAsia="Times New Roman" w:hAnsi="Arial" w:cs="Arial"/>
          <w:spacing w:val="7"/>
          <w:lang w:val="es-ES" w:eastAsia="pt-BR"/>
        </w:rPr>
        <w:t>HD tiene</w:t>
      </w:r>
      <w:r>
        <w:rPr>
          <w:rFonts w:ascii="Arial" w:eastAsia="Times New Roman" w:hAnsi="Arial" w:cs="Arial"/>
          <w:spacing w:val="7"/>
          <w:lang w:val="es-ES" w:eastAsia="pt-BR"/>
        </w:rPr>
        <w:t>n</w:t>
      </w:r>
      <w:r w:rsidR="00EF4292">
        <w:rPr>
          <w:rFonts w:ascii="Arial" w:eastAsia="Times New Roman" w:hAnsi="Arial" w:cs="Arial"/>
          <w:spacing w:val="7"/>
          <w:lang w:val="es-ES" w:eastAsia="pt-BR"/>
        </w:rPr>
        <w:t xml:space="preserve"> una res</w:t>
      </w:r>
      <w:r>
        <w:rPr>
          <w:rFonts w:ascii="Arial" w:eastAsia="Times New Roman" w:hAnsi="Arial" w:cs="Arial"/>
          <w:spacing w:val="7"/>
          <w:lang w:val="es-ES" w:eastAsia="pt-BR"/>
        </w:rPr>
        <w:t>olución ocho veces mayor que los HD, y cuatro</w:t>
      </w:r>
      <w:r w:rsidR="00EF4292">
        <w:rPr>
          <w:rFonts w:ascii="Arial" w:eastAsia="Times New Roman" w:hAnsi="Arial" w:cs="Arial"/>
          <w:spacing w:val="7"/>
          <w:lang w:val="es-ES" w:eastAsia="pt-BR"/>
        </w:rPr>
        <w:t xml:space="preserve"> veces que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 la de una TV </w:t>
      </w:r>
      <w:r w:rsidR="00EF4292">
        <w:rPr>
          <w:rFonts w:ascii="Arial" w:eastAsia="Times New Roman" w:hAnsi="Arial" w:cs="Arial"/>
          <w:spacing w:val="7"/>
          <w:lang w:val="es-ES" w:eastAsia="pt-BR"/>
        </w:rPr>
        <w:t>FHD.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EF4292">
        <w:rPr>
          <w:rFonts w:ascii="Arial" w:eastAsia="Times New Roman" w:hAnsi="Arial" w:cs="Arial"/>
          <w:spacing w:val="7"/>
          <w:lang w:val="es-ES" w:eastAsia="pt-BR"/>
        </w:rPr>
        <w:t>En otras palabras, el número de píxeles en una TV UHD es mucho más alto que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 en</w:t>
      </w:r>
      <w:r w:rsidR="00EF4292">
        <w:rPr>
          <w:rFonts w:ascii="Arial" w:eastAsia="Times New Roman" w:hAnsi="Arial" w:cs="Arial"/>
          <w:spacing w:val="7"/>
          <w:lang w:val="es-ES" w:eastAsia="pt-BR"/>
        </w:rPr>
        <w:t xml:space="preserve"> HD o FHD. Es por este m</w:t>
      </w:r>
      <w:r>
        <w:rPr>
          <w:rFonts w:ascii="Arial" w:eastAsia="Times New Roman" w:hAnsi="Arial" w:cs="Arial"/>
          <w:spacing w:val="7"/>
          <w:lang w:val="es-ES" w:eastAsia="pt-BR"/>
        </w:rPr>
        <w:t>otivo que, en un televisor UHD, los espectadores pueden di</w:t>
      </w:r>
      <w:r w:rsidR="00EF4292">
        <w:rPr>
          <w:rFonts w:ascii="Arial" w:eastAsia="Times New Roman" w:hAnsi="Arial" w:cs="Arial"/>
          <w:spacing w:val="7"/>
          <w:lang w:val="es-ES" w:eastAsia="pt-BR"/>
        </w:rPr>
        <w:t>sf</w:t>
      </w:r>
      <w:r>
        <w:rPr>
          <w:rFonts w:ascii="Arial" w:eastAsia="Times New Roman" w:hAnsi="Arial" w:cs="Arial"/>
          <w:spacing w:val="7"/>
          <w:lang w:val="es-ES" w:eastAsia="pt-BR"/>
        </w:rPr>
        <w:t>rutar de</w:t>
      </w:r>
      <w:r w:rsidR="00EF4292">
        <w:rPr>
          <w:rFonts w:ascii="Arial" w:eastAsia="Times New Roman" w:hAnsi="Arial" w:cs="Arial"/>
          <w:spacing w:val="7"/>
          <w:lang w:val="es-ES" w:eastAsia="pt-BR"/>
        </w:rPr>
        <w:t xml:space="preserve"> colores más </w:t>
      </w:r>
      <w:r>
        <w:rPr>
          <w:rFonts w:ascii="Arial" w:eastAsia="Times New Roman" w:hAnsi="Arial" w:cs="Arial"/>
          <w:spacing w:val="7"/>
          <w:lang w:val="es-ES" w:eastAsia="pt-BR"/>
        </w:rPr>
        <w:t>nítidos, imágenes más</w:t>
      </w:r>
      <w:r w:rsidR="004D02D0">
        <w:rPr>
          <w:rFonts w:ascii="Arial" w:eastAsia="Times New Roman" w:hAnsi="Arial" w:cs="Arial"/>
          <w:spacing w:val="7"/>
          <w:lang w:val="es-ES" w:eastAsia="pt-BR"/>
        </w:rPr>
        <w:t xml:space="preserve"> real</w:t>
      </w:r>
      <w:r>
        <w:rPr>
          <w:rFonts w:ascii="Arial" w:eastAsia="Times New Roman" w:hAnsi="Arial" w:cs="Arial"/>
          <w:spacing w:val="7"/>
          <w:lang w:val="es-ES" w:eastAsia="pt-BR"/>
        </w:rPr>
        <w:t>es y la mejor experiencia de visualización</w:t>
      </w:r>
      <w:r w:rsidR="004D02D0">
        <w:rPr>
          <w:rFonts w:ascii="Arial" w:eastAsia="Times New Roman" w:hAnsi="Arial" w:cs="Arial"/>
          <w:spacing w:val="7"/>
          <w:lang w:val="es-ES" w:eastAsia="pt-BR"/>
        </w:rPr>
        <w:t>.</w:t>
      </w:r>
    </w:p>
    <w:p w14:paraId="3392CACF" w14:textId="77777777" w:rsidR="00301689" w:rsidRPr="00524126" w:rsidRDefault="00301689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</w:p>
    <w:p w14:paraId="217B2EC2" w14:textId="77777777" w:rsidR="004D02D0" w:rsidRPr="00800941" w:rsidRDefault="00800941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pacing w:val="7"/>
          <w:lang w:val="es-ES" w:eastAsia="pt-BR"/>
        </w:rPr>
      </w:pPr>
      <w:r>
        <w:rPr>
          <w:rFonts w:ascii="Arial" w:eastAsia="Times New Roman" w:hAnsi="Arial" w:cs="Arial"/>
          <w:b/>
          <w:spacing w:val="7"/>
          <w:lang w:val="es-ES" w:eastAsia="pt-BR"/>
        </w:rPr>
        <w:t>Samsung,</w:t>
      </w:r>
      <w:r w:rsidR="00301689" w:rsidRPr="00800941">
        <w:rPr>
          <w:rFonts w:ascii="Arial" w:eastAsia="Times New Roman" w:hAnsi="Arial" w:cs="Arial"/>
          <w:b/>
          <w:spacing w:val="7"/>
          <w:lang w:val="es-ES" w:eastAsia="pt-BR"/>
        </w:rPr>
        <w:t xml:space="preserve"> </w:t>
      </w:r>
      <w:r w:rsidRPr="00800941">
        <w:rPr>
          <w:rFonts w:ascii="Arial" w:eastAsia="Times New Roman" w:hAnsi="Arial" w:cs="Arial"/>
          <w:b/>
          <w:spacing w:val="7"/>
          <w:lang w:val="es-ES" w:eastAsia="pt-BR"/>
        </w:rPr>
        <w:t>encabezando la era del cine en c</w:t>
      </w:r>
      <w:r w:rsidR="004D02D0" w:rsidRPr="00800941">
        <w:rPr>
          <w:rFonts w:ascii="Arial" w:eastAsia="Times New Roman" w:hAnsi="Arial" w:cs="Arial"/>
          <w:b/>
          <w:spacing w:val="7"/>
          <w:lang w:val="es-ES" w:eastAsia="pt-BR"/>
        </w:rPr>
        <w:t>asa</w:t>
      </w:r>
    </w:p>
    <w:p w14:paraId="0DBD8DDD" w14:textId="77777777" w:rsidR="00800941" w:rsidRDefault="00800941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</w:p>
    <w:p w14:paraId="3BF81267" w14:textId="77777777" w:rsidR="004D02D0" w:rsidRDefault="00800941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>
        <w:rPr>
          <w:rFonts w:ascii="Arial" w:eastAsia="Times New Roman" w:hAnsi="Arial" w:cs="Arial"/>
          <w:spacing w:val="7"/>
          <w:lang w:val="es-ES" w:eastAsia="pt-BR"/>
        </w:rPr>
        <w:t xml:space="preserve">En los últimos años, </w:t>
      </w:r>
      <w:r w:rsidR="004D02D0">
        <w:rPr>
          <w:rFonts w:ascii="Arial" w:eastAsia="Times New Roman" w:hAnsi="Arial" w:cs="Arial"/>
          <w:spacing w:val="7"/>
          <w:lang w:val="es-ES" w:eastAsia="pt-BR"/>
        </w:rPr>
        <w:t xml:space="preserve">Samsung ha desempeñado un papel </w:t>
      </w:r>
      <w:r>
        <w:rPr>
          <w:rFonts w:ascii="Arial" w:eastAsia="Times New Roman" w:hAnsi="Arial" w:cs="Arial"/>
          <w:spacing w:val="7"/>
          <w:lang w:val="es-ES" w:eastAsia="pt-BR"/>
        </w:rPr>
        <w:t>trascendental en la industria de televisiones de gran tamaño. En 2006</w:t>
      </w:r>
      <w:r w:rsidR="004D02D0">
        <w:rPr>
          <w:rFonts w:ascii="Arial" w:eastAsia="Times New Roman" w:hAnsi="Arial" w:cs="Arial"/>
          <w:spacing w:val="7"/>
          <w:lang w:val="es-ES" w:eastAsia="pt-BR"/>
        </w:rPr>
        <w:t xml:space="preserve">, 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la marca </w:t>
      </w:r>
      <w:r w:rsidR="004D02D0">
        <w:rPr>
          <w:rFonts w:ascii="Arial" w:eastAsia="Times New Roman" w:hAnsi="Arial" w:cs="Arial"/>
          <w:spacing w:val="7"/>
          <w:lang w:val="es-ES" w:eastAsia="pt-BR"/>
        </w:rPr>
        <w:t>ya había lanzado la TV LCD de 50 pulgadas, y vendió la primera TV LCD de 70 pulgadas en el mundo en 2007.</w:t>
      </w:r>
    </w:p>
    <w:p w14:paraId="36E6DF52" w14:textId="77777777" w:rsidR="00301689" w:rsidRPr="00524126" w:rsidRDefault="00301689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524126">
        <w:rPr>
          <w:rFonts w:ascii="Arial" w:eastAsia="Times New Roman" w:hAnsi="Arial" w:cs="Arial"/>
          <w:spacing w:val="7"/>
          <w:lang w:val="es-ES" w:eastAsia="pt-BR"/>
        </w:rPr>
        <w:t> </w:t>
      </w:r>
    </w:p>
    <w:p w14:paraId="521227D3" w14:textId="77777777" w:rsidR="004D02D0" w:rsidRDefault="00993112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993112">
        <w:rPr>
          <w:rFonts w:ascii="Arial" w:eastAsia="Times New Roman" w:hAnsi="Arial" w:cs="Arial"/>
          <w:spacing w:val="7"/>
          <w:lang w:val="es-ES" w:eastAsia="pt-BR"/>
        </w:rPr>
        <w:t xml:space="preserve">Como pionero de </w:t>
      </w:r>
      <w:r w:rsidR="00800941">
        <w:rPr>
          <w:rFonts w:ascii="Arial" w:eastAsia="Times New Roman" w:hAnsi="Arial" w:cs="Arial"/>
          <w:spacing w:val="7"/>
          <w:lang w:val="es-ES" w:eastAsia="pt-BR"/>
        </w:rPr>
        <w:t>esta tendencia</w:t>
      </w:r>
      <w:r w:rsidRPr="00993112">
        <w:rPr>
          <w:rFonts w:ascii="Arial" w:eastAsia="Times New Roman" w:hAnsi="Arial" w:cs="Arial"/>
          <w:spacing w:val="7"/>
          <w:lang w:val="es-ES" w:eastAsia="pt-BR"/>
        </w:rPr>
        <w:t>, Samsung ha reg</w:t>
      </w:r>
      <w:r w:rsidR="00800941">
        <w:rPr>
          <w:rFonts w:ascii="Arial" w:eastAsia="Times New Roman" w:hAnsi="Arial" w:cs="Arial"/>
          <w:spacing w:val="7"/>
          <w:lang w:val="es-ES" w:eastAsia="pt-BR"/>
        </w:rPr>
        <w:t>istrado una participación importante</w:t>
      </w:r>
      <w:r w:rsidRPr="00993112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800941">
        <w:rPr>
          <w:rFonts w:ascii="Arial" w:eastAsia="Times New Roman" w:hAnsi="Arial" w:cs="Arial"/>
          <w:spacing w:val="7"/>
          <w:lang w:val="es-ES" w:eastAsia="pt-BR"/>
        </w:rPr>
        <w:t>en el mercado, con más</w:t>
      </w:r>
      <w:r w:rsidRPr="00993112">
        <w:rPr>
          <w:rFonts w:ascii="Arial" w:eastAsia="Times New Roman" w:hAnsi="Arial" w:cs="Arial"/>
          <w:spacing w:val="7"/>
          <w:lang w:val="es-ES" w:eastAsia="pt-BR"/>
        </w:rPr>
        <w:t xml:space="preserve"> de</w:t>
      </w:r>
      <w:r w:rsidR="00800941">
        <w:rPr>
          <w:rFonts w:ascii="Arial" w:eastAsia="Times New Roman" w:hAnsi="Arial" w:cs="Arial"/>
          <w:spacing w:val="7"/>
          <w:lang w:val="es-ES" w:eastAsia="pt-BR"/>
        </w:rPr>
        <w:t>l</w:t>
      </w:r>
      <w:r w:rsidR="0036102E">
        <w:rPr>
          <w:rFonts w:ascii="Arial" w:eastAsia="Times New Roman" w:hAnsi="Arial" w:cs="Arial"/>
          <w:spacing w:val="7"/>
          <w:lang w:val="es-ES" w:eastAsia="pt-BR"/>
        </w:rPr>
        <w:t xml:space="preserve"> 50 por ciento</w:t>
      </w:r>
      <w:r w:rsidRPr="00993112">
        <w:rPr>
          <w:rFonts w:ascii="Arial" w:eastAsia="Times New Roman" w:hAnsi="Arial" w:cs="Arial"/>
          <w:spacing w:val="7"/>
          <w:lang w:val="es-ES" w:eastAsia="pt-BR"/>
        </w:rPr>
        <w:t xml:space="preserve"> de </w:t>
      </w:r>
      <w:r w:rsidR="00800941">
        <w:rPr>
          <w:rFonts w:ascii="Arial" w:eastAsia="Times New Roman" w:hAnsi="Arial" w:cs="Arial"/>
          <w:spacing w:val="7"/>
          <w:lang w:val="es-ES" w:eastAsia="pt-BR"/>
        </w:rPr>
        <w:t xml:space="preserve">la venta de dispositivos mayores a </w:t>
      </w:r>
      <w:r w:rsidRPr="00993112">
        <w:rPr>
          <w:rFonts w:ascii="Arial" w:eastAsia="Times New Roman" w:hAnsi="Arial" w:cs="Arial"/>
          <w:spacing w:val="7"/>
          <w:lang w:val="es-ES" w:eastAsia="pt-BR"/>
        </w:rPr>
        <w:t xml:space="preserve">60 pulgadas </w:t>
      </w:r>
      <w:r w:rsidR="00800941">
        <w:rPr>
          <w:rFonts w:ascii="Arial" w:eastAsia="Times New Roman" w:hAnsi="Arial" w:cs="Arial"/>
          <w:spacing w:val="7"/>
          <w:lang w:val="es-ES" w:eastAsia="pt-BR"/>
        </w:rPr>
        <w:t>en Amé</w:t>
      </w:r>
      <w:r w:rsidRPr="00993112">
        <w:rPr>
          <w:rFonts w:ascii="Arial" w:eastAsia="Times New Roman" w:hAnsi="Arial" w:cs="Arial"/>
          <w:spacing w:val="7"/>
          <w:lang w:val="es-ES" w:eastAsia="pt-BR"/>
        </w:rPr>
        <w:t>rica Latina durante el primer trimestre</w:t>
      </w:r>
      <w:r w:rsidR="00800941">
        <w:rPr>
          <w:rFonts w:ascii="Arial" w:eastAsia="Times New Roman" w:hAnsi="Arial" w:cs="Arial"/>
          <w:spacing w:val="7"/>
          <w:lang w:val="es-ES" w:eastAsia="pt-BR"/>
        </w:rPr>
        <w:t xml:space="preserve"> de 2017, reafirmando así su</w:t>
      </w:r>
      <w:r w:rsidR="004D02D0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800941">
        <w:rPr>
          <w:rFonts w:ascii="Arial" w:eastAsia="Times New Roman" w:hAnsi="Arial" w:cs="Arial"/>
          <w:spacing w:val="7"/>
          <w:lang w:val="es-ES" w:eastAsia="pt-BR"/>
        </w:rPr>
        <w:t>li</w:t>
      </w:r>
      <w:r w:rsidR="004D02D0">
        <w:rPr>
          <w:rFonts w:ascii="Arial" w:eastAsia="Times New Roman" w:hAnsi="Arial" w:cs="Arial"/>
          <w:spacing w:val="7"/>
          <w:lang w:val="es-ES" w:eastAsia="pt-BR"/>
        </w:rPr>
        <w:t>der</w:t>
      </w:r>
      <w:r w:rsidR="00800941">
        <w:rPr>
          <w:rFonts w:ascii="Arial" w:eastAsia="Times New Roman" w:hAnsi="Arial" w:cs="Arial"/>
          <w:spacing w:val="7"/>
          <w:lang w:val="es-ES" w:eastAsia="pt-BR"/>
        </w:rPr>
        <w:t>azgo</w:t>
      </w:r>
      <w:r w:rsidR="004D02D0">
        <w:rPr>
          <w:rFonts w:ascii="Arial" w:eastAsia="Times New Roman" w:hAnsi="Arial" w:cs="Arial"/>
          <w:spacing w:val="7"/>
          <w:lang w:val="es-ES" w:eastAsia="pt-BR"/>
        </w:rPr>
        <w:t xml:space="preserve"> en el mercado global de </w:t>
      </w:r>
      <w:r w:rsidR="00800941">
        <w:rPr>
          <w:rFonts w:ascii="Arial" w:eastAsia="Times New Roman" w:hAnsi="Arial" w:cs="Arial"/>
          <w:spacing w:val="7"/>
          <w:lang w:val="es-ES" w:eastAsia="pt-BR"/>
        </w:rPr>
        <w:t>televisores premium.</w:t>
      </w:r>
    </w:p>
    <w:p w14:paraId="1D8EBE18" w14:textId="77777777" w:rsidR="00301689" w:rsidRPr="00524126" w:rsidRDefault="00301689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524126">
        <w:rPr>
          <w:rFonts w:ascii="Arial" w:eastAsia="Times New Roman" w:hAnsi="Arial" w:cs="Arial"/>
          <w:spacing w:val="7"/>
          <w:lang w:val="es-ES" w:eastAsia="pt-BR"/>
        </w:rPr>
        <w:t> </w:t>
      </w:r>
    </w:p>
    <w:p w14:paraId="081F5C8A" w14:textId="77777777" w:rsidR="004D02D0" w:rsidRDefault="00301689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524126">
        <w:rPr>
          <w:rFonts w:ascii="Arial" w:eastAsia="Times New Roman" w:hAnsi="Arial" w:cs="Arial"/>
          <w:noProof/>
          <w:spacing w:val="7"/>
          <w:lang w:val="en-GB" w:eastAsia="en-GB"/>
        </w:rPr>
        <w:drawing>
          <wp:inline distT="0" distB="0" distL="0" distR="0" wp14:anchorId="7E66BCAF" wp14:editId="466190DE">
            <wp:extent cx="5238750" cy="1995478"/>
            <wp:effectExtent l="0" t="0" r="0" b="5080"/>
            <wp:docPr id="2" name="Imagem 2" descr="https://img.global.news.samsung.com/global/wp-content/uploads/2017/07/QLED-Part-5_main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global.news.samsung.com/global/wp-content/uploads/2017/07/QLED-Part-5_main_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21" cy="1999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2DC7FD" w14:textId="77777777" w:rsidR="004D02D0" w:rsidRPr="00800941" w:rsidRDefault="004D02D0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18"/>
          <w:lang w:val="es-ES" w:eastAsia="pt-BR"/>
        </w:rPr>
      </w:pPr>
      <w:r w:rsidRPr="00800941">
        <w:rPr>
          <w:rFonts w:ascii="Arial" w:eastAsia="Times New Roman" w:hAnsi="Arial" w:cs="Arial"/>
          <w:spacing w:val="7"/>
          <w:sz w:val="18"/>
          <w:lang w:val="es-ES" w:eastAsia="pt-BR"/>
        </w:rPr>
        <w:lastRenderedPageBreak/>
        <w:t xml:space="preserve">Samsung lanzó las primeras TV LCD de 70 pulgadas y pantalla LCD del mundo en 2007. En </w:t>
      </w:r>
      <w:r w:rsidR="00C50ACF">
        <w:rPr>
          <w:rFonts w:ascii="Arial" w:eastAsia="Times New Roman" w:hAnsi="Arial" w:cs="Arial"/>
          <w:spacing w:val="7"/>
          <w:sz w:val="18"/>
          <w:lang w:val="es-ES" w:eastAsia="pt-BR"/>
        </w:rPr>
        <w:t>ese</w:t>
      </w:r>
      <w:r w:rsidRPr="00800941">
        <w:rPr>
          <w:rFonts w:ascii="Arial" w:eastAsia="Times New Roman" w:hAnsi="Arial" w:cs="Arial"/>
          <w:spacing w:val="7"/>
          <w:sz w:val="18"/>
          <w:lang w:val="es-ES" w:eastAsia="pt-BR"/>
        </w:rPr>
        <w:t xml:space="preserve"> momento, la TV costaba aproximadamente</w:t>
      </w:r>
      <w:r w:rsidR="00C50ACF">
        <w:rPr>
          <w:rFonts w:ascii="Arial" w:eastAsia="Times New Roman" w:hAnsi="Arial" w:cs="Arial"/>
          <w:spacing w:val="7"/>
          <w:sz w:val="18"/>
          <w:lang w:val="es-ES" w:eastAsia="pt-BR"/>
        </w:rPr>
        <w:t xml:space="preserve"> 51 mil dólares estadounidenses</w:t>
      </w:r>
      <w:r w:rsidRPr="00800941">
        <w:rPr>
          <w:rFonts w:ascii="Arial" w:eastAsia="Times New Roman" w:hAnsi="Arial" w:cs="Arial"/>
          <w:spacing w:val="7"/>
          <w:sz w:val="18"/>
          <w:lang w:val="es-ES" w:eastAsia="pt-BR"/>
        </w:rPr>
        <w:t>.</w:t>
      </w:r>
    </w:p>
    <w:p w14:paraId="155E150C" w14:textId="77777777" w:rsidR="00301689" w:rsidRPr="00524126" w:rsidRDefault="00301689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524126">
        <w:rPr>
          <w:rFonts w:ascii="Arial" w:eastAsia="Times New Roman" w:hAnsi="Arial" w:cs="Arial"/>
          <w:spacing w:val="7"/>
          <w:lang w:val="es-ES" w:eastAsia="pt-BR"/>
        </w:rPr>
        <w:t> </w:t>
      </w:r>
    </w:p>
    <w:p w14:paraId="555A228F" w14:textId="77777777" w:rsidR="0036102E" w:rsidRPr="00524126" w:rsidRDefault="0036102E" w:rsidP="0036102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524126">
        <w:rPr>
          <w:rFonts w:ascii="Arial" w:eastAsia="Times New Roman" w:hAnsi="Arial" w:cs="Arial"/>
          <w:spacing w:val="7"/>
          <w:lang w:val="es-ES" w:eastAsia="pt-BR"/>
        </w:rPr>
        <w:t> </w:t>
      </w:r>
    </w:p>
    <w:p w14:paraId="7DECA070" w14:textId="77777777" w:rsidR="0036102E" w:rsidRDefault="0036102E" w:rsidP="0036102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>
        <w:rPr>
          <w:rFonts w:ascii="Arial" w:eastAsia="Times New Roman" w:hAnsi="Arial" w:cs="Arial"/>
          <w:spacing w:val="7"/>
          <w:lang w:val="es-ES" w:eastAsia="pt-BR"/>
        </w:rPr>
        <w:t>“Los televisores de gran tamaño de Samsung se encuentran a la delantera en el sector” dijo HS Kim, presidente del Negocio de Visual Display en Samsung Electronics. “Están fabricados con la última tecnología y cuentan con elementos de diseño que combinan con el estilo de vida de cada usuario, brindándoles una nueva experiencia de cine en casa nunca antes vista”.</w:t>
      </w:r>
    </w:p>
    <w:p w14:paraId="79D3D661" w14:textId="77777777" w:rsidR="0036102E" w:rsidRDefault="0036102E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</w:p>
    <w:p w14:paraId="4ED44471" w14:textId="533D4FFD" w:rsidR="0012628C" w:rsidRDefault="00C50ACF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>
        <w:rPr>
          <w:rFonts w:ascii="Arial" w:eastAsia="Times New Roman" w:hAnsi="Arial" w:cs="Arial"/>
          <w:spacing w:val="7"/>
          <w:lang w:val="es-ES" w:eastAsia="pt-BR"/>
        </w:rPr>
        <w:t>Para continuar a la cabeza en la industria, los esfuerzos de Samsung</w:t>
      </w:r>
      <w:r w:rsidR="0012628C">
        <w:rPr>
          <w:rFonts w:ascii="Arial" w:eastAsia="Times New Roman" w:hAnsi="Arial" w:cs="Arial"/>
          <w:spacing w:val="7"/>
          <w:lang w:val="es-ES" w:eastAsia="pt-BR"/>
        </w:rPr>
        <w:t xml:space="preserve"> este año </w:t>
      </w:r>
      <w:r>
        <w:rPr>
          <w:rFonts w:ascii="Arial" w:eastAsia="Times New Roman" w:hAnsi="Arial" w:cs="Arial"/>
          <w:spacing w:val="7"/>
          <w:lang w:val="es-ES" w:eastAsia="pt-BR"/>
        </w:rPr>
        <w:t>se enfoca</w:t>
      </w:r>
      <w:r w:rsidR="00A33CE3">
        <w:rPr>
          <w:rFonts w:ascii="Arial" w:eastAsia="Times New Roman" w:hAnsi="Arial" w:cs="Arial"/>
          <w:spacing w:val="7"/>
          <w:lang w:val="es-ES" w:eastAsia="pt-BR"/>
        </w:rPr>
        <w:t>n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 en el lanzamiento de televisores de gran tamaño como los que conforman la línea QLED TV, disponible en 55, 65, 75 y, próximamente, 88 pulgadas</w:t>
      </w:r>
      <w:r w:rsidR="00A33CE3">
        <w:rPr>
          <w:rFonts w:ascii="Arial" w:eastAsia="Times New Roman" w:hAnsi="Arial" w:cs="Arial"/>
          <w:spacing w:val="7"/>
          <w:lang w:val="es-ES" w:eastAsia="pt-BR"/>
        </w:rPr>
        <w:t>;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 con el fin de ofrecer </w:t>
      </w:r>
      <w:r w:rsidR="0012628C">
        <w:rPr>
          <w:rFonts w:ascii="Arial" w:eastAsia="Times New Roman" w:hAnsi="Arial" w:cs="Arial"/>
          <w:spacing w:val="7"/>
          <w:lang w:val="es-ES" w:eastAsia="pt-BR"/>
        </w:rPr>
        <w:t xml:space="preserve">al consumidor una gama </w:t>
      </w:r>
      <w:r>
        <w:rPr>
          <w:rFonts w:ascii="Arial" w:eastAsia="Times New Roman" w:hAnsi="Arial" w:cs="Arial"/>
          <w:spacing w:val="7"/>
          <w:lang w:val="es-ES" w:eastAsia="pt-BR"/>
        </w:rPr>
        <w:t>de opciones premium cada vez más amplia y acorde con su estilo de vida</w:t>
      </w:r>
      <w:r w:rsidR="0012628C">
        <w:rPr>
          <w:rFonts w:ascii="Arial" w:eastAsia="Times New Roman" w:hAnsi="Arial" w:cs="Arial"/>
          <w:spacing w:val="7"/>
          <w:lang w:val="es-ES" w:eastAsia="pt-BR"/>
        </w:rPr>
        <w:t>.</w:t>
      </w:r>
    </w:p>
    <w:p w14:paraId="405290F9" w14:textId="77777777" w:rsidR="00301689" w:rsidRPr="00524126" w:rsidRDefault="00301689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524126">
        <w:rPr>
          <w:rFonts w:ascii="Arial" w:eastAsia="Times New Roman" w:hAnsi="Arial" w:cs="Arial"/>
          <w:spacing w:val="7"/>
          <w:lang w:val="es-ES" w:eastAsia="pt-BR"/>
        </w:rPr>
        <w:t> </w:t>
      </w:r>
    </w:p>
    <w:p w14:paraId="3A9065D7" w14:textId="77777777" w:rsidR="00301689" w:rsidRPr="00524126" w:rsidRDefault="00301689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524126">
        <w:rPr>
          <w:rFonts w:ascii="Arial" w:eastAsia="Times New Roman" w:hAnsi="Arial" w:cs="Arial"/>
          <w:noProof/>
          <w:spacing w:val="7"/>
          <w:lang w:val="en-GB" w:eastAsia="en-GB"/>
        </w:rPr>
        <w:drawing>
          <wp:inline distT="0" distB="0" distL="0" distR="0" wp14:anchorId="27FF61E7" wp14:editId="0B5B98D0">
            <wp:extent cx="5231139" cy="1571306"/>
            <wp:effectExtent l="0" t="0" r="7620" b="0"/>
            <wp:docPr id="1" name="Imagem 1" descr="https://img.global.news.samsung.com/global/wp-content/uploads/2017/07/QLED-Part-5_wide_main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.global.news.samsung.com/global/wp-content/uploads/2017/07/QLED-Part-5_wide_main_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497" cy="158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9FCA96" w14:textId="77777777" w:rsidR="002F0F1F" w:rsidRDefault="00C40EA4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</w:p>
    <w:p w14:paraId="1D2BC266" w14:textId="77777777" w:rsidR="00993112" w:rsidRDefault="00993112" w:rsidP="004851F2">
      <w:pPr>
        <w:rPr>
          <w:rFonts w:ascii="Arial" w:hAnsi="Arial" w:cs="Arial"/>
          <w:b/>
          <w:bCs/>
          <w:u w:val="single"/>
          <w:lang w:val="en-US"/>
        </w:rPr>
      </w:pPr>
    </w:p>
    <w:p w14:paraId="32CD77BB" w14:textId="77777777" w:rsidR="004851F2" w:rsidRPr="00993112" w:rsidRDefault="004851F2" w:rsidP="004851F2">
      <w:pPr>
        <w:rPr>
          <w:rFonts w:ascii="Arial" w:eastAsia="Times New Roman" w:hAnsi="Arial" w:cs="Arial"/>
          <w:spacing w:val="7"/>
          <w:sz w:val="2"/>
          <w:lang w:val="en-GB" w:eastAsia="pt-BR"/>
        </w:rPr>
      </w:pPr>
      <w:proofErr w:type="spellStart"/>
      <w:r>
        <w:rPr>
          <w:rFonts w:ascii="Arial" w:hAnsi="Arial" w:cs="Arial"/>
          <w:b/>
          <w:bCs/>
          <w:u w:val="single"/>
          <w:lang w:val="en-US"/>
        </w:rPr>
        <w:t>Sobre</w:t>
      </w:r>
      <w:proofErr w:type="spellEnd"/>
      <w:r>
        <w:rPr>
          <w:rFonts w:ascii="Arial" w:hAnsi="Arial" w:cs="Arial"/>
          <w:b/>
          <w:bCs/>
          <w:u w:val="single"/>
          <w:lang w:val="en-US"/>
        </w:rPr>
        <w:t xml:space="preserve"> Samsung Electronics Co., Ltd.</w:t>
      </w:r>
      <w:r>
        <w:rPr>
          <w:rFonts w:ascii="Arial" w:hAnsi="Arial" w:cs="Arial"/>
          <w:b/>
          <w:bCs/>
          <w:u w:val="single"/>
          <w:lang w:val="en-US"/>
        </w:rPr>
        <w:br/>
      </w:r>
    </w:p>
    <w:p w14:paraId="0F770F03" w14:textId="77777777" w:rsidR="004851F2" w:rsidRPr="0038065D" w:rsidRDefault="004851F2" w:rsidP="004851F2">
      <w:pPr>
        <w:jc w:val="both"/>
        <w:rPr>
          <w:rFonts w:ascii="Arial" w:hAnsi="Arial" w:cs="Arial"/>
          <w:b/>
          <w:bCs/>
          <w:u w:val="single"/>
          <w:lang w:val="es-ES"/>
        </w:rPr>
      </w:pPr>
      <w:r w:rsidRPr="004851F2">
        <w:rPr>
          <w:rFonts w:ascii="Arial" w:eastAsia="Times New Roman" w:hAnsi="Arial" w:cs="Arial"/>
          <w:spacing w:val="7"/>
          <w:lang w:val="es-ES" w:eastAsia="pt-BR"/>
        </w:rPr>
        <w:t xml:space="preserve">Samsung inspira al mundo y diseña el futuro con ideas y tecnologías innovadoras. La compañía está redefiniendo el mundo de las </w:t>
      </w:r>
      <w:proofErr w:type="spellStart"/>
      <w:r w:rsidRPr="004851F2">
        <w:rPr>
          <w:rFonts w:ascii="Arial" w:eastAsia="Times New Roman" w:hAnsi="Arial" w:cs="Arial"/>
          <w:spacing w:val="7"/>
          <w:lang w:val="es-ES" w:eastAsia="pt-BR"/>
        </w:rPr>
        <w:t>TVs</w:t>
      </w:r>
      <w:proofErr w:type="spellEnd"/>
      <w:r w:rsidRPr="004851F2">
        <w:rPr>
          <w:rFonts w:ascii="Arial" w:eastAsia="Times New Roman" w:hAnsi="Arial" w:cs="Arial"/>
          <w:spacing w:val="7"/>
          <w:lang w:val="es-ES" w:eastAsia="pt-BR"/>
        </w:rPr>
        <w:t>, smartphones, wearables, tabletas, electrodomésticos, sistemas de conexión y memoria, sistema LSI y soluciones LED. Para conocer las últimas noticias, por favor visite la Sala de Prensa de Samsung en</w:t>
      </w:r>
      <w:r>
        <w:rPr>
          <w:rFonts w:ascii="Arial" w:hAnsi="Arial" w:cs="Arial"/>
          <w:lang w:val="es-ES"/>
        </w:rPr>
        <w:t xml:space="preserve"> </w:t>
      </w:r>
      <w:hyperlink r:id="rId11" w:history="1">
        <w:r>
          <w:rPr>
            <w:rStyle w:val="Hyperlink"/>
            <w:rFonts w:ascii="Arial" w:hAnsi="Arial" w:cs="Arial"/>
            <w:lang w:val="es-ES"/>
          </w:rPr>
          <w:t>http://news.samsung.com</w:t>
        </w:r>
      </w:hyperlink>
      <w:r>
        <w:rPr>
          <w:rFonts w:ascii="Arial" w:hAnsi="Arial" w:cs="Arial"/>
          <w:lang w:val="es-ES"/>
        </w:rPr>
        <w:t>.</w:t>
      </w:r>
    </w:p>
    <w:p w14:paraId="6587A3E7" w14:textId="77777777" w:rsidR="004851F2" w:rsidRPr="00524126" w:rsidRDefault="004851F2" w:rsidP="00301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</w:p>
    <w:sectPr w:rsidR="004851F2" w:rsidRPr="005241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689"/>
    <w:rsid w:val="000503FC"/>
    <w:rsid w:val="00061858"/>
    <w:rsid w:val="00093F4C"/>
    <w:rsid w:val="000A3E68"/>
    <w:rsid w:val="000C181B"/>
    <w:rsid w:val="0012628C"/>
    <w:rsid w:val="00131073"/>
    <w:rsid w:val="00152652"/>
    <w:rsid w:val="001D5812"/>
    <w:rsid w:val="00212B8A"/>
    <w:rsid w:val="00235385"/>
    <w:rsid w:val="00290C50"/>
    <w:rsid w:val="00301689"/>
    <w:rsid w:val="003068DE"/>
    <w:rsid w:val="0036102E"/>
    <w:rsid w:val="00401722"/>
    <w:rsid w:val="004851F2"/>
    <w:rsid w:val="004D02D0"/>
    <w:rsid w:val="00524126"/>
    <w:rsid w:val="005322D5"/>
    <w:rsid w:val="0055357A"/>
    <w:rsid w:val="0058240F"/>
    <w:rsid w:val="00582BA3"/>
    <w:rsid w:val="00643AAB"/>
    <w:rsid w:val="006465E5"/>
    <w:rsid w:val="0065703A"/>
    <w:rsid w:val="006B49BE"/>
    <w:rsid w:val="007A01E8"/>
    <w:rsid w:val="007D4542"/>
    <w:rsid w:val="00800941"/>
    <w:rsid w:val="008F5D81"/>
    <w:rsid w:val="00993112"/>
    <w:rsid w:val="00A33CE3"/>
    <w:rsid w:val="00A34F46"/>
    <w:rsid w:val="00AA5FEF"/>
    <w:rsid w:val="00B318DA"/>
    <w:rsid w:val="00B83851"/>
    <w:rsid w:val="00BE12B1"/>
    <w:rsid w:val="00C40EA4"/>
    <w:rsid w:val="00C50ACF"/>
    <w:rsid w:val="00C51A40"/>
    <w:rsid w:val="00C61B41"/>
    <w:rsid w:val="00CB1D53"/>
    <w:rsid w:val="00CD1264"/>
    <w:rsid w:val="00D67D2E"/>
    <w:rsid w:val="00EC2E6A"/>
    <w:rsid w:val="00EF4292"/>
    <w:rsid w:val="00F445E3"/>
    <w:rsid w:val="00F450F4"/>
    <w:rsid w:val="00FB5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02873"/>
  <w15:chartTrackingRefBased/>
  <w15:docId w15:val="{7780ED42-83D8-435E-BEB1-C5A4420DF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016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Heading3">
    <w:name w:val="heading 3"/>
    <w:basedOn w:val="Normal"/>
    <w:link w:val="Heading3Char"/>
    <w:uiPriority w:val="9"/>
    <w:qFormat/>
    <w:rsid w:val="003016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01689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Heading3Char">
    <w:name w:val="Heading 3 Char"/>
    <w:basedOn w:val="DefaultParagraphFont"/>
    <w:link w:val="Heading3"/>
    <w:uiPriority w:val="9"/>
    <w:rsid w:val="00301689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eta-date">
    <w:name w:val="meta-date"/>
    <w:basedOn w:val="DefaultParagraphFont"/>
    <w:rsid w:val="00301689"/>
  </w:style>
  <w:style w:type="character" w:styleId="Hyperlink">
    <w:name w:val="Hyperlink"/>
    <w:basedOn w:val="DefaultParagraphFont"/>
    <w:uiPriority w:val="99"/>
    <w:semiHidden/>
    <w:unhideWhenUsed/>
    <w:rsid w:val="0030168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01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wimagewide">
    <w:name w:val="swimagewide"/>
    <w:basedOn w:val="Normal"/>
    <w:rsid w:val="00301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Strong">
    <w:name w:val="Strong"/>
    <w:basedOn w:val="DefaultParagraphFont"/>
    <w:uiPriority w:val="22"/>
    <w:qFormat/>
    <w:rsid w:val="00301689"/>
    <w:rPr>
      <w:b/>
      <w:bCs/>
    </w:rPr>
  </w:style>
  <w:style w:type="table" w:styleId="TableGrid">
    <w:name w:val="Table Grid"/>
    <w:basedOn w:val="TableNormal"/>
    <w:uiPriority w:val="39"/>
    <w:rsid w:val="00EF42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33C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3CE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3CE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3C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3CE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3C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C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02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010651"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37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32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ulce.carbajal@edelman.com" TargetMode="External"/><Relationship Id="rId11" Type="http://schemas.openxmlformats.org/officeDocument/2006/relationships/hyperlink" Target="http://news.samsung.com" TargetMode="External"/><Relationship Id="rId5" Type="http://schemas.openxmlformats.org/officeDocument/2006/relationships/hyperlink" Target="mailto:diana.rm@samsung.com" TargetMode="External"/><Relationship Id="rId10" Type="http://schemas.openxmlformats.org/officeDocument/2006/relationships/image" Target="media/image5.jpeg"/><Relationship Id="rId4" Type="http://schemas.openxmlformats.org/officeDocument/2006/relationships/image" Target="media/image1.pn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793</Words>
  <Characters>4526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Publicis Groupe</Company>
  <LinksUpToDate>false</LinksUpToDate>
  <CharactersWithSpaces>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Dayse Estevam</dc:creator>
  <cp:keywords/>
  <dc:description/>
  <cp:lastModifiedBy>Carbajal, Dulce</cp:lastModifiedBy>
  <cp:revision>6</cp:revision>
  <dcterms:created xsi:type="dcterms:W3CDTF">2017-07-31T17:02:00Z</dcterms:created>
  <dcterms:modified xsi:type="dcterms:W3CDTF">2017-12-20T23:54:00Z</dcterms:modified>
</cp:coreProperties>
</file>