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556A43" w14:textId="77777777" w:rsidR="00D62054" w:rsidRPr="00CB7AE7" w:rsidRDefault="00D62054" w:rsidP="00D62054">
      <w:pPr>
        <w:tabs>
          <w:tab w:val="left" w:pos="0"/>
        </w:tabs>
        <w:contextualSpacing/>
        <w:rPr>
          <w:rFonts w:ascii="Calibri" w:eastAsia="Malgun Gothic" w:hAnsi="Calibri" w:cs="Malgun Gothic"/>
          <w:b/>
          <w:color w:val="FF0000"/>
          <w:sz w:val="22"/>
          <w:lang w:val="es-ES" w:eastAsia="en-US"/>
        </w:rPr>
      </w:pPr>
    </w:p>
    <w:p w14:paraId="09DA43DE" w14:textId="77777777" w:rsidR="000B69F7" w:rsidRPr="00303188" w:rsidRDefault="000B69F7" w:rsidP="000B69F7">
      <w:pPr>
        <w:tabs>
          <w:tab w:val="center" w:pos="4680"/>
          <w:tab w:val="right" w:pos="9360"/>
        </w:tabs>
        <w:adjustRightInd w:val="0"/>
        <w:snapToGrid w:val="0"/>
        <w:contextualSpacing/>
        <w:jc w:val="right"/>
        <w:rPr>
          <w:rFonts w:ascii="Calibri" w:eastAsia="Malgun Gothic" w:hAnsi="Calibri" w:cs="Malgun Gothic"/>
          <w:b/>
          <w:lang w:val="es-ES" w:eastAsia="en-US"/>
        </w:rPr>
      </w:pPr>
      <w:r w:rsidRPr="00303188">
        <w:rPr>
          <w:rFonts w:ascii="Calibri" w:eastAsia="Malgun Gothic" w:hAnsi="Calibri" w:cs="Malgun Gothic"/>
          <w:b/>
          <w:noProof/>
          <w:lang w:eastAsia="en-US"/>
        </w:rPr>
        <w:drawing>
          <wp:anchor distT="0" distB="0" distL="114300" distR="114300" simplePos="0" relativeHeight="251659264" behindDoc="0" locked="0" layoutInCell="1" allowOverlap="1" wp14:anchorId="6C3AE6AA" wp14:editId="2AB0068A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5" name="Picture 1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03188">
        <w:rPr>
          <w:rFonts w:ascii="Calibri" w:eastAsia="Malgun Gothic" w:hAnsi="Calibri" w:cs="Malgun Gothic"/>
          <w:b/>
          <w:lang w:val="es-ES" w:eastAsia="en-US"/>
        </w:rPr>
        <w:t>CONTACT</w:t>
      </w:r>
      <w:r w:rsidR="00CB7AE7" w:rsidRPr="00303188">
        <w:rPr>
          <w:rFonts w:ascii="Calibri" w:eastAsia="Malgun Gothic" w:hAnsi="Calibri" w:cs="Malgun Gothic"/>
          <w:b/>
          <w:lang w:val="es-ES" w:eastAsia="en-US"/>
        </w:rPr>
        <w:t>O</w:t>
      </w:r>
      <w:r w:rsidRPr="00303188">
        <w:rPr>
          <w:rFonts w:ascii="Calibri" w:eastAsia="Malgun Gothic" w:hAnsi="Calibri" w:cs="Malgun Gothic"/>
          <w:b/>
          <w:lang w:val="es-ES" w:eastAsia="en-US"/>
        </w:rPr>
        <w:t>:</w:t>
      </w:r>
    </w:p>
    <w:p w14:paraId="156A3F9E" w14:textId="77777777" w:rsidR="00DE5303" w:rsidRPr="0094543B" w:rsidRDefault="00084AB9" w:rsidP="00DE5303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>
        <w:rPr>
          <w:rFonts w:ascii="Arial" w:eastAsia="MS Mincho" w:hAnsi="Arial" w:cs="Arial"/>
          <w:b/>
          <w:sz w:val="16"/>
          <w:szCs w:val="16"/>
          <w:lang w:val="es-MX"/>
        </w:rPr>
        <w:t>Diana Ramírez</w:t>
      </w:r>
    </w:p>
    <w:p w14:paraId="28174B12" w14:textId="77777777" w:rsidR="00DE5303" w:rsidRPr="0094543B" w:rsidRDefault="00DE5303" w:rsidP="00DE5303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es-MX"/>
        </w:rPr>
      </w:pPr>
      <w:r w:rsidRPr="0094543B">
        <w:rPr>
          <w:rFonts w:ascii="Arial" w:eastAsia="MS Mincho" w:hAnsi="Arial" w:cs="Arial"/>
          <w:sz w:val="16"/>
          <w:szCs w:val="16"/>
          <w:lang w:val="es-MX"/>
        </w:rPr>
        <w:t>Samsung Electronics México</w:t>
      </w:r>
    </w:p>
    <w:p w14:paraId="20A7ADA2" w14:textId="77777777" w:rsidR="00DE5303" w:rsidRPr="00AD4232" w:rsidRDefault="00DE5303" w:rsidP="00DE5303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94543B">
        <w:rPr>
          <w:rFonts w:ascii="Arial" w:eastAsia="MS Mincho" w:hAnsi="Arial" w:cs="Arial"/>
          <w:sz w:val="16"/>
          <w:szCs w:val="16"/>
          <w:lang w:val="es-MX"/>
        </w:rPr>
        <w:tab/>
      </w:r>
      <w:r w:rsidRPr="0094543B">
        <w:rPr>
          <w:rFonts w:ascii="Arial" w:eastAsia="MS Mincho" w:hAnsi="Arial" w:cs="Arial"/>
          <w:sz w:val="16"/>
          <w:szCs w:val="16"/>
          <w:lang w:val="es-MX"/>
        </w:rPr>
        <w:tab/>
      </w:r>
      <w:r w:rsidR="00084AB9">
        <w:rPr>
          <w:rFonts w:ascii="Arial" w:eastAsia="MS Mincho" w:hAnsi="Arial" w:cs="Arial"/>
          <w:sz w:val="16"/>
          <w:szCs w:val="16"/>
          <w:lang w:val="es-MX"/>
        </w:rPr>
        <w:t>Tel. 5747 5100 ext. 5074</w:t>
      </w:r>
      <w:r w:rsidRPr="00AD4232">
        <w:rPr>
          <w:rFonts w:ascii="Arial" w:eastAsia="MS Mincho" w:hAnsi="Arial" w:cs="Arial"/>
          <w:sz w:val="16"/>
          <w:szCs w:val="16"/>
          <w:lang w:val="es-MX"/>
        </w:rPr>
        <w:t xml:space="preserve"> </w:t>
      </w:r>
    </w:p>
    <w:p w14:paraId="5BBCED40" w14:textId="77777777" w:rsidR="00DE5303" w:rsidRPr="004A71C9" w:rsidRDefault="00912B37" w:rsidP="00DE5303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de-DE"/>
        </w:rPr>
      </w:pPr>
      <w:hyperlink r:id="rId9" w:history="1">
        <w:r w:rsidR="00084AB9" w:rsidRPr="00756B19">
          <w:rPr>
            <w:rStyle w:val="Hipervnculo"/>
            <w:rFonts w:ascii="Arial" w:eastAsia="MS Mincho" w:hAnsi="Arial" w:cs="Arial"/>
            <w:sz w:val="16"/>
            <w:szCs w:val="16"/>
            <w:lang w:val="de-DE"/>
          </w:rPr>
          <w:t>diana.rm@samsung.com</w:t>
        </w:r>
      </w:hyperlink>
    </w:p>
    <w:p w14:paraId="79E6A270" w14:textId="77777777" w:rsidR="00DE5303" w:rsidRPr="004A71C9" w:rsidRDefault="00DE5303" w:rsidP="00DE5303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 w:rsidRPr="004A71C9">
        <w:rPr>
          <w:rFonts w:ascii="Arial" w:eastAsia="MS Mincho" w:hAnsi="Arial" w:cs="Arial"/>
          <w:b/>
          <w:sz w:val="16"/>
          <w:szCs w:val="16"/>
          <w:lang w:val="de-DE"/>
        </w:rPr>
        <w:tab/>
      </w:r>
      <w:r w:rsidRPr="004A71C9">
        <w:rPr>
          <w:rFonts w:ascii="Arial" w:eastAsia="MS Mincho" w:hAnsi="Arial" w:cs="Arial"/>
          <w:b/>
          <w:sz w:val="16"/>
          <w:szCs w:val="16"/>
          <w:lang w:val="de-DE"/>
        </w:rPr>
        <w:tab/>
      </w:r>
    </w:p>
    <w:p w14:paraId="1FF29C00" w14:textId="77777777" w:rsidR="00DE5303" w:rsidRPr="004A71C9" w:rsidRDefault="00DE5303" w:rsidP="00DE5303">
      <w:pPr>
        <w:adjustRightInd w:val="0"/>
        <w:snapToGrid w:val="0"/>
        <w:jc w:val="right"/>
        <w:rPr>
          <w:rFonts w:ascii="Arial" w:eastAsia="MS Mincho" w:hAnsi="Arial" w:cs="Arial"/>
          <w:b/>
          <w:sz w:val="16"/>
          <w:szCs w:val="16"/>
          <w:lang w:val="de-DE"/>
        </w:rPr>
      </w:pPr>
      <w:r>
        <w:rPr>
          <w:rFonts w:ascii="Arial" w:eastAsia="MS Mincho" w:hAnsi="Arial" w:cs="Arial"/>
          <w:b/>
          <w:sz w:val="16"/>
          <w:szCs w:val="16"/>
          <w:lang w:val="de-DE"/>
        </w:rPr>
        <w:t>Christian Gómez</w:t>
      </w:r>
    </w:p>
    <w:p w14:paraId="39576279" w14:textId="77777777" w:rsidR="00DE5303" w:rsidRPr="00150251" w:rsidRDefault="00DE5303" w:rsidP="00DE5303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 w:rsidRPr="00150251">
        <w:rPr>
          <w:rFonts w:ascii="Arial" w:eastAsia="MS Mincho" w:hAnsi="Arial" w:cs="Arial"/>
          <w:sz w:val="16"/>
          <w:szCs w:val="16"/>
          <w:lang w:val="es-MX"/>
        </w:rPr>
        <w:t>JeffreyGroup México</w:t>
      </w:r>
    </w:p>
    <w:p w14:paraId="686997D1" w14:textId="77777777" w:rsidR="00DE5303" w:rsidRPr="00742730" w:rsidRDefault="00DE5303" w:rsidP="00DE5303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>
        <w:rPr>
          <w:rFonts w:ascii="Arial" w:eastAsia="MS Mincho" w:hAnsi="Arial" w:cs="Arial"/>
          <w:sz w:val="16"/>
          <w:szCs w:val="16"/>
          <w:lang w:val="es-MX"/>
        </w:rPr>
        <w:t>Tel. 5281-1121 ext. 105</w:t>
      </w:r>
    </w:p>
    <w:p w14:paraId="35F2214A" w14:textId="77777777" w:rsidR="00DE5303" w:rsidRPr="0094543B" w:rsidRDefault="00DE5303" w:rsidP="00DE5303">
      <w:pPr>
        <w:adjustRightInd w:val="0"/>
        <w:snapToGrid w:val="0"/>
        <w:jc w:val="right"/>
        <w:rPr>
          <w:rFonts w:ascii="Arial" w:eastAsia="MS Mincho" w:hAnsi="Arial" w:cs="Arial"/>
          <w:sz w:val="16"/>
          <w:szCs w:val="16"/>
          <w:lang w:val="es-MX"/>
        </w:rPr>
      </w:pPr>
      <w:r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>cgomez</w:t>
      </w:r>
      <w:r w:rsidRPr="00742730">
        <w:rPr>
          <w:rFonts w:ascii="Arial" w:eastAsia="MS Mincho" w:hAnsi="Arial" w:cs="Arial"/>
          <w:color w:val="0000FF"/>
          <w:sz w:val="16"/>
          <w:szCs w:val="16"/>
          <w:u w:val="single"/>
          <w:lang w:val="es-MX"/>
        </w:rPr>
        <w:t>@jeffreygroup.com</w:t>
      </w:r>
    </w:p>
    <w:p w14:paraId="24F3F118" w14:textId="77777777" w:rsidR="000B69F7" w:rsidRPr="00DE5303" w:rsidRDefault="000B69F7" w:rsidP="000B69F7">
      <w:pPr>
        <w:rPr>
          <w:rFonts w:ascii="Calibri" w:hAnsi="Calibri" w:cs="Calibri"/>
          <w:b/>
          <w:i/>
          <w:sz w:val="22"/>
          <w:lang w:val="es-MX"/>
        </w:rPr>
      </w:pPr>
    </w:p>
    <w:p w14:paraId="7EC4DCB3" w14:textId="77777777" w:rsidR="0024087E" w:rsidRPr="0024087E" w:rsidRDefault="007F59A0" w:rsidP="0024087E">
      <w:pPr>
        <w:pStyle w:val="Default"/>
        <w:jc w:val="center"/>
        <w:rPr>
          <w:b/>
          <w:sz w:val="32"/>
          <w:szCs w:val="32"/>
          <w:lang w:val="es-MX"/>
        </w:rPr>
      </w:pPr>
      <w:r w:rsidRPr="0024087E">
        <w:rPr>
          <w:b/>
          <w:sz w:val="32"/>
          <w:szCs w:val="32"/>
          <w:lang w:val="es-MX"/>
        </w:rPr>
        <w:t>Cuatro características esenciales en una TV para disfrutar del futbol</w:t>
      </w:r>
    </w:p>
    <w:p w14:paraId="70DD2BA9" w14:textId="77777777" w:rsidR="0024087E" w:rsidRDefault="0024087E" w:rsidP="0024087E">
      <w:pPr>
        <w:pStyle w:val="Default"/>
        <w:jc w:val="both"/>
        <w:rPr>
          <w:rFonts w:eastAsia="Arial"/>
          <w:b/>
          <w:i/>
          <w:sz w:val="32"/>
          <w:szCs w:val="32"/>
          <w:lang w:val="es-MX"/>
        </w:rPr>
      </w:pPr>
    </w:p>
    <w:p w14:paraId="508E8156" w14:textId="2097017C" w:rsidR="008334ED" w:rsidRPr="0024087E" w:rsidRDefault="0024087E" w:rsidP="0024087E">
      <w:pPr>
        <w:pStyle w:val="Default"/>
        <w:numPr>
          <w:ilvl w:val="0"/>
          <w:numId w:val="3"/>
        </w:numPr>
        <w:rPr>
          <w:rFonts w:eastAsia="Arial"/>
          <w:sz w:val="20"/>
          <w:szCs w:val="20"/>
          <w:lang w:val="es-MX"/>
        </w:rPr>
      </w:pPr>
      <w:r>
        <w:rPr>
          <w:rFonts w:eastAsia="Arial"/>
          <w:sz w:val="20"/>
          <w:szCs w:val="20"/>
          <w:lang w:val="es-MX"/>
        </w:rPr>
        <w:t>Ver los partidos con una gran calidad de imagen brinda la sensación de estar en un estadio.</w:t>
      </w:r>
    </w:p>
    <w:p w14:paraId="0604AD57" w14:textId="77777777" w:rsidR="003E4395" w:rsidRPr="00432165" w:rsidRDefault="003E4395" w:rsidP="008334ED">
      <w:pPr>
        <w:pStyle w:val="Default"/>
        <w:jc w:val="both"/>
        <w:rPr>
          <w:rFonts w:eastAsia="Arial"/>
          <w:sz w:val="20"/>
          <w:szCs w:val="20"/>
          <w:lang w:val="es-MX"/>
        </w:rPr>
      </w:pPr>
    </w:p>
    <w:p w14:paraId="5E21029C" w14:textId="4E36F545" w:rsidR="0024087E" w:rsidRPr="0024087E" w:rsidRDefault="008334ED" w:rsidP="0024087E">
      <w:pPr>
        <w:rPr>
          <w:rFonts w:ascii="Arial" w:hAnsi="Arial" w:cs="Arial"/>
          <w:color w:val="000000"/>
          <w:szCs w:val="20"/>
          <w:lang w:val="es-MX"/>
        </w:rPr>
      </w:pPr>
      <w:r w:rsidRPr="00813F20">
        <w:rPr>
          <w:rFonts w:ascii="Arial" w:eastAsia="Arial" w:hAnsi="Arial" w:cs="Arial"/>
          <w:b/>
          <w:szCs w:val="20"/>
          <w:lang w:val="es-MX"/>
        </w:rPr>
        <w:t xml:space="preserve">Ciudad de México, </w:t>
      </w:r>
      <w:r w:rsidR="00AD3772">
        <w:rPr>
          <w:rFonts w:ascii="Arial" w:eastAsia="Arial" w:hAnsi="Arial" w:cs="Arial"/>
          <w:b/>
          <w:szCs w:val="20"/>
          <w:lang w:val="es-MX"/>
        </w:rPr>
        <w:t xml:space="preserve">XX </w:t>
      </w:r>
      <w:r w:rsidRPr="00813F20">
        <w:rPr>
          <w:rFonts w:ascii="Arial" w:eastAsia="Arial" w:hAnsi="Arial" w:cs="Arial"/>
          <w:b/>
          <w:szCs w:val="20"/>
          <w:lang w:val="es-MX"/>
        </w:rPr>
        <w:t xml:space="preserve">de mayo de 2018 </w:t>
      </w:r>
      <w:r w:rsidRPr="00813F20">
        <w:rPr>
          <w:rFonts w:ascii="Arial" w:eastAsia="Arial" w:hAnsi="Arial" w:cs="Arial"/>
          <w:szCs w:val="20"/>
          <w:lang w:val="es-MX"/>
        </w:rPr>
        <w:t>–</w:t>
      </w:r>
      <w:r w:rsidR="00123386">
        <w:rPr>
          <w:rFonts w:ascii="Arial" w:eastAsia="Arial" w:hAnsi="Arial" w:cs="Arial"/>
          <w:szCs w:val="20"/>
          <w:lang w:val="es-ES"/>
        </w:rPr>
        <w:t xml:space="preserve"> </w:t>
      </w:r>
      <w:r w:rsidR="0024087E" w:rsidRPr="0024087E">
        <w:rPr>
          <w:rFonts w:ascii="Arial" w:hAnsi="Arial"/>
          <w:color w:val="000000"/>
          <w:szCs w:val="20"/>
          <w:lang w:val="es-MX"/>
        </w:rPr>
        <w:t xml:space="preserve">Los fanáticos del futbol quieren sentir toda la emoción al momento de disfrutar </w:t>
      </w:r>
      <w:r w:rsidR="0024087E">
        <w:rPr>
          <w:rFonts w:ascii="Arial" w:hAnsi="Arial"/>
          <w:color w:val="000000"/>
          <w:szCs w:val="20"/>
          <w:lang w:val="es-MX"/>
        </w:rPr>
        <w:t>l</w:t>
      </w:r>
      <w:r w:rsidR="0024087E" w:rsidRPr="0024087E">
        <w:rPr>
          <w:rFonts w:ascii="Arial" w:hAnsi="Arial"/>
          <w:color w:val="000000"/>
          <w:szCs w:val="20"/>
          <w:lang w:val="es-MX"/>
        </w:rPr>
        <w:t>os partidos por televisión. Sin embargo, con el avance tecnológico y los productos</w:t>
      </w:r>
      <w:r w:rsidR="00365E7A">
        <w:rPr>
          <w:rFonts w:ascii="Arial" w:hAnsi="Arial"/>
          <w:color w:val="000000"/>
          <w:szCs w:val="20"/>
          <w:lang w:val="es-MX"/>
        </w:rPr>
        <w:t xml:space="preserve"> con diferentes </w:t>
      </w:r>
      <w:r w:rsidR="00E71F86">
        <w:rPr>
          <w:rFonts w:ascii="Arial" w:hAnsi="Arial"/>
          <w:color w:val="000000"/>
          <w:szCs w:val="20"/>
          <w:lang w:val="es-MX"/>
        </w:rPr>
        <w:t>innovaciones</w:t>
      </w:r>
      <w:bookmarkStart w:id="0" w:name="_GoBack"/>
      <w:bookmarkEnd w:id="0"/>
      <w:r w:rsidR="0024087E" w:rsidRPr="0024087E">
        <w:rPr>
          <w:rFonts w:ascii="Arial" w:hAnsi="Arial"/>
          <w:color w:val="000000"/>
          <w:szCs w:val="20"/>
          <w:lang w:val="es-MX"/>
        </w:rPr>
        <w:t>, pueden surgir dudas sobre las características más importantes que debe tener una TV para ofrecer una experiencia única y envolvente</w:t>
      </w:r>
      <w:r w:rsidR="0024087E" w:rsidRPr="0024087E">
        <w:rPr>
          <w:rFonts w:ascii="Arial" w:hAnsi="Arial" w:cs="Arial"/>
          <w:szCs w:val="20"/>
          <w:lang w:val="es-MX"/>
        </w:rPr>
        <w:t>.</w:t>
      </w:r>
    </w:p>
    <w:p w14:paraId="336E0CF0" w14:textId="77777777" w:rsidR="0024087E" w:rsidRPr="0024087E" w:rsidRDefault="0024087E" w:rsidP="0024087E">
      <w:pPr>
        <w:rPr>
          <w:rFonts w:ascii="Arial" w:hAnsi="Arial" w:cs="Arial"/>
          <w:szCs w:val="20"/>
          <w:lang w:val="es-MX"/>
        </w:rPr>
      </w:pPr>
    </w:p>
    <w:p w14:paraId="1FF32D1B" w14:textId="55C06068" w:rsidR="0024087E" w:rsidRPr="0024087E" w:rsidRDefault="0024087E" w:rsidP="0024087E">
      <w:pPr>
        <w:rPr>
          <w:rFonts w:ascii="Arial" w:hAnsi="Arial"/>
          <w:color w:val="000000"/>
          <w:szCs w:val="20"/>
          <w:lang w:val="es-MX"/>
        </w:rPr>
      </w:pPr>
      <w:r w:rsidRPr="0024087E">
        <w:rPr>
          <w:rFonts w:ascii="Arial" w:hAnsi="Arial"/>
          <w:color w:val="000000"/>
          <w:szCs w:val="20"/>
          <w:lang w:val="es-MX"/>
        </w:rPr>
        <w:t xml:space="preserve">Por ello, Samsung presenta cuatro características de sus pantallas QLED TV que ofrecen al consumidor lo mejor en tecnología, practicidad e innovación, </w:t>
      </w:r>
      <w:r w:rsidR="00365E7A">
        <w:rPr>
          <w:rFonts w:ascii="Arial" w:hAnsi="Arial"/>
          <w:color w:val="000000"/>
          <w:szCs w:val="20"/>
          <w:lang w:val="es-MX"/>
        </w:rPr>
        <w:t>que les permiten</w:t>
      </w:r>
      <w:r w:rsidR="00365E7A" w:rsidRPr="0024087E">
        <w:rPr>
          <w:rFonts w:ascii="Arial" w:hAnsi="Arial"/>
          <w:color w:val="000000"/>
          <w:szCs w:val="20"/>
          <w:lang w:val="es-MX"/>
        </w:rPr>
        <w:t xml:space="preserve"> </w:t>
      </w:r>
      <w:r w:rsidRPr="0024087E">
        <w:rPr>
          <w:rFonts w:ascii="Arial" w:hAnsi="Arial"/>
          <w:color w:val="000000"/>
          <w:szCs w:val="20"/>
          <w:lang w:val="es-MX"/>
        </w:rPr>
        <w:t>disfrutar al máximo los partidos.</w:t>
      </w:r>
    </w:p>
    <w:p w14:paraId="4F161716" w14:textId="77777777" w:rsidR="0024087E" w:rsidRPr="0024087E" w:rsidRDefault="0024087E" w:rsidP="0024087E">
      <w:pPr>
        <w:rPr>
          <w:rFonts w:ascii="Arial" w:hAnsi="Arial" w:cs="Arial"/>
          <w:szCs w:val="20"/>
          <w:lang w:val="es-MX"/>
        </w:rPr>
      </w:pPr>
    </w:p>
    <w:p w14:paraId="1D807C43" w14:textId="77777777" w:rsidR="0024087E" w:rsidRPr="00EF148D" w:rsidRDefault="0024087E" w:rsidP="0024087E">
      <w:pPr>
        <w:pStyle w:val="Prrafodelista"/>
        <w:widowControl/>
        <w:numPr>
          <w:ilvl w:val="0"/>
          <w:numId w:val="5"/>
        </w:numPr>
        <w:wordWrap/>
        <w:autoSpaceDE/>
        <w:autoSpaceDN/>
        <w:ind w:left="284"/>
        <w:jc w:val="left"/>
        <w:rPr>
          <w:rFonts w:ascii="Arial" w:hAnsi="Arial" w:cs="Arial"/>
          <w:b/>
          <w:sz w:val="22"/>
          <w:szCs w:val="20"/>
        </w:rPr>
      </w:pPr>
      <w:r w:rsidRPr="0024087E">
        <w:rPr>
          <w:rFonts w:ascii="Arial" w:hAnsi="Arial"/>
          <w:b/>
          <w:szCs w:val="20"/>
        </w:rPr>
        <w:t>Volumen de color al 100%</w:t>
      </w:r>
      <w:r>
        <w:rPr>
          <w:noProof/>
          <w:lang w:val="pt-BR" w:eastAsia="pt-BR"/>
        </w:rPr>
        <w:drawing>
          <wp:inline distT="0" distB="0" distL="0" distR="0" wp14:anchorId="6045E0E9" wp14:editId="73D234E4">
            <wp:extent cx="4943475" cy="3286125"/>
            <wp:effectExtent l="0" t="0" r="9525" b="9525"/>
            <wp:docPr id="1" name="Imagem 1" descr="cid:image002.jpg@01D40331.6C158EE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cid:image002.jpg@01D40331.6C158EE0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3475" cy="328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2BE4F0" w14:textId="77777777" w:rsidR="0024087E" w:rsidRDefault="0024087E" w:rsidP="0024087E">
      <w:pPr>
        <w:pStyle w:val="Prrafodelista"/>
        <w:rPr>
          <w:rFonts w:ascii="Arial" w:hAnsi="Arial"/>
          <w:sz w:val="22"/>
        </w:rPr>
      </w:pPr>
    </w:p>
    <w:p w14:paraId="5FFAB9C8" w14:textId="503F62CD" w:rsidR="0024087E" w:rsidRPr="0024087E" w:rsidRDefault="0024087E" w:rsidP="0024087E">
      <w:pPr>
        <w:pStyle w:val="Prrafodelista"/>
        <w:ind w:left="0"/>
        <w:rPr>
          <w:rFonts w:ascii="Arial" w:hAnsi="Arial" w:cs="Arial"/>
          <w:szCs w:val="20"/>
          <w:lang w:val="es-MX"/>
        </w:rPr>
      </w:pPr>
      <w:r w:rsidRPr="0024087E">
        <w:rPr>
          <w:rFonts w:ascii="Arial" w:hAnsi="Arial"/>
          <w:szCs w:val="20"/>
          <w:lang w:val="es-MX"/>
        </w:rPr>
        <w:t xml:space="preserve">QLED TV es el único portafolio de pantallas que ofrecen 100 por ciento de volumen de color en todas las imágenes que proyectan, gracias a la tecnología </w:t>
      </w:r>
      <w:r w:rsidRPr="0024087E">
        <w:rPr>
          <w:rFonts w:ascii="Arial" w:hAnsi="Arial"/>
          <w:i/>
          <w:szCs w:val="20"/>
          <w:lang w:val="es-MX"/>
        </w:rPr>
        <w:t>Quantum Dot</w:t>
      </w:r>
      <w:r w:rsidRPr="0024087E">
        <w:rPr>
          <w:rFonts w:ascii="Arial" w:hAnsi="Arial"/>
          <w:szCs w:val="20"/>
          <w:lang w:val="es-MX"/>
        </w:rPr>
        <w:t xml:space="preserve"> que garantiza al usuario una experiencia envolvente al momento de mirar la TV. Asimismo, </w:t>
      </w:r>
      <w:r w:rsidR="00365E7A">
        <w:rPr>
          <w:rFonts w:ascii="Arial" w:hAnsi="Arial"/>
          <w:szCs w:val="20"/>
          <w:lang w:val="es-MX"/>
        </w:rPr>
        <w:t>las televisiones QLED</w:t>
      </w:r>
      <w:r w:rsidR="00365E7A" w:rsidRPr="0024087E">
        <w:rPr>
          <w:rFonts w:ascii="Arial" w:hAnsi="Arial"/>
          <w:szCs w:val="20"/>
          <w:lang w:val="es-MX"/>
        </w:rPr>
        <w:t xml:space="preserve"> </w:t>
      </w:r>
      <w:r w:rsidR="00365E7A">
        <w:rPr>
          <w:rFonts w:ascii="Arial" w:hAnsi="Arial"/>
          <w:szCs w:val="20"/>
          <w:lang w:val="es-MX"/>
        </w:rPr>
        <w:t xml:space="preserve">brindan </w:t>
      </w:r>
      <w:r w:rsidRPr="0024087E">
        <w:rPr>
          <w:rFonts w:ascii="Arial" w:hAnsi="Arial"/>
          <w:szCs w:val="20"/>
          <w:lang w:val="es-MX"/>
        </w:rPr>
        <w:t>un óptimo nivel de brillo en cada escena y un contraste perfecto.</w:t>
      </w:r>
    </w:p>
    <w:p w14:paraId="30B60B65" w14:textId="77777777" w:rsidR="0024087E" w:rsidRPr="0024087E" w:rsidRDefault="0024087E" w:rsidP="0024087E">
      <w:pPr>
        <w:rPr>
          <w:rFonts w:ascii="Arial" w:hAnsi="Arial" w:cs="Arial"/>
          <w:color w:val="FF0000"/>
          <w:szCs w:val="20"/>
          <w:lang w:val="es-MX"/>
        </w:rPr>
      </w:pPr>
    </w:p>
    <w:p w14:paraId="52DFDE15" w14:textId="77777777" w:rsidR="0024087E" w:rsidRPr="0024087E" w:rsidRDefault="0024087E" w:rsidP="0024087E">
      <w:pPr>
        <w:rPr>
          <w:rFonts w:ascii="Arial" w:hAnsi="Arial" w:cs="Arial"/>
          <w:color w:val="FF0000"/>
          <w:szCs w:val="20"/>
          <w:lang w:val="es-MX"/>
        </w:rPr>
      </w:pPr>
    </w:p>
    <w:p w14:paraId="7157B4E7" w14:textId="77777777" w:rsidR="0024087E" w:rsidRPr="0024087E" w:rsidRDefault="0024087E" w:rsidP="0024087E">
      <w:pPr>
        <w:rPr>
          <w:rFonts w:ascii="Arial" w:hAnsi="Arial"/>
          <w:b/>
          <w:color w:val="000000"/>
          <w:szCs w:val="20"/>
        </w:rPr>
      </w:pPr>
      <w:r w:rsidRPr="0024087E">
        <w:rPr>
          <w:rFonts w:ascii="Arial" w:hAnsi="Arial"/>
          <w:b/>
          <w:color w:val="000000"/>
          <w:szCs w:val="20"/>
        </w:rPr>
        <w:t>2 – HDR realista</w:t>
      </w:r>
    </w:p>
    <w:p w14:paraId="4CC3E3A0" w14:textId="77777777" w:rsidR="0024087E" w:rsidRPr="00C025F1" w:rsidRDefault="0024087E" w:rsidP="0024087E">
      <w:pPr>
        <w:rPr>
          <w:rFonts w:ascii="Arial" w:hAnsi="Arial" w:cs="Arial"/>
          <w:b/>
          <w:color w:val="000000"/>
          <w:sz w:val="22"/>
          <w:szCs w:val="20"/>
        </w:rPr>
      </w:pPr>
      <w:r>
        <w:rPr>
          <w:rFonts w:ascii="Calibri" w:hAnsi="Calibri"/>
          <w:b/>
          <w:bCs/>
          <w:noProof/>
          <w:sz w:val="22"/>
          <w:lang w:val="pt-BR" w:eastAsia="pt-BR"/>
        </w:rPr>
        <w:lastRenderedPageBreak/>
        <w:drawing>
          <wp:inline distT="0" distB="0" distL="0" distR="0" wp14:anchorId="6243FE65" wp14:editId="6583545D">
            <wp:extent cx="5724525" cy="4171950"/>
            <wp:effectExtent l="0" t="0" r="9525" b="0"/>
            <wp:docPr id="2" name="Imagem 2" descr="C:\Users\luis.magalhaes\Desktop\Nova pasta\W24\Quinta 14-06\Summer-Sports_2-QLED-TV_mai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uis.magalhaes\Desktop\Nova pasta\W24\Quinta 14-06\Summer-Sports_2-QLED-TV_main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417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004593" w14:textId="77777777" w:rsidR="0024087E" w:rsidRPr="00651873" w:rsidRDefault="0024087E" w:rsidP="0024087E">
      <w:pPr>
        <w:rPr>
          <w:rFonts w:ascii="Arial" w:hAnsi="Arial"/>
          <w:b/>
          <w:color w:val="000000"/>
          <w:sz w:val="22"/>
        </w:rPr>
      </w:pPr>
    </w:p>
    <w:p w14:paraId="2F79C0B7" w14:textId="77777777" w:rsidR="0024087E" w:rsidRDefault="0024087E" w:rsidP="0024087E">
      <w:pPr>
        <w:rPr>
          <w:rFonts w:ascii="Arial" w:hAnsi="Arial"/>
          <w:color w:val="000000"/>
          <w:sz w:val="22"/>
        </w:rPr>
      </w:pPr>
    </w:p>
    <w:p w14:paraId="6CE2FBAD" w14:textId="09C65742" w:rsidR="0024087E" w:rsidRPr="0024087E" w:rsidRDefault="0024087E" w:rsidP="0024087E">
      <w:pPr>
        <w:rPr>
          <w:rFonts w:ascii="Arial" w:hAnsi="Arial" w:cs="Arial"/>
          <w:color w:val="000000"/>
          <w:szCs w:val="20"/>
          <w:lang w:val="es-MX"/>
        </w:rPr>
      </w:pPr>
      <w:r w:rsidRPr="0024087E">
        <w:rPr>
          <w:rFonts w:ascii="Arial" w:hAnsi="Arial" w:cs="Arial"/>
          <w:color w:val="000000"/>
          <w:szCs w:val="20"/>
          <w:lang w:val="es-MX"/>
        </w:rPr>
        <w:t xml:space="preserve">Otra característica importante </w:t>
      </w:r>
      <w:r w:rsidR="00365E7A">
        <w:rPr>
          <w:rFonts w:ascii="Arial" w:hAnsi="Arial" w:cs="Arial"/>
          <w:color w:val="000000"/>
          <w:szCs w:val="20"/>
          <w:lang w:val="es-MX"/>
        </w:rPr>
        <w:t>de</w:t>
      </w:r>
      <w:r w:rsidR="00365E7A" w:rsidRPr="0024087E">
        <w:rPr>
          <w:rFonts w:ascii="Arial" w:hAnsi="Arial" w:cs="Arial"/>
          <w:color w:val="000000"/>
          <w:szCs w:val="20"/>
          <w:lang w:val="es-MX"/>
        </w:rPr>
        <w:t xml:space="preserve"> </w:t>
      </w:r>
      <w:r w:rsidRPr="0024087E">
        <w:rPr>
          <w:rFonts w:ascii="Arial" w:hAnsi="Arial" w:cs="Arial"/>
          <w:color w:val="000000"/>
          <w:szCs w:val="20"/>
          <w:lang w:val="es-MX"/>
        </w:rPr>
        <w:t xml:space="preserve">QLED TV es la tecnología HDR, la cual mantiene el realismo al evitar la pérdida de detalles en imágenes oscuras o con </w:t>
      </w:r>
      <w:r w:rsidR="00365E7A">
        <w:rPr>
          <w:rFonts w:ascii="Arial" w:hAnsi="Arial" w:cs="Arial"/>
          <w:color w:val="000000"/>
          <w:szCs w:val="20"/>
          <w:lang w:val="es-MX"/>
        </w:rPr>
        <w:t xml:space="preserve">excesivo </w:t>
      </w:r>
      <w:r w:rsidRPr="0024087E">
        <w:rPr>
          <w:rFonts w:ascii="Arial" w:hAnsi="Arial" w:cs="Arial"/>
          <w:color w:val="000000"/>
          <w:szCs w:val="20"/>
          <w:lang w:val="es-MX"/>
        </w:rPr>
        <w:t>brillo</w:t>
      </w:r>
      <w:r w:rsidR="00365E7A">
        <w:rPr>
          <w:rFonts w:ascii="Arial" w:hAnsi="Arial" w:cs="Arial"/>
          <w:color w:val="000000"/>
          <w:szCs w:val="20"/>
          <w:lang w:val="es-MX"/>
        </w:rPr>
        <w:t>.</w:t>
      </w:r>
    </w:p>
    <w:p w14:paraId="5ADE1BD3" w14:textId="77777777" w:rsidR="0024087E" w:rsidRPr="0024087E" w:rsidRDefault="0024087E" w:rsidP="0024087E">
      <w:pPr>
        <w:rPr>
          <w:rFonts w:ascii="Arial" w:hAnsi="Arial" w:cs="Arial"/>
          <w:color w:val="000000"/>
          <w:szCs w:val="20"/>
          <w:lang w:val="es-MX"/>
        </w:rPr>
      </w:pPr>
    </w:p>
    <w:p w14:paraId="15DE50C9" w14:textId="77777777" w:rsidR="0024087E" w:rsidRPr="0024087E" w:rsidRDefault="0024087E" w:rsidP="0024087E">
      <w:pPr>
        <w:rPr>
          <w:rFonts w:ascii="Arial" w:hAnsi="Arial" w:cs="Arial"/>
          <w:b/>
          <w:color w:val="000000"/>
          <w:szCs w:val="20"/>
          <w:lang w:val="es-MX"/>
        </w:rPr>
      </w:pPr>
      <w:r w:rsidRPr="0024087E">
        <w:rPr>
          <w:rFonts w:ascii="Arial" w:hAnsi="Arial"/>
          <w:b/>
          <w:color w:val="000000"/>
          <w:szCs w:val="20"/>
          <w:lang w:val="es-MX"/>
        </w:rPr>
        <w:t>3 – Protección contra el “</w:t>
      </w:r>
      <w:r w:rsidRPr="0024087E">
        <w:rPr>
          <w:rFonts w:ascii="Arial" w:hAnsi="Arial"/>
          <w:b/>
          <w:i/>
          <w:color w:val="000000"/>
          <w:szCs w:val="20"/>
          <w:lang w:val="es-MX"/>
        </w:rPr>
        <w:t>burn-in</w:t>
      </w:r>
      <w:r w:rsidRPr="0024087E">
        <w:rPr>
          <w:rFonts w:ascii="Arial" w:hAnsi="Arial"/>
          <w:b/>
          <w:color w:val="000000"/>
          <w:szCs w:val="20"/>
          <w:lang w:val="es-MX"/>
        </w:rPr>
        <w:t>”</w:t>
      </w:r>
    </w:p>
    <w:p w14:paraId="0CCDEE6A" w14:textId="77777777" w:rsidR="0024087E" w:rsidRPr="0024087E" w:rsidRDefault="0024087E" w:rsidP="0024087E">
      <w:pPr>
        <w:rPr>
          <w:rFonts w:ascii="Arial" w:hAnsi="Arial" w:cs="Arial"/>
          <w:color w:val="000000"/>
          <w:szCs w:val="20"/>
          <w:lang w:val="es-MX"/>
        </w:rPr>
      </w:pPr>
    </w:p>
    <w:p w14:paraId="533FFF3F" w14:textId="4EE0B2C3" w:rsidR="0024087E" w:rsidRPr="0024087E" w:rsidRDefault="0024087E" w:rsidP="0024087E">
      <w:pPr>
        <w:rPr>
          <w:rFonts w:ascii="Arial" w:hAnsi="Arial" w:cs="Arial"/>
          <w:color w:val="000000"/>
          <w:szCs w:val="20"/>
          <w:lang w:val="es-MX"/>
        </w:rPr>
      </w:pPr>
      <w:r w:rsidRPr="0024087E">
        <w:rPr>
          <w:rFonts w:ascii="Arial" w:hAnsi="Arial" w:cs="Arial"/>
          <w:color w:val="000000"/>
          <w:szCs w:val="20"/>
          <w:lang w:val="es-MX"/>
        </w:rPr>
        <w:t xml:space="preserve">Los fanáticos del futbol saben que el marcador y el tiempo de juego permanecen estáticos durante toda la transmisión de un partido, lo que puede generar marcas en algunas pantallas. Con QLED TV, el consumidor no necesita preocuparse </w:t>
      </w:r>
      <w:r w:rsidR="00365E7A">
        <w:rPr>
          <w:rFonts w:ascii="Arial" w:hAnsi="Arial" w:cs="Arial"/>
          <w:color w:val="000000"/>
          <w:szCs w:val="20"/>
          <w:lang w:val="es-MX"/>
        </w:rPr>
        <w:t xml:space="preserve">por este tipo de situaciones </w:t>
      </w:r>
      <w:r w:rsidRPr="0024087E">
        <w:rPr>
          <w:rFonts w:ascii="Arial" w:hAnsi="Arial" w:cs="Arial"/>
          <w:color w:val="000000"/>
          <w:szCs w:val="20"/>
          <w:lang w:val="es-MX"/>
        </w:rPr>
        <w:t>ya que</w:t>
      </w:r>
      <w:r w:rsidR="00365E7A">
        <w:rPr>
          <w:rFonts w:ascii="Arial" w:hAnsi="Arial" w:cs="Arial"/>
          <w:color w:val="000000"/>
          <w:szCs w:val="20"/>
          <w:lang w:val="es-MX"/>
        </w:rPr>
        <w:t xml:space="preserve"> Samsung</w:t>
      </w:r>
      <w:r w:rsidRPr="0024087E">
        <w:rPr>
          <w:rFonts w:ascii="Arial" w:hAnsi="Arial" w:cs="Arial"/>
          <w:color w:val="000000"/>
          <w:szCs w:val="20"/>
          <w:lang w:val="es-MX"/>
        </w:rPr>
        <w:t xml:space="preserve"> ofrece garantía de 10 años contra el </w:t>
      </w:r>
      <w:r w:rsidRPr="0024087E">
        <w:rPr>
          <w:rFonts w:ascii="Arial" w:hAnsi="Arial" w:cs="Arial"/>
          <w:i/>
          <w:color w:val="000000"/>
          <w:szCs w:val="20"/>
          <w:lang w:val="es-MX"/>
        </w:rPr>
        <w:t xml:space="preserve">burn-in, </w:t>
      </w:r>
      <w:r w:rsidRPr="0024087E">
        <w:rPr>
          <w:rFonts w:ascii="Arial" w:hAnsi="Arial" w:cs="Arial"/>
          <w:color w:val="000000"/>
          <w:szCs w:val="20"/>
          <w:lang w:val="es-MX"/>
        </w:rPr>
        <w:t>lo cual se logra gracias a los puntos cuánticos que no se deterioran con el paso del tiempo, a diferencia de otras TVs con materiales orgánicos.</w:t>
      </w:r>
    </w:p>
    <w:p w14:paraId="592FEA34" w14:textId="77777777" w:rsidR="0024087E" w:rsidRPr="0024087E" w:rsidRDefault="0024087E" w:rsidP="0024087E">
      <w:pPr>
        <w:rPr>
          <w:rFonts w:ascii="Arial" w:hAnsi="Arial" w:cs="Arial"/>
          <w:color w:val="000000"/>
          <w:szCs w:val="20"/>
          <w:lang w:val="es-MX"/>
        </w:rPr>
      </w:pPr>
    </w:p>
    <w:p w14:paraId="1E38B053" w14:textId="77777777" w:rsidR="0024087E" w:rsidRDefault="0024087E" w:rsidP="0024087E">
      <w:pPr>
        <w:rPr>
          <w:rFonts w:ascii="Arial" w:hAnsi="Arial" w:cs="Arial"/>
          <w:color w:val="000000"/>
          <w:sz w:val="22"/>
          <w:szCs w:val="20"/>
          <w:lang w:val="es-MX"/>
        </w:rPr>
      </w:pPr>
    </w:p>
    <w:p w14:paraId="7FD1150C" w14:textId="77777777" w:rsidR="0024087E" w:rsidRDefault="0024087E" w:rsidP="0024087E">
      <w:pPr>
        <w:rPr>
          <w:rFonts w:ascii="Arial" w:hAnsi="Arial" w:cs="Arial"/>
          <w:color w:val="000000"/>
          <w:sz w:val="22"/>
          <w:szCs w:val="20"/>
          <w:lang w:val="es-MX"/>
        </w:rPr>
      </w:pPr>
    </w:p>
    <w:p w14:paraId="132176B5" w14:textId="77777777" w:rsidR="0024087E" w:rsidRDefault="0024087E" w:rsidP="0024087E">
      <w:pPr>
        <w:rPr>
          <w:rFonts w:ascii="Arial" w:hAnsi="Arial" w:cs="Arial"/>
          <w:color w:val="000000"/>
          <w:sz w:val="22"/>
          <w:szCs w:val="20"/>
          <w:lang w:val="es-MX"/>
        </w:rPr>
      </w:pPr>
    </w:p>
    <w:p w14:paraId="05D3AF49" w14:textId="77777777" w:rsidR="0024087E" w:rsidRDefault="0024087E" w:rsidP="0024087E">
      <w:pPr>
        <w:rPr>
          <w:rFonts w:ascii="Arial" w:hAnsi="Arial" w:cs="Arial"/>
          <w:color w:val="000000"/>
          <w:sz w:val="22"/>
          <w:szCs w:val="20"/>
          <w:lang w:val="es-MX"/>
        </w:rPr>
      </w:pPr>
    </w:p>
    <w:p w14:paraId="24F83978" w14:textId="77777777" w:rsidR="0024087E" w:rsidRDefault="0024087E" w:rsidP="0024087E">
      <w:pPr>
        <w:rPr>
          <w:rFonts w:ascii="Arial" w:hAnsi="Arial" w:cs="Arial"/>
          <w:color w:val="000000"/>
          <w:sz w:val="22"/>
          <w:szCs w:val="20"/>
          <w:lang w:val="es-MX"/>
        </w:rPr>
      </w:pPr>
    </w:p>
    <w:p w14:paraId="61C1820A" w14:textId="77777777" w:rsidR="0024087E" w:rsidRDefault="0024087E" w:rsidP="0024087E">
      <w:pPr>
        <w:rPr>
          <w:rFonts w:ascii="Arial" w:hAnsi="Arial" w:cs="Arial"/>
          <w:color w:val="000000"/>
          <w:sz w:val="22"/>
          <w:szCs w:val="20"/>
          <w:lang w:val="es-MX"/>
        </w:rPr>
      </w:pPr>
    </w:p>
    <w:p w14:paraId="57A6A47B" w14:textId="77777777" w:rsidR="0024087E" w:rsidRDefault="0024087E" w:rsidP="0024087E">
      <w:pPr>
        <w:rPr>
          <w:rFonts w:ascii="Arial" w:hAnsi="Arial" w:cs="Arial"/>
          <w:color w:val="000000"/>
          <w:sz w:val="22"/>
          <w:szCs w:val="20"/>
          <w:lang w:val="es-MX"/>
        </w:rPr>
      </w:pPr>
    </w:p>
    <w:p w14:paraId="2F00DD46" w14:textId="77777777" w:rsidR="0024087E" w:rsidRDefault="0024087E" w:rsidP="0024087E">
      <w:pPr>
        <w:rPr>
          <w:rFonts w:ascii="Arial" w:hAnsi="Arial" w:cs="Arial"/>
          <w:color w:val="000000"/>
          <w:sz w:val="22"/>
          <w:szCs w:val="20"/>
          <w:lang w:val="es-MX"/>
        </w:rPr>
      </w:pPr>
    </w:p>
    <w:p w14:paraId="4F35910F" w14:textId="77777777" w:rsidR="0024087E" w:rsidRDefault="0024087E" w:rsidP="0024087E">
      <w:pPr>
        <w:rPr>
          <w:rFonts w:ascii="Arial" w:hAnsi="Arial" w:cs="Arial"/>
          <w:color w:val="000000"/>
          <w:sz w:val="22"/>
          <w:szCs w:val="20"/>
          <w:lang w:val="es-MX"/>
        </w:rPr>
      </w:pPr>
    </w:p>
    <w:p w14:paraId="550AC2FE" w14:textId="77777777" w:rsidR="0024087E" w:rsidRDefault="0024087E" w:rsidP="0024087E">
      <w:pPr>
        <w:rPr>
          <w:rFonts w:ascii="Arial" w:hAnsi="Arial" w:cs="Arial"/>
          <w:color w:val="000000"/>
          <w:sz w:val="22"/>
          <w:szCs w:val="20"/>
          <w:lang w:val="es-MX"/>
        </w:rPr>
      </w:pPr>
    </w:p>
    <w:p w14:paraId="18E75C3F" w14:textId="77777777" w:rsidR="0024087E" w:rsidRDefault="0024087E" w:rsidP="0024087E">
      <w:pPr>
        <w:rPr>
          <w:rFonts w:ascii="Arial" w:hAnsi="Arial" w:cs="Arial"/>
          <w:color w:val="000000"/>
          <w:sz w:val="22"/>
          <w:szCs w:val="20"/>
          <w:lang w:val="es-MX"/>
        </w:rPr>
      </w:pPr>
    </w:p>
    <w:p w14:paraId="7ECAABC8" w14:textId="77777777" w:rsidR="0024087E" w:rsidRDefault="0024087E" w:rsidP="0024087E">
      <w:pPr>
        <w:rPr>
          <w:rFonts w:ascii="Arial" w:hAnsi="Arial" w:cs="Arial"/>
          <w:color w:val="000000"/>
          <w:sz w:val="22"/>
          <w:szCs w:val="20"/>
          <w:lang w:val="es-MX"/>
        </w:rPr>
      </w:pPr>
    </w:p>
    <w:p w14:paraId="402D2220" w14:textId="77777777" w:rsidR="0024087E" w:rsidRDefault="0024087E" w:rsidP="0024087E">
      <w:pPr>
        <w:rPr>
          <w:rFonts w:ascii="Arial" w:hAnsi="Arial" w:cs="Arial"/>
          <w:color w:val="000000"/>
          <w:sz w:val="22"/>
          <w:szCs w:val="20"/>
          <w:lang w:val="es-MX"/>
        </w:rPr>
      </w:pPr>
    </w:p>
    <w:p w14:paraId="1E82F2E1" w14:textId="77777777" w:rsidR="0024087E" w:rsidRPr="00494113" w:rsidRDefault="0024087E" w:rsidP="0024087E">
      <w:pPr>
        <w:rPr>
          <w:rFonts w:ascii="Arial" w:hAnsi="Arial" w:cs="Arial"/>
          <w:color w:val="000000"/>
          <w:sz w:val="22"/>
          <w:szCs w:val="20"/>
          <w:lang w:val="es-MX"/>
        </w:rPr>
      </w:pPr>
    </w:p>
    <w:p w14:paraId="20AC5FA2" w14:textId="77777777" w:rsidR="0024087E" w:rsidRPr="00C025F1" w:rsidRDefault="0024087E" w:rsidP="0024087E">
      <w:pPr>
        <w:rPr>
          <w:rFonts w:ascii="Arial" w:hAnsi="Arial" w:cs="Arial"/>
          <w:b/>
          <w:color w:val="000000"/>
          <w:sz w:val="22"/>
          <w:szCs w:val="20"/>
        </w:rPr>
      </w:pPr>
      <w:r>
        <w:rPr>
          <w:rFonts w:ascii="Arial" w:hAnsi="Arial" w:cs="Arial"/>
          <w:noProof/>
          <w:color w:val="000000"/>
          <w:sz w:val="22"/>
          <w:szCs w:val="20"/>
          <w:lang w:val="pt-BR" w:eastAsia="pt-BR"/>
        </w:rPr>
        <w:lastRenderedPageBreak/>
        <w:drawing>
          <wp:inline distT="0" distB="0" distL="0" distR="0" wp14:anchorId="7A484E4C" wp14:editId="42F0A3A2">
            <wp:extent cx="5724525" cy="3495675"/>
            <wp:effectExtent l="0" t="0" r="9525" b="9525"/>
            <wp:docPr id="3" name="Imagem 3" descr="C:\Users\luis.magalhaes\Desktop\Nova pasta\W24\Quinta 14-06\br-feature-uhdtv-mu7500-663496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luis.magalhaes\Desktop\Nova pasta\W24\Quinta 14-06\br-feature-uhdtv-mu7500-66349601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3495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DD7EAE" w14:textId="77777777" w:rsidR="0024087E" w:rsidRDefault="0024087E" w:rsidP="0024087E">
      <w:pPr>
        <w:rPr>
          <w:rFonts w:ascii="Arial" w:hAnsi="Arial" w:cs="Arial"/>
          <w:color w:val="000000"/>
          <w:sz w:val="22"/>
          <w:szCs w:val="20"/>
        </w:rPr>
      </w:pPr>
    </w:p>
    <w:p w14:paraId="3F518EDC" w14:textId="77777777" w:rsidR="0024087E" w:rsidRPr="0024087E" w:rsidRDefault="0024087E" w:rsidP="0024087E">
      <w:pPr>
        <w:rPr>
          <w:rFonts w:ascii="Arial" w:hAnsi="Arial"/>
          <w:b/>
          <w:color w:val="000000"/>
          <w:spacing w:val="3"/>
          <w:szCs w:val="20"/>
          <w:shd w:val="clear" w:color="auto" w:fill="FFFFFF"/>
          <w:lang w:val="es-MX"/>
        </w:rPr>
      </w:pPr>
      <w:r w:rsidRPr="0024087E">
        <w:rPr>
          <w:rFonts w:ascii="Arial" w:hAnsi="Arial"/>
          <w:b/>
          <w:color w:val="000000"/>
          <w:spacing w:val="3"/>
          <w:szCs w:val="20"/>
          <w:shd w:val="clear" w:color="auto" w:fill="FFFFFF"/>
          <w:lang w:val="es-MX"/>
        </w:rPr>
        <w:t>4 – Conexión invisible</w:t>
      </w:r>
    </w:p>
    <w:p w14:paraId="36E269DC" w14:textId="77777777" w:rsidR="0024087E" w:rsidRPr="0024087E" w:rsidRDefault="0024087E" w:rsidP="0024087E">
      <w:pPr>
        <w:rPr>
          <w:rFonts w:ascii="Arial" w:hAnsi="Arial"/>
          <w:color w:val="000000"/>
          <w:spacing w:val="3"/>
          <w:szCs w:val="20"/>
          <w:shd w:val="clear" w:color="auto" w:fill="FFFFFF"/>
          <w:lang w:val="es-MX"/>
        </w:rPr>
      </w:pPr>
    </w:p>
    <w:p w14:paraId="2703F1E4" w14:textId="293F9DB6" w:rsidR="0024087E" w:rsidRPr="0024087E" w:rsidRDefault="0024087E" w:rsidP="0024087E">
      <w:pPr>
        <w:rPr>
          <w:rFonts w:ascii="Arial" w:hAnsi="Arial"/>
          <w:color w:val="000000"/>
          <w:spacing w:val="3"/>
          <w:szCs w:val="20"/>
          <w:shd w:val="clear" w:color="auto" w:fill="FFFFFF"/>
          <w:lang w:val="es-MX"/>
        </w:rPr>
      </w:pPr>
      <w:r w:rsidRPr="0024087E">
        <w:rPr>
          <w:rFonts w:ascii="Arial" w:hAnsi="Arial"/>
          <w:color w:val="000000"/>
          <w:spacing w:val="3"/>
          <w:szCs w:val="20"/>
          <w:shd w:val="clear" w:color="auto" w:fill="FFFFFF"/>
          <w:lang w:val="es-MX"/>
        </w:rPr>
        <w:t xml:space="preserve">Durante mucho tiempo, las televisiones fueron objetos estáticos, destinados a no moverse del espacio que ocupaban en una habitación mientras se trataba de esconder los cables que la hacían funcionar. En este sentido, la nueva generación de pantallas QLED TVs </w:t>
      </w:r>
      <w:r w:rsidR="006F77DB">
        <w:rPr>
          <w:rFonts w:ascii="Arial" w:hAnsi="Arial"/>
          <w:color w:val="000000"/>
          <w:spacing w:val="3"/>
          <w:szCs w:val="20"/>
          <w:shd w:val="clear" w:color="auto" w:fill="FFFFFF"/>
          <w:lang w:val="es-MX"/>
        </w:rPr>
        <w:t xml:space="preserve">de Samsung </w:t>
      </w:r>
      <w:r w:rsidRPr="0024087E">
        <w:rPr>
          <w:rFonts w:ascii="Arial" w:hAnsi="Arial"/>
          <w:color w:val="000000"/>
          <w:spacing w:val="3"/>
          <w:szCs w:val="20"/>
          <w:shd w:val="clear" w:color="auto" w:fill="FFFFFF"/>
          <w:lang w:val="es-MX"/>
        </w:rPr>
        <w:t xml:space="preserve">incorporan el concepto de conexión compacta e invisible </w:t>
      </w:r>
      <w:r w:rsidRPr="0024087E">
        <w:rPr>
          <w:rFonts w:ascii="Arial" w:hAnsi="Arial"/>
          <w:i/>
          <w:color w:val="000000"/>
          <w:spacing w:val="3"/>
          <w:szCs w:val="20"/>
          <w:shd w:val="clear" w:color="auto" w:fill="FFFFFF"/>
          <w:lang w:val="es-MX"/>
        </w:rPr>
        <w:t>One Connect</w:t>
      </w:r>
      <w:r w:rsidRPr="0024087E">
        <w:rPr>
          <w:rFonts w:ascii="Arial" w:hAnsi="Arial"/>
          <w:color w:val="000000"/>
          <w:spacing w:val="3"/>
          <w:szCs w:val="20"/>
          <w:shd w:val="clear" w:color="auto" w:fill="FFFFFF"/>
          <w:lang w:val="es-MX"/>
        </w:rPr>
        <w:t>, que reúne todas las entradas y los cables HDMI de red, e incluso USB, permitiend</w:t>
      </w:r>
      <w:r w:rsidR="006D6C78">
        <w:rPr>
          <w:rFonts w:ascii="Arial" w:hAnsi="Arial"/>
          <w:color w:val="000000"/>
          <w:spacing w:val="3"/>
          <w:szCs w:val="20"/>
          <w:shd w:val="clear" w:color="auto" w:fill="FFFFFF"/>
          <w:lang w:val="es-MX"/>
        </w:rPr>
        <w:t>o una mejor organización de éstos</w:t>
      </w:r>
      <w:r w:rsidRPr="0024087E">
        <w:rPr>
          <w:rFonts w:ascii="Arial" w:hAnsi="Arial"/>
          <w:color w:val="000000"/>
          <w:spacing w:val="3"/>
          <w:szCs w:val="20"/>
          <w:shd w:val="clear" w:color="auto" w:fill="FFFFFF"/>
          <w:lang w:val="es-MX"/>
        </w:rPr>
        <w:t>.</w:t>
      </w:r>
    </w:p>
    <w:p w14:paraId="5D6390EB" w14:textId="77777777" w:rsidR="0024087E" w:rsidRPr="0024087E" w:rsidRDefault="0024087E" w:rsidP="0024087E">
      <w:pPr>
        <w:rPr>
          <w:rFonts w:ascii="Arial" w:hAnsi="Arial"/>
          <w:color w:val="000000"/>
          <w:spacing w:val="3"/>
          <w:szCs w:val="20"/>
          <w:shd w:val="clear" w:color="auto" w:fill="FFFFFF"/>
          <w:lang w:val="es-MX"/>
        </w:rPr>
      </w:pPr>
    </w:p>
    <w:p w14:paraId="4FBB6016" w14:textId="75A78222" w:rsidR="0024087E" w:rsidRPr="0024087E" w:rsidRDefault="0024087E" w:rsidP="0024087E">
      <w:pPr>
        <w:rPr>
          <w:rFonts w:ascii="Arial" w:hAnsi="Arial"/>
          <w:b/>
          <w:color w:val="000000"/>
          <w:spacing w:val="3"/>
          <w:szCs w:val="20"/>
          <w:shd w:val="clear" w:color="auto" w:fill="FFFFFF"/>
          <w:lang w:val="es-MX"/>
        </w:rPr>
      </w:pPr>
      <w:r w:rsidRPr="0024087E">
        <w:rPr>
          <w:rFonts w:ascii="Arial" w:hAnsi="Arial"/>
          <w:color w:val="000000"/>
          <w:spacing w:val="3"/>
          <w:szCs w:val="20"/>
          <w:shd w:val="clear" w:color="auto" w:fill="FFFFFF"/>
          <w:lang w:val="es-MX"/>
        </w:rPr>
        <w:t xml:space="preserve">El soporte para la pared </w:t>
      </w:r>
      <w:r w:rsidRPr="0024087E">
        <w:rPr>
          <w:rFonts w:ascii="Arial" w:hAnsi="Arial"/>
          <w:i/>
          <w:color w:val="000000"/>
          <w:spacing w:val="3"/>
          <w:szCs w:val="20"/>
          <w:shd w:val="clear" w:color="auto" w:fill="FFFFFF"/>
          <w:lang w:val="es-MX"/>
        </w:rPr>
        <w:t>No Gap</w:t>
      </w:r>
      <w:r w:rsidRPr="0024087E">
        <w:rPr>
          <w:rFonts w:ascii="Arial" w:hAnsi="Arial"/>
          <w:color w:val="000000"/>
          <w:spacing w:val="3"/>
          <w:szCs w:val="20"/>
          <w:shd w:val="clear" w:color="auto" w:fill="FFFFFF"/>
          <w:lang w:val="es-MX"/>
        </w:rPr>
        <w:t xml:space="preserve"> es otra característica que diferencia al portafolio QLED </w:t>
      </w:r>
      <w:r w:rsidR="006F77DB">
        <w:rPr>
          <w:rFonts w:ascii="Arial" w:hAnsi="Arial"/>
          <w:color w:val="000000"/>
          <w:spacing w:val="3"/>
          <w:szCs w:val="20"/>
          <w:shd w:val="clear" w:color="auto" w:fill="FFFFFF"/>
          <w:lang w:val="es-MX"/>
        </w:rPr>
        <w:t xml:space="preserve">de Samsung </w:t>
      </w:r>
      <w:r w:rsidRPr="0024087E">
        <w:rPr>
          <w:rFonts w:ascii="Arial" w:hAnsi="Arial"/>
          <w:color w:val="000000"/>
          <w:spacing w:val="3"/>
          <w:szCs w:val="20"/>
          <w:shd w:val="clear" w:color="auto" w:fill="FFFFFF"/>
          <w:lang w:val="es-MX"/>
        </w:rPr>
        <w:t>de la competencia, ya que permite que los televisores se instalen en la pared sin espacios o huecos visibles</w:t>
      </w:r>
      <w:r w:rsidRPr="0024087E">
        <w:rPr>
          <w:rFonts w:ascii="Arial" w:hAnsi="Arial"/>
          <w:b/>
          <w:color w:val="000000"/>
          <w:spacing w:val="3"/>
          <w:szCs w:val="20"/>
          <w:shd w:val="clear" w:color="auto" w:fill="FFFFFF"/>
          <w:lang w:val="es-MX"/>
        </w:rPr>
        <w:t>.</w:t>
      </w:r>
    </w:p>
    <w:p w14:paraId="6262083A" w14:textId="77777777" w:rsidR="0024087E" w:rsidRPr="0024087E" w:rsidRDefault="0024087E" w:rsidP="0024087E">
      <w:pPr>
        <w:rPr>
          <w:rFonts w:ascii="Arial" w:hAnsi="Arial"/>
          <w:b/>
          <w:color w:val="000000"/>
          <w:spacing w:val="3"/>
          <w:szCs w:val="20"/>
          <w:shd w:val="clear" w:color="auto" w:fill="FFFFFF"/>
          <w:lang w:val="es-MX"/>
        </w:rPr>
      </w:pPr>
    </w:p>
    <w:p w14:paraId="65E289E9" w14:textId="4554963F" w:rsidR="0024087E" w:rsidRDefault="0024087E" w:rsidP="0024087E">
      <w:pPr>
        <w:rPr>
          <w:rFonts w:ascii="Arial" w:hAnsi="Arial"/>
          <w:color w:val="000000"/>
          <w:spacing w:val="3"/>
          <w:szCs w:val="20"/>
          <w:shd w:val="clear" w:color="auto" w:fill="FFFFFF"/>
          <w:lang w:val="es-MX"/>
        </w:rPr>
      </w:pPr>
      <w:r w:rsidRPr="0024087E">
        <w:rPr>
          <w:rFonts w:ascii="Arial" w:hAnsi="Arial"/>
          <w:color w:val="000000"/>
          <w:spacing w:val="3"/>
          <w:szCs w:val="20"/>
          <w:shd w:val="clear" w:color="auto" w:fill="FFFFFF"/>
          <w:lang w:val="es-MX"/>
        </w:rPr>
        <w:t xml:space="preserve">Para más información visita </w:t>
      </w:r>
      <w:hyperlink r:id="rId14" w:history="1">
        <w:r w:rsidR="006D6C78" w:rsidRPr="00ED2CAA">
          <w:rPr>
            <w:rStyle w:val="Hipervnculo"/>
            <w:rFonts w:ascii="Arial" w:hAnsi="Arial"/>
            <w:spacing w:val="3"/>
            <w:szCs w:val="20"/>
            <w:shd w:val="clear" w:color="auto" w:fill="FFFFFF"/>
            <w:lang w:val="es-MX"/>
          </w:rPr>
          <w:t>https://news.samsung.com/mx/</w:t>
        </w:r>
      </w:hyperlink>
    </w:p>
    <w:p w14:paraId="3ED19E9D" w14:textId="5914D3F7" w:rsidR="0024087E" w:rsidRPr="0024087E" w:rsidRDefault="0024087E" w:rsidP="0024087E">
      <w:pPr>
        <w:rPr>
          <w:rFonts w:ascii="Arial" w:eastAsia="Malgun Gothic" w:hAnsi="Arial" w:cs="Arial"/>
          <w:kern w:val="0"/>
          <w:szCs w:val="20"/>
          <w:lang w:val="es-MX"/>
        </w:rPr>
      </w:pPr>
    </w:p>
    <w:p w14:paraId="0ABEC741" w14:textId="77777777" w:rsidR="0024087E" w:rsidRPr="00AB1A1C" w:rsidRDefault="0024087E" w:rsidP="0024087E">
      <w:pPr>
        <w:rPr>
          <w:rFonts w:ascii="Arial" w:hAnsi="Arial" w:cs="Arial"/>
          <w:b/>
          <w:bCs/>
          <w:sz w:val="18"/>
          <w:szCs w:val="18"/>
          <w:u w:val="single"/>
          <w:lang w:val="es-MX"/>
        </w:rPr>
      </w:pPr>
    </w:p>
    <w:p w14:paraId="53EEB066" w14:textId="77777777" w:rsidR="0024087E" w:rsidRPr="00642D54" w:rsidRDefault="0024087E" w:rsidP="0024087E">
      <w:pPr>
        <w:rPr>
          <w:rFonts w:ascii="Arial" w:hAnsi="Arial" w:cs="Arial"/>
          <w:b/>
          <w:bCs/>
          <w:sz w:val="18"/>
          <w:szCs w:val="18"/>
          <w:u w:val="single"/>
        </w:rPr>
      </w:pPr>
      <w:r w:rsidRPr="00642D54">
        <w:rPr>
          <w:rFonts w:ascii="Arial" w:hAnsi="Arial" w:cs="Arial"/>
          <w:b/>
          <w:bCs/>
          <w:sz w:val="18"/>
          <w:szCs w:val="18"/>
          <w:u w:val="single"/>
        </w:rPr>
        <w:t>Sobre Samsung Electronics Co., Ltd.</w:t>
      </w:r>
    </w:p>
    <w:p w14:paraId="06F22435" w14:textId="77777777" w:rsidR="0024087E" w:rsidRPr="00E1245E" w:rsidRDefault="0024087E" w:rsidP="0024087E">
      <w:pPr>
        <w:rPr>
          <w:rFonts w:ascii="Arial" w:hAnsi="Arial" w:cs="Arial"/>
          <w:sz w:val="18"/>
          <w:szCs w:val="18"/>
          <w:lang w:val="es-MX"/>
        </w:rPr>
      </w:pPr>
      <w:r w:rsidRPr="00E1245E">
        <w:rPr>
          <w:rFonts w:ascii="Arial" w:hAnsi="Arial" w:cs="Arial"/>
          <w:sz w:val="18"/>
          <w:szCs w:val="18"/>
          <w:lang w:val="es-MX"/>
        </w:rPr>
        <w:t xml:space="preserve">Samsung inspira al mundo y diseña el futuro con ideas y tecnologías innovadoras. La compañía está redefiniendo el mundo de las TVs, smartphones, wearables, tabletas, electrodomésticos, sistemas de conexión y memoria, sistema LSI, fundición de semiconductores y soluciones LED. Para conocer las últimas noticias, por favor visite la Sala de Prensa de Samsung en </w:t>
      </w:r>
      <w:hyperlink r:id="rId15" w:history="1">
        <w:r w:rsidRPr="00E1245E">
          <w:rPr>
            <w:rStyle w:val="Hipervnculo"/>
            <w:rFonts w:ascii="Arial" w:hAnsi="Arial" w:cs="Arial"/>
            <w:sz w:val="18"/>
            <w:szCs w:val="18"/>
            <w:lang w:val="es-MX"/>
          </w:rPr>
          <w:t>http://news.samsung.com/mx</w:t>
        </w:r>
      </w:hyperlink>
    </w:p>
    <w:p w14:paraId="1263AEFE" w14:textId="77777777" w:rsidR="0024087E" w:rsidRPr="00BF446C" w:rsidRDefault="0024087E" w:rsidP="0024087E">
      <w:pPr>
        <w:rPr>
          <w:rFonts w:ascii="Arial" w:hAnsi="Arial" w:cs="Arial"/>
          <w:b/>
          <w:bCs/>
          <w:sz w:val="16"/>
          <w:szCs w:val="16"/>
          <w:u w:val="single"/>
          <w:lang w:val="es-MX"/>
        </w:rPr>
      </w:pPr>
    </w:p>
    <w:p w14:paraId="153D006C" w14:textId="77777777" w:rsidR="0024087E" w:rsidRPr="002F1369" w:rsidRDefault="0024087E" w:rsidP="0024087E">
      <w:pPr>
        <w:shd w:val="clear" w:color="auto" w:fill="FFFFFF"/>
        <w:rPr>
          <w:rFonts w:ascii="Arial" w:eastAsia="Malgun Gothic" w:hAnsi="Arial" w:cs="Arial"/>
          <w:kern w:val="0"/>
          <w:sz w:val="22"/>
          <w:lang w:val="es-ES"/>
        </w:rPr>
      </w:pPr>
    </w:p>
    <w:p w14:paraId="7C7AA810" w14:textId="0D1C263A" w:rsidR="0024087E" w:rsidRPr="0024087E" w:rsidRDefault="0024087E" w:rsidP="0024087E">
      <w:pPr>
        <w:rPr>
          <w:rFonts w:ascii="Arial" w:hAnsi="Arial" w:cs="Arial"/>
          <w:b/>
          <w:bCs/>
          <w:u w:val="single"/>
          <w:lang w:val="es-ES"/>
        </w:rPr>
      </w:pPr>
    </w:p>
    <w:p w14:paraId="5137FEE8" w14:textId="1C69B446" w:rsidR="000B69F7" w:rsidRPr="007F7F32" w:rsidRDefault="000B69F7" w:rsidP="007F7F32">
      <w:pPr>
        <w:rPr>
          <w:rFonts w:ascii="Arial" w:hAnsi="Arial" w:cs="Arial"/>
          <w:b/>
          <w:bCs/>
          <w:u w:val="single"/>
          <w:lang w:val="es-MX"/>
        </w:rPr>
      </w:pPr>
    </w:p>
    <w:sectPr w:rsidR="000B69F7" w:rsidRPr="007F7F32" w:rsidSect="00303188">
      <w:pgSz w:w="11906" w:h="16838"/>
      <w:pgMar w:top="1417" w:right="1701" w:bottom="1417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E30A83C" w14:textId="77777777" w:rsidR="00912B37" w:rsidRDefault="00912B37" w:rsidP="000B69F7">
      <w:r>
        <w:separator/>
      </w:r>
    </w:p>
  </w:endnote>
  <w:endnote w:type="continuationSeparator" w:id="0">
    <w:p w14:paraId="7DE8C085" w14:textId="77777777" w:rsidR="00912B37" w:rsidRDefault="00912B37" w:rsidP="000B6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FA764D" w14:textId="77777777" w:rsidR="00912B37" w:rsidRDefault="00912B37" w:rsidP="000B69F7">
      <w:r>
        <w:separator/>
      </w:r>
    </w:p>
  </w:footnote>
  <w:footnote w:type="continuationSeparator" w:id="0">
    <w:p w14:paraId="312600C6" w14:textId="77777777" w:rsidR="00912B37" w:rsidRDefault="00912B37" w:rsidP="000B69F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628AA"/>
    <w:multiLevelType w:val="hybridMultilevel"/>
    <w:tmpl w:val="934A0D0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8245FD"/>
    <w:multiLevelType w:val="hybridMultilevel"/>
    <w:tmpl w:val="596E287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A044BB"/>
    <w:multiLevelType w:val="hybridMultilevel"/>
    <w:tmpl w:val="1DD6E15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CB4076"/>
    <w:multiLevelType w:val="hybridMultilevel"/>
    <w:tmpl w:val="931ACFAE"/>
    <w:lvl w:ilvl="0" w:tplc="4CA25C9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E02237"/>
    <w:multiLevelType w:val="hybridMultilevel"/>
    <w:tmpl w:val="BAF0318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00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04A"/>
    <w:rsid w:val="000029F3"/>
    <w:rsid w:val="00005944"/>
    <w:rsid w:val="0001042B"/>
    <w:rsid w:val="0004047B"/>
    <w:rsid w:val="00043E6A"/>
    <w:rsid w:val="00074C00"/>
    <w:rsid w:val="00084AB9"/>
    <w:rsid w:val="0009057C"/>
    <w:rsid w:val="000972F4"/>
    <w:rsid w:val="000A07C3"/>
    <w:rsid w:val="000B69F7"/>
    <w:rsid w:val="000D4B8C"/>
    <w:rsid w:val="000E56DC"/>
    <w:rsid w:val="000F1172"/>
    <w:rsid w:val="000F2095"/>
    <w:rsid w:val="000F3B6A"/>
    <w:rsid w:val="001047EC"/>
    <w:rsid w:val="00107196"/>
    <w:rsid w:val="00123386"/>
    <w:rsid w:val="00124345"/>
    <w:rsid w:val="00126DBD"/>
    <w:rsid w:val="0013404A"/>
    <w:rsid w:val="001475F9"/>
    <w:rsid w:val="00150ACC"/>
    <w:rsid w:val="001545D8"/>
    <w:rsid w:val="00170BD7"/>
    <w:rsid w:val="00173A5E"/>
    <w:rsid w:val="00193562"/>
    <w:rsid w:val="001945BE"/>
    <w:rsid w:val="001961AB"/>
    <w:rsid w:val="001A630D"/>
    <w:rsid w:val="001D11DF"/>
    <w:rsid w:val="001E0ACE"/>
    <w:rsid w:val="001F33B2"/>
    <w:rsid w:val="001F4F3E"/>
    <w:rsid w:val="00204379"/>
    <w:rsid w:val="00207CBC"/>
    <w:rsid w:val="0021049A"/>
    <w:rsid w:val="0022166B"/>
    <w:rsid w:val="0022194E"/>
    <w:rsid w:val="00225E86"/>
    <w:rsid w:val="00235959"/>
    <w:rsid w:val="00235CB4"/>
    <w:rsid w:val="0024087E"/>
    <w:rsid w:val="00246C85"/>
    <w:rsid w:val="0025187C"/>
    <w:rsid w:val="00252CD4"/>
    <w:rsid w:val="00271D08"/>
    <w:rsid w:val="002868FE"/>
    <w:rsid w:val="002C375A"/>
    <w:rsid w:val="002E355A"/>
    <w:rsid w:val="002E6913"/>
    <w:rsid w:val="002E7A23"/>
    <w:rsid w:val="002F2E35"/>
    <w:rsid w:val="002F51B7"/>
    <w:rsid w:val="003002EE"/>
    <w:rsid w:val="003010B0"/>
    <w:rsid w:val="00303188"/>
    <w:rsid w:val="003052A4"/>
    <w:rsid w:val="00322D2E"/>
    <w:rsid w:val="00324130"/>
    <w:rsid w:val="00324FED"/>
    <w:rsid w:val="00330837"/>
    <w:rsid w:val="0033631D"/>
    <w:rsid w:val="00365E7A"/>
    <w:rsid w:val="003760AF"/>
    <w:rsid w:val="0038165C"/>
    <w:rsid w:val="00386A10"/>
    <w:rsid w:val="00391425"/>
    <w:rsid w:val="003A2088"/>
    <w:rsid w:val="003A7586"/>
    <w:rsid w:val="003C749D"/>
    <w:rsid w:val="003E4395"/>
    <w:rsid w:val="003F31FA"/>
    <w:rsid w:val="00402842"/>
    <w:rsid w:val="00404220"/>
    <w:rsid w:val="00415E49"/>
    <w:rsid w:val="00422D93"/>
    <w:rsid w:val="00427C26"/>
    <w:rsid w:val="00442154"/>
    <w:rsid w:val="004469AE"/>
    <w:rsid w:val="00464B7F"/>
    <w:rsid w:val="004844D3"/>
    <w:rsid w:val="004A2D04"/>
    <w:rsid w:val="004C0583"/>
    <w:rsid w:val="004C41D5"/>
    <w:rsid w:val="004E42CD"/>
    <w:rsid w:val="00500845"/>
    <w:rsid w:val="0050259D"/>
    <w:rsid w:val="00537275"/>
    <w:rsid w:val="00537BEE"/>
    <w:rsid w:val="00543ADF"/>
    <w:rsid w:val="00556395"/>
    <w:rsid w:val="0056453A"/>
    <w:rsid w:val="00576962"/>
    <w:rsid w:val="005779A3"/>
    <w:rsid w:val="005960BB"/>
    <w:rsid w:val="005A0590"/>
    <w:rsid w:val="005A675C"/>
    <w:rsid w:val="005B1C81"/>
    <w:rsid w:val="005C281B"/>
    <w:rsid w:val="005D1B3A"/>
    <w:rsid w:val="005D592D"/>
    <w:rsid w:val="005E2DEC"/>
    <w:rsid w:val="005E35E7"/>
    <w:rsid w:val="005F0518"/>
    <w:rsid w:val="00605FF9"/>
    <w:rsid w:val="006150EC"/>
    <w:rsid w:val="006158CF"/>
    <w:rsid w:val="00617516"/>
    <w:rsid w:val="006235A7"/>
    <w:rsid w:val="00643B6E"/>
    <w:rsid w:val="00657457"/>
    <w:rsid w:val="00680026"/>
    <w:rsid w:val="0069107F"/>
    <w:rsid w:val="00693804"/>
    <w:rsid w:val="006A2543"/>
    <w:rsid w:val="006A6170"/>
    <w:rsid w:val="006B160B"/>
    <w:rsid w:val="006B46A9"/>
    <w:rsid w:val="006B5863"/>
    <w:rsid w:val="006C1E9A"/>
    <w:rsid w:val="006C223C"/>
    <w:rsid w:val="006C42A9"/>
    <w:rsid w:val="006D6C78"/>
    <w:rsid w:val="006E3F87"/>
    <w:rsid w:val="006E485D"/>
    <w:rsid w:val="006F42E9"/>
    <w:rsid w:val="006F77DB"/>
    <w:rsid w:val="007143CF"/>
    <w:rsid w:val="0071534B"/>
    <w:rsid w:val="007323E0"/>
    <w:rsid w:val="00743A7E"/>
    <w:rsid w:val="00752671"/>
    <w:rsid w:val="00785F6B"/>
    <w:rsid w:val="00787E09"/>
    <w:rsid w:val="00797FCD"/>
    <w:rsid w:val="007A1C6B"/>
    <w:rsid w:val="007C77EF"/>
    <w:rsid w:val="007D391E"/>
    <w:rsid w:val="007E2EAD"/>
    <w:rsid w:val="007F59A0"/>
    <w:rsid w:val="007F7F32"/>
    <w:rsid w:val="008111A7"/>
    <w:rsid w:val="00813F20"/>
    <w:rsid w:val="00817D1C"/>
    <w:rsid w:val="008334ED"/>
    <w:rsid w:val="0083415A"/>
    <w:rsid w:val="00835C58"/>
    <w:rsid w:val="00862EFD"/>
    <w:rsid w:val="0087422B"/>
    <w:rsid w:val="0089380D"/>
    <w:rsid w:val="00897DF7"/>
    <w:rsid w:val="008D2955"/>
    <w:rsid w:val="008D2C67"/>
    <w:rsid w:val="008D76B4"/>
    <w:rsid w:val="008F2CCA"/>
    <w:rsid w:val="008F424C"/>
    <w:rsid w:val="00900E25"/>
    <w:rsid w:val="00901AB2"/>
    <w:rsid w:val="00907253"/>
    <w:rsid w:val="00912B37"/>
    <w:rsid w:val="009159DC"/>
    <w:rsid w:val="009520E3"/>
    <w:rsid w:val="009644F1"/>
    <w:rsid w:val="00965758"/>
    <w:rsid w:val="00967944"/>
    <w:rsid w:val="00972FD1"/>
    <w:rsid w:val="009879F7"/>
    <w:rsid w:val="009C4B8A"/>
    <w:rsid w:val="009D4C3C"/>
    <w:rsid w:val="009E6C00"/>
    <w:rsid w:val="009F69DC"/>
    <w:rsid w:val="00A14288"/>
    <w:rsid w:val="00A216AF"/>
    <w:rsid w:val="00A2632D"/>
    <w:rsid w:val="00A36EFB"/>
    <w:rsid w:val="00A651F2"/>
    <w:rsid w:val="00A6587B"/>
    <w:rsid w:val="00A72723"/>
    <w:rsid w:val="00A73080"/>
    <w:rsid w:val="00AA0E2A"/>
    <w:rsid w:val="00AB06DB"/>
    <w:rsid w:val="00AB33E5"/>
    <w:rsid w:val="00AB58C3"/>
    <w:rsid w:val="00AB6C0B"/>
    <w:rsid w:val="00AB6FBA"/>
    <w:rsid w:val="00AC3FAB"/>
    <w:rsid w:val="00AC5EBD"/>
    <w:rsid w:val="00AD3772"/>
    <w:rsid w:val="00AD5A4F"/>
    <w:rsid w:val="00AE0176"/>
    <w:rsid w:val="00AE6BF3"/>
    <w:rsid w:val="00AE7025"/>
    <w:rsid w:val="00B06351"/>
    <w:rsid w:val="00B23110"/>
    <w:rsid w:val="00B443BC"/>
    <w:rsid w:val="00B7433B"/>
    <w:rsid w:val="00BA06CE"/>
    <w:rsid w:val="00BA561B"/>
    <w:rsid w:val="00BB2395"/>
    <w:rsid w:val="00BB2648"/>
    <w:rsid w:val="00BC186D"/>
    <w:rsid w:val="00BC19B3"/>
    <w:rsid w:val="00BD3B19"/>
    <w:rsid w:val="00BE433A"/>
    <w:rsid w:val="00C13BA1"/>
    <w:rsid w:val="00C22F24"/>
    <w:rsid w:val="00C4275A"/>
    <w:rsid w:val="00C51885"/>
    <w:rsid w:val="00C52E9C"/>
    <w:rsid w:val="00C65A16"/>
    <w:rsid w:val="00C66ADC"/>
    <w:rsid w:val="00C81E7E"/>
    <w:rsid w:val="00C82E50"/>
    <w:rsid w:val="00C92033"/>
    <w:rsid w:val="00CA6983"/>
    <w:rsid w:val="00CB1C4D"/>
    <w:rsid w:val="00CB5A85"/>
    <w:rsid w:val="00CB7AE7"/>
    <w:rsid w:val="00CC0F72"/>
    <w:rsid w:val="00CF501E"/>
    <w:rsid w:val="00D20CF0"/>
    <w:rsid w:val="00D25539"/>
    <w:rsid w:val="00D26772"/>
    <w:rsid w:val="00D3392A"/>
    <w:rsid w:val="00D37427"/>
    <w:rsid w:val="00D40996"/>
    <w:rsid w:val="00D54C05"/>
    <w:rsid w:val="00D62054"/>
    <w:rsid w:val="00D65DCF"/>
    <w:rsid w:val="00D66894"/>
    <w:rsid w:val="00D72A5C"/>
    <w:rsid w:val="00D743AD"/>
    <w:rsid w:val="00D81617"/>
    <w:rsid w:val="00D840EF"/>
    <w:rsid w:val="00D845E2"/>
    <w:rsid w:val="00D946E2"/>
    <w:rsid w:val="00DA4121"/>
    <w:rsid w:val="00DA5CBF"/>
    <w:rsid w:val="00DB4F46"/>
    <w:rsid w:val="00DC01A0"/>
    <w:rsid w:val="00DE5303"/>
    <w:rsid w:val="00DE6DDB"/>
    <w:rsid w:val="00DF2762"/>
    <w:rsid w:val="00E02B6C"/>
    <w:rsid w:val="00E13C2F"/>
    <w:rsid w:val="00E27B3B"/>
    <w:rsid w:val="00E31BC3"/>
    <w:rsid w:val="00E33A77"/>
    <w:rsid w:val="00E33ED1"/>
    <w:rsid w:val="00E352DB"/>
    <w:rsid w:val="00E452E0"/>
    <w:rsid w:val="00E455CF"/>
    <w:rsid w:val="00E45934"/>
    <w:rsid w:val="00E51B9B"/>
    <w:rsid w:val="00E64DE7"/>
    <w:rsid w:val="00E71F86"/>
    <w:rsid w:val="00E729DE"/>
    <w:rsid w:val="00E771E3"/>
    <w:rsid w:val="00EB5041"/>
    <w:rsid w:val="00EB6624"/>
    <w:rsid w:val="00EC39AE"/>
    <w:rsid w:val="00EC6525"/>
    <w:rsid w:val="00ED0DC6"/>
    <w:rsid w:val="00ED5FFB"/>
    <w:rsid w:val="00EF072A"/>
    <w:rsid w:val="00F12AC8"/>
    <w:rsid w:val="00F2324B"/>
    <w:rsid w:val="00F27C82"/>
    <w:rsid w:val="00F64362"/>
    <w:rsid w:val="00F67D74"/>
    <w:rsid w:val="00F81D89"/>
    <w:rsid w:val="00F85E92"/>
    <w:rsid w:val="00FA2507"/>
    <w:rsid w:val="00FC0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8E474B"/>
  <w15:docId w15:val="{592210DF-79B5-45FC-BBF3-B8918CAD5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3404A"/>
    <w:pPr>
      <w:widowControl w:val="0"/>
      <w:wordWrap w:val="0"/>
      <w:autoSpaceDE w:val="0"/>
      <w:autoSpaceDN w:val="0"/>
      <w:spacing w:after="0" w:line="240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B69F7"/>
    <w:pPr>
      <w:tabs>
        <w:tab w:val="center" w:pos="4513"/>
        <w:tab w:val="right" w:pos="9026"/>
      </w:tabs>
      <w:snapToGrid w:val="0"/>
    </w:pPr>
  </w:style>
  <w:style w:type="character" w:customStyle="1" w:styleId="EncabezadoCar">
    <w:name w:val="Encabezado Car"/>
    <w:basedOn w:val="Fuentedeprrafopredeter"/>
    <w:link w:val="Encabezado"/>
    <w:uiPriority w:val="99"/>
    <w:rsid w:val="000B69F7"/>
  </w:style>
  <w:style w:type="paragraph" w:styleId="Piedepgina">
    <w:name w:val="footer"/>
    <w:basedOn w:val="Normal"/>
    <w:link w:val="PiedepginaCar"/>
    <w:uiPriority w:val="99"/>
    <w:unhideWhenUsed/>
    <w:rsid w:val="000B69F7"/>
    <w:pPr>
      <w:tabs>
        <w:tab w:val="center" w:pos="4513"/>
        <w:tab w:val="right" w:pos="9026"/>
      </w:tabs>
      <w:snapToGrid w:val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B69F7"/>
  </w:style>
  <w:style w:type="paragraph" w:styleId="Textodeglobo">
    <w:name w:val="Balloon Text"/>
    <w:basedOn w:val="Normal"/>
    <w:link w:val="TextodegloboCar"/>
    <w:uiPriority w:val="99"/>
    <w:semiHidden/>
    <w:unhideWhenUsed/>
    <w:rsid w:val="006E485D"/>
    <w:rPr>
      <w:rFonts w:asciiTheme="majorHAnsi" w:eastAsiaTheme="majorEastAsia" w:hAnsiTheme="majorHAnsi" w:cstheme="majorBid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E485D"/>
    <w:rPr>
      <w:rFonts w:asciiTheme="majorHAnsi" w:eastAsiaTheme="majorEastAsia" w:hAnsiTheme="majorHAnsi" w:cstheme="majorBid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1961AB"/>
    <w:rPr>
      <w:color w:val="0000FF" w:themeColor="hyperlink"/>
      <w:u w:val="single"/>
    </w:rPr>
  </w:style>
  <w:style w:type="paragraph" w:styleId="Prrafodelista">
    <w:name w:val="List Paragraph"/>
    <w:basedOn w:val="Normal"/>
    <w:uiPriority w:val="34"/>
    <w:qFormat/>
    <w:rsid w:val="005E2DEC"/>
    <w:pPr>
      <w:ind w:left="720"/>
      <w:contextualSpacing/>
    </w:p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84AB9"/>
    <w:rPr>
      <w:color w:val="808080"/>
      <w:shd w:val="clear" w:color="auto" w:fill="E6E6E6"/>
    </w:rPr>
  </w:style>
  <w:style w:type="paragraph" w:styleId="Sinespaciado">
    <w:name w:val="No Spacing"/>
    <w:uiPriority w:val="1"/>
    <w:qFormat/>
    <w:rsid w:val="0069107F"/>
    <w:pPr>
      <w:widowControl w:val="0"/>
      <w:wordWrap w:val="0"/>
      <w:autoSpaceDE w:val="0"/>
      <w:autoSpaceDN w:val="0"/>
      <w:spacing w:after="0" w:line="240" w:lineRule="auto"/>
    </w:pPr>
  </w:style>
  <w:style w:type="paragraph" w:styleId="NormalWeb">
    <w:name w:val="Normal (Web)"/>
    <w:basedOn w:val="Normal"/>
    <w:uiPriority w:val="99"/>
    <w:rsid w:val="002E6913"/>
    <w:pPr>
      <w:widowControl/>
      <w:wordWrap/>
      <w:autoSpaceDE/>
      <w:autoSpaceDN/>
      <w:spacing w:before="100" w:beforeAutospacing="1" w:after="100" w:afterAutospacing="1"/>
      <w:jc w:val="left"/>
    </w:pPr>
    <w:rPr>
      <w:rFonts w:ascii="Gulim" w:eastAsia="Gulim" w:hAnsi="Gulim" w:cs="Gulim"/>
      <w:kern w:val="0"/>
      <w:sz w:val="24"/>
      <w:szCs w:val="24"/>
    </w:rPr>
  </w:style>
  <w:style w:type="character" w:styleId="Textoennegrita">
    <w:name w:val="Strong"/>
    <w:uiPriority w:val="22"/>
    <w:qFormat/>
    <w:rsid w:val="002E6913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D72A5C"/>
    <w:rPr>
      <w:color w:val="808080"/>
      <w:shd w:val="clear" w:color="auto" w:fill="E6E6E6"/>
    </w:rPr>
  </w:style>
  <w:style w:type="character" w:styleId="Refdecomentario">
    <w:name w:val="annotation reference"/>
    <w:basedOn w:val="Fuentedeprrafopredeter"/>
    <w:uiPriority w:val="99"/>
    <w:semiHidden/>
    <w:unhideWhenUsed/>
    <w:rsid w:val="00150AC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50ACC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50ACC"/>
    <w:rPr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50AC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50ACC"/>
    <w:rPr>
      <w:b/>
      <w:bCs/>
      <w:szCs w:val="20"/>
    </w:rPr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AE7025"/>
    <w:rPr>
      <w:color w:val="808080"/>
      <w:shd w:val="clear" w:color="auto" w:fill="E6E6E6"/>
    </w:rPr>
  </w:style>
  <w:style w:type="character" w:customStyle="1" w:styleId="Mencinsinresolver4">
    <w:name w:val="Mención sin resolver4"/>
    <w:basedOn w:val="Fuentedeprrafopredeter"/>
    <w:uiPriority w:val="99"/>
    <w:semiHidden/>
    <w:unhideWhenUsed/>
    <w:rsid w:val="009520E3"/>
    <w:rPr>
      <w:color w:val="808080"/>
      <w:shd w:val="clear" w:color="auto" w:fill="E6E6E6"/>
    </w:rPr>
  </w:style>
  <w:style w:type="paragraph" w:customStyle="1" w:styleId="Default">
    <w:name w:val="Default"/>
    <w:rsid w:val="008334ED"/>
    <w:pPr>
      <w:autoSpaceDE w:val="0"/>
      <w:autoSpaceDN w:val="0"/>
      <w:adjustRightInd w:val="0"/>
      <w:spacing w:after="0" w:line="240" w:lineRule="auto"/>
      <w:jc w:val="left"/>
    </w:pPr>
    <w:rPr>
      <w:rFonts w:ascii="Arial" w:eastAsia="Calibri" w:hAnsi="Arial" w:cs="Arial"/>
      <w:color w:val="000000"/>
      <w:kern w:val="0"/>
      <w:sz w:val="24"/>
      <w:szCs w:val="24"/>
      <w:lang w:eastAsia="en-US"/>
    </w:rPr>
  </w:style>
  <w:style w:type="character" w:styleId="Mencinsinresolver">
    <w:name w:val="Unresolved Mention"/>
    <w:basedOn w:val="Fuentedeprrafopredeter"/>
    <w:uiPriority w:val="99"/>
    <w:semiHidden/>
    <w:unhideWhenUsed/>
    <w:rsid w:val="00ED0DC6"/>
    <w:rPr>
      <w:color w:val="808080"/>
      <w:shd w:val="clear" w:color="auto" w:fill="E6E6E6"/>
    </w:rPr>
  </w:style>
  <w:style w:type="paragraph" w:styleId="Revisin">
    <w:name w:val="Revision"/>
    <w:hidden/>
    <w:uiPriority w:val="99"/>
    <w:semiHidden/>
    <w:rsid w:val="00862EFD"/>
    <w:pPr>
      <w:spacing w:after="0" w:line="240" w:lineRule="auto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2722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cid:image002.jpg@01D40331.6C158EE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news.samsung.com/mx" TargetMode="Externa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mailto:diana.rm@samsung.com" TargetMode="External"/><Relationship Id="rId14" Type="http://schemas.openxmlformats.org/officeDocument/2006/relationships/hyperlink" Target="https://news.samsung.com/mx/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818B52-3748-4E57-94EB-1A161A5BC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511</Words>
  <Characters>2812</Characters>
  <Application>Microsoft Office Word</Application>
  <DocSecurity>0</DocSecurity>
  <Lines>23</Lines>
  <Paragraphs>6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Samsung Electronics</Company>
  <LinksUpToDate>false</LinksUpToDate>
  <CharactersWithSpaces>3317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HANNA PARK</dc:creator>
  <cp:lastModifiedBy>Maria Gonzalez</cp:lastModifiedBy>
  <cp:revision>2</cp:revision>
  <dcterms:created xsi:type="dcterms:W3CDTF">2018-07-03T14:46:00Z</dcterms:created>
  <dcterms:modified xsi:type="dcterms:W3CDTF">2018-07-03T14:46:00Z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E02AC974A5F869CD34A3AE59C2FE819C3D9F58E40D02833344CAB2804BD41A14</vt:lpwstr>
  </property>
  <property fmtid="{D5CDD505-2E9C-101B-9397-08002B2CF9AE}" pid="2" name="NSCPROP">
    <vt:lpwstr>NSCCustomProperty</vt:lpwstr>
  </property>
  <property fmtid="{D5CDD505-2E9C-101B-9397-08002B2CF9AE}" pid="3" name="NSCPROP_SA">
    <vt:lpwstr>C:\Users\diana.rm\AppData\Local\Microsoft\Windows\Temporary Internet Files\Content.Outlook\6WK4QHVG\Foto Da un vistazo al futuro del Visual Display con la línea QLED 2018 de televisores Samsung.docx</vt:lpwstr>
  </property>
</Properties>
</file>