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69E7" w:rsidRPr="00CE69E7" w:rsidRDefault="001B6421" w:rsidP="00CE69E7">
      <w:pPr>
        <w:tabs>
          <w:tab w:val="center" w:pos="4680"/>
          <w:tab w:val="right" w:pos="9360"/>
        </w:tabs>
        <w:adjustRightInd w:val="0"/>
        <w:snapToGrid w:val="0"/>
        <w:spacing w:after="0"/>
        <w:jc w:val="right"/>
        <w:rPr>
          <w:rFonts w:ascii="Arial" w:eastAsia="Malgun Gothic" w:hAnsi="Arial" w:cs="Arial"/>
          <w:b/>
          <w:lang w:val="es-ES" w:eastAsia="en-US"/>
        </w:rPr>
      </w:pPr>
      <w:r w:rsidRPr="00CE69E7">
        <w:rPr>
          <w:rFonts w:ascii="Arial" w:eastAsia="Malgun Gothic" w:hAnsi="Arial" w:cs="Arial"/>
          <w:b/>
          <w:noProof/>
          <w:kern w:val="2"/>
          <w:sz w:val="24"/>
          <w:szCs w:val="24"/>
          <w:lang w:bidi="ar-SA"/>
        </w:rPr>
        <w:drawing>
          <wp:anchor distT="0" distB="0" distL="114300" distR="114300" simplePos="0" relativeHeight="251658752" behindDoc="0" locked="0" layoutInCell="1" allowOverlap="1" wp14:anchorId="43C0BF9A" wp14:editId="548341F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69E7" w:rsidRPr="00CE69E7">
        <w:rPr>
          <w:rFonts w:ascii="Arial" w:eastAsia="Malgun Gothic" w:hAnsi="Arial" w:cs="Arial"/>
          <w:b/>
          <w:lang w:val="es-ES" w:eastAsia="en-US"/>
        </w:rPr>
        <w:t xml:space="preserve">Contacto: </w:t>
      </w:r>
    </w:p>
    <w:p w:rsidR="00CE69E7" w:rsidRPr="00CE69E7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eastAsia="ko-KR"/>
        </w:rPr>
      </w:pPr>
      <w:r w:rsidRPr="00CE69E7"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CE69E7" w:rsidRPr="00CE69E7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</w:rPr>
      </w:pPr>
      <w:r w:rsidRPr="00CE69E7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CE69E7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CE69E7">
        <w:rPr>
          <w:rFonts w:ascii="Arial" w:eastAsia="MS Mincho" w:hAnsi="Arial" w:cs="Arial"/>
          <w:sz w:val="16"/>
          <w:szCs w:val="16"/>
        </w:rPr>
        <w:t xml:space="preserve"> México</w:t>
      </w:r>
    </w:p>
    <w:p w:rsidR="00CE69E7" w:rsidRPr="00EC118A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n-US"/>
        </w:rPr>
      </w:pPr>
      <w:r w:rsidRPr="00CE69E7">
        <w:rPr>
          <w:rFonts w:ascii="Arial" w:eastAsia="MS Mincho" w:hAnsi="Arial" w:cs="Arial"/>
          <w:sz w:val="16"/>
          <w:szCs w:val="16"/>
        </w:rPr>
        <w:tab/>
      </w:r>
      <w:r w:rsidRPr="00CE69E7">
        <w:rPr>
          <w:rFonts w:ascii="Arial" w:eastAsia="MS Mincho" w:hAnsi="Arial" w:cs="Arial"/>
          <w:sz w:val="16"/>
          <w:szCs w:val="16"/>
        </w:rPr>
        <w:tab/>
      </w:r>
      <w:r w:rsidRPr="00EC118A">
        <w:rPr>
          <w:rFonts w:ascii="Arial" w:eastAsia="MS Mincho" w:hAnsi="Arial" w:cs="Arial"/>
          <w:sz w:val="16"/>
          <w:szCs w:val="16"/>
          <w:lang w:val="en-US"/>
        </w:rPr>
        <w:t xml:space="preserve">Tel. 5747 5100 ext. 5078 </w:t>
      </w:r>
    </w:p>
    <w:p w:rsidR="00CE69E7" w:rsidRPr="00EC118A" w:rsidRDefault="00EC118A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n-US"/>
        </w:rPr>
      </w:pPr>
      <w:hyperlink r:id="rId5" w:history="1">
        <w:r w:rsidR="00CE69E7" w:rsidRPr="00EC118A">
          <w:rPr>
            <w:rStyle w:val="Hipervnculo"/>
            <w:rFonts w:ascii="Arial" w:eastAsia="MS Mincho" w:hAnsi="Arial" w:cs="Arial"/>
            <w:sz w:val="16"/>
            <w:szCs w:val="16"/>
            <w:lang w:val="en-US"/>
          </w:rPr>
          <w:t>fer.gonzalez@samsung.com</w:t>
        </w:r>
      </w:hyperlink>
    </w:p>
    <w:p w:rsidR="00CE69E7" w:rsidRPr="00EC118A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n-US"/>
        </w:rPr>
      </w:pPr>
      <w:r w:rsidRPr="00EC118A">
        <w:rPr>
          <w:rFonts w:ascii="Arial" w:eastAsia="MS Mincho" w:hAnsi="Arial" w:cs="Arial"/>
          <w:b/>
          <w:sz w:val="16"/>
          <w:szCs w:val="16"/>
          <w:lang w:val="en-US"/>
        </w:rPr>
        <w:tab/>
      </w:r>
      <w:r w:rsidRPr="00EC118A">
        <w:rPr>
          <w:rFonts w:ascii="Arial" w:eastAsia="MS Mincho" w:hAnsi="Arial" w:cs="Arial"/>
          <w:b/>
          <w:sz w:val="16"/>
          <w:szCs w:val="16"/>
          <w:lang w:val="en-US"/>
        </w:rPr>
        <w:tab/>
      </w:r>
    </w:p>
    <w:p w:rsidR="00CE69E7" w:rsidRPr="00EC118A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n-US"/>
        </w:rPr>
      </w:pPr>
      <w:r w:rsidRPr="00EC118A">
        <w:rPr>
          <w:rFonts w:ascii="Arial" w:eastAsia="MS Mincho" w:hAnsi="Arial" w:cs="Arial"/>
          <w:b/>
          <w:sz w:val="16"/>
          <w:szCs w:val="16"/>
          <w:lang w:val="en-US"/>
        </w:rPr>
        <w:t xml:space="preserve">Paulina Rocha </w:t>
      </w:r>
    </w:p>
    <w:p w:rsidR="00CE69E7" w:rsidRPr="00CE69E7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CE69E7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CE69E7">
        <w:rPr>
          <w:rFonts w:ascii="Arial" w:eastAsia="MS Mincho" w:hAnsi="Arial" w:cs="Arial"/>
          <w:sz w:val="16"/>
          <w:szCs w:val="16"/>
        </w:rPr>
        <w:t xml:space="preserve"> México</w:t>
      </w:r>
    </w:p>
    <w:p w:rsidR="00CE69E7" w:rsidRPr="00CE69E7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CE69E7">
        <w:rPr>
          <w:rFonts w:ascii="Arial" w:eastAsia="MS Mincho" w:hAnsi="Arial" w:cs="Arial"/>
          <w:sz w:val="16"/>
          <w:szCs w:val="16"/>
        </w:rPr>
        <w:t>Tel. 5281-1121 ext. 111</w:t>
      </w:r>
    </w:p>
    <w:p w:rsidR="00CE69E7" w:rsidRPr="00CE69E7" w:rsidRDefault="00CE69E7" w:rsidP="00CE69E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</w:rPr>
      </w:pPr>
      <w:r w:rsidRPr="00CE69E7">
        <w:rPr>
          <w:rFonts w:ascii="Arial" w:eastAsia="MS Mincho" w:hAnsi="Arial" w:cs="Arial"/>
          <w:color w:val="0000FF"/>
          <w:sz w:val="16"/>
          <w:szCs w:val="16"/>
          <w:u w:val="single"/>
        </w:rPr>
        <w:t>procha@jeffreygroup.com</w:t>
      </w:r>
    </w:p>
    <w:p w:rsidR="001B6421" w:rsidRPr="001B444D" w:rsidRDefault="00A0384E" w:rsidP="00A0384E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76" w:lineRule="auto"/>
        <w:contextualSpacing/>
        <w:jc w:val="right"/>
        <w:outlineLvl w:val="0"/>
        <w:rPr>
          <w:rFonts w:eastAsia="Malgun Gothic" w:cstheme="minorHAnsi"/>
          <w:kern w:val="2"/>
          <w:sz w:val="24"/>
          <w:szCs w:val="24"/>
          <w:lang w:val="es-ES"/>
        </w:rPr>
      </w:pPr>
      <w:r w:rsidRPr="001B444D">
        <w:rPr>
          <w:rFonts w:eastAsia="Malgun Gothic" w:cstheme="minorHAnsi"/>
          <w:kern w:val="2"/>
          <w:sz w:val="24"/>
          <w:szCs w:val="24"/>
          <w:lang w:val="es-ES"/>
        </w:rPr>
        <w:t xml:space="preserve"> </w:t>
      </w:r>
    </w:p>
    <w:p w:rsidR="001B6421" w:rsidRPr="001B444D" w:rsidRDefault="001B6421" w:rsidP="001B6421">
      <w:pPr>
        <w:shd w:val="clear" w:color="auto" w:fill="FFFFFF"/>
        <w:spacing w:after="0" w:line="276" w:lineRule="auto"/>
        <w:jc w:val="center"/>
        <w:outlineLvl w:val="1"/>
        <w:rPr>
          <w:rFonts w:cstheme="minorHAnsi"/>
          <w:b/>
          <w:spacing w:val="-2"/>
          <w:sz w:val="24"/>
          <w:szCs w:val="24"/>
          <w:lang w:val="es-ES"/>
        </w:rPr>
      </w:pPr>
    </w:p>
    <w:p w:rsidR="004D575F" w:rsidRPr="00CE69E7" w:rsidRDefault="00E24257" w:rsidP="001B6421">
      <w:pPr>
        <w:shd w:val="clear" w:color="auto" w:fill="FFFFFF"/>
        <w:spacing w:after="0" w:line="276" w:lineRule="auto"/>
        <w:jc w:val="center"/>
        <w:outlineLvl w:val="1"/>
        <w:rPr>
          <w:rFonts w:ascii="Arial" w:hAnsi="Arial" w:cs="Arial"/>
          <w:b/>
          <w:spacing w:val="-2"/>
          <w:sz w:val="32"/>
          <w:szCs w:val="32"/>
        </w:rPr>
      </w:pPr>
      <w:r w:rsidRPr="00CE69E7">
        <w:rPr>
          <w:rFonts w:ascii="Arial" w:hAnsi="Arial" w:cs="Arial"/>
          <w:b/>
          <w:spacing w:val="-2"/>
          <w:sz w:val="32"/>
          <w:szCs w:val="32"/>
        </w:rPr>
        <w:t xml:space="preserve">Samsung actualiza </w:t>
      </w:r>
      <w:r w:rsidR="004D575F" w:rsidRPr="00CE69E7">
        <w:rPr>
          <w:rFonts w:ascii="Arial" w:hAnsi="Arial" w:cs="Arial"/>
          <w:b/>
          <w:spacing w:val="-2"/>
          <w:sz w:val="32"/>
          <w:szCs w:val="32"/>
        </w:rPr>
        <w:t>el software para Gear Fit2 Pro y Gear Fit2</w:t>
      </w:r>
    </w:p>
    <w:p w:rsidR="00277978" w:rsidRDefault="00277978" w:rsidP="001B6421">
      <w:pPr>
        <w:shd w:val="clear" w:color="auto" w:fill="FFFFFF"/>
        <w:spacing w:after="0" w:line="276" w:lineRule="auto"/>
        <w:jc w:val="center"/>
        <w:rPr>
          <w:rFonts w:eastAsia="Times New Roman" w:cstheme="minorHAnsi"/>
          <w:noProof/>
          <w:spacing w:val="7"/>
          <w:sz w:val="24"/>
          <w:szCs w:val="24"/>
          <w:lang w:bidi="ar-SA"/>
        </w:rPr>
      </w:pPr>
    </w:p>
    <w:p w:rsidR="00277978" w:rsidRPr="001B6421" w:rsidRDefault="004D575F" w:rsidP="001B6421">
      <w:pPr>
        <w:shd w:val="clear" w:color="auto" w:fill="FFFFFF"/>
        <w:spacing w:after="0" w:line="276" w:lineRule="auto"/>
        <w:jc w:val="center"/>
        <w:rPr>
          <w:rFonts w:eastAsia="Times New Roman" w:cstheme="minorHAnsi"/>
          <w:spacing w:val="7"/>
          <w:sz w:val="24"/>
          <w:szCs w:val="24"/>
        </w:rPr>
      </w:pPr>
      <w:r w:rsidRPr="001B6421">
        <w:rPr>
          <w:rFonts w:eastAsia="Times New Roman" w:cstheme="minorHAnsi"/>
          <w:noProof/>
          <w:spacing w:val="7"/>
          <w:sz w:val="24"/>
          <w:szCs w:val="24"/>
          <w:lang w:bidi="ar-SA"/>
        </w:rPr>
        <w:drawing>
          <wp:inline distT="0" distB="0" distL="0" distR="0">
            <wp:extent cx="1736550" cy="1371600"/>
            <wp:effectExtent l="0" t="0" r="0" b="0"/>
            <wp:docPr id="3" name="Imagem 3" descr="https://img.global.news.samsung.com/global/wp-content/uploads/2018/04/gear-fit2-pro-gear-fit-sw-update-2018_main_1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4/gear-fit2-pro-gear-fit-sw-update-2018_main_1_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94"/>
                    <a:stretch/>
                  </pic:blipFill>
                  <pic:spPr bwMode="auto">
                    <a:xfrm>
                      <a:off x="0" y="0"/>
                      <a:ext cx="17365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7978" w:rsidRPr="001B6421">
        <w:rPr>
          <w:rFonts w:eastAsia="Times New Roman" w:cstheme="minorHAnsi"/>
          <w:noProof/>
          <w:spacing w:val="7"/>
          <w:sz w:val="24"/>
          <w:szCs w:val="24"/>
          <w:lang w:bidi="ar-SA"/>
        </w:rPr>
        <w:drawing>
          <wp:inline distT="0" distB="0" distL="0" distR="0" wp14:anchorId="21BFB60A" wp14:editId="52B7645D">
            <wp:extent cx="1750554" cy="1371600"/>
            <wp:effectExtent l="0" t="0" r="2540" b="0"/>
            <wp:docPr id="4" name="Imagem 3" descr="https://img.global.news.samsung.com/global/wp-content/uploads/2018/04/gear-fit2-pro-gear-fit-sw-update-2018_main_1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4/gear-fit2-pro-gear-fit-sw-update-2018_main_1_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97"/>
                    <a:stretch/>
                  </pic:blipFill>
                  <pic:spPr bwMode="auto">
                    <a:xfrm>
                      <a:off x="0" y="0"/>
                      <a:ext cx="1750554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421" w:rsidRPr="00A0384E" w:rsidRDefault="001B6421" w:rsidP="001B6421">
      <w:pPr>
        <w:shd w:val="clear" w:color="auto" w:fill="FFFFFF"/>
        <w:spacing w:after="0" w:line="276" w:lineRule="auto"/>
        <w:jc w:val="center"/>
        <w:rPr>
          <w:rFonts w:eastAsia="Times New Roman" w:cstheme="minorHAnsi"/>
          <w:spacing w:val="7"/>
          <w:sz w:val="24"/>
          <w:szCs w:val="24"/>
        </w:rPr>
      </w:pPr>
    </w:p>
    <w:p w:rsidR="004D575F" w:rsidRPr="00A0384E" w:rsidRDefault="004D575F" w:rsidP="0050792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>Samsung </w:t>
      </w:r>
      <w:hyperlink r:id="rId7">
        <w:r w:rsidRPr="00A0384E">
          <w:rPr>
            <w:rFonts w:ascii="Arial" w:hAnsi="Arial" w:cs="Arial"/>
            <w:spacing w:val="7"/>
            <w:szCs w:val="24"/>
            <w:u w:val="single"/>
          </w:rPr>
          <w:t>Gear Fit2 Pro</w:t>
        </w:r>
      </w:hyperlink>
      <w:r w:rsidRPr="00A0384E">
        <w:rPr>
          <w:rFonts w:ascii="Arial" w:hAnsi="Arial" w:cs="Arial"/>
          <w:spacing w:val="7"/>
          <w:szCs w:val="24"/>
        </w:rPr>
        <w:t> y Gear Fit2 permiten que los usuarios aprovechen al máximo sus rutinas de ejercicios y alcancen sus metas físicas con información detallada y a la vez concisa. Samsung mantiene el compromiso de mejorar la experiencia de usuario de sus wearables mediante actualizaciones de software</w:t>
      </w:r>
      <w:r w:rsidR="00507928" w:rsidRPr="00A0384E">
        <w:rPr>
          <w:rFonts w:ascii="Arial" w:hAnsi="Arial" w:cs="Arial"/>
          <w:spacing w:val="7"/>
          <w:szCs w:val="24"/>
        </w:rPr>
        <w:t xml:space="preserve"> constantes</w:t>
      </w:r>
      <w:r w:rsidRPr="00A0384E">
        <w:rPr>
          <w:rFonts w:ascii="Arial" w:hAnsi="Arial" w:cs="Arial"/>
          <w:spacing w:val="7"/>
          <w:szCs w:val="24"/>
        </w:rPr>
        <w:t xml:space="preserve">. La más reciente actualización de las </w:t>
      </w:r>
      <w:r w:rsidR="00507928" w:rsidRPr="00A0384E">
        <w:rPr>
          <w:rFonts w:ascii="Arial" w:hAnsi="Arial" w:cs="Arial"/>
          <w:spacing w:val="7"/>
          <w:szCs w:val="24"/>
        </w:rPr>
        <w:t>bandas</w:t>
      </w:r>
      <w:r w:rsidRPr="00A0384E">
        <w:rPr>
          <w:rFonts w:ascii="Arial" w:hAnsi="Arial" w:cs="Arial"/>
          <w:spacing w:val="7"/>
          <w:szCs w:val="24"/>
        </w:rPr>
        <w:t xml:space="preserve"> </w:t>
      </w:r>
      <w:r w:rsidR="00507928" w:rsidRPr="00A0384E">
        <w:rPr>
          <w:rFonts w:ascii="Arial" w:hAnsi="Arial" w:cs="Arial"/>
          <w:spacing w:val="7"/>
          <w:szCs w:val="24"/>
        </w:rPr>
        <w:t>deportivas</w:t>
      </w:r>
      <w:r w:rsidRPr="00A0384E">
        <w:rPr>
          <w:rFonts w:ascii="Arial" w:hAnsi="Arial" w:cs="Arial"/>
          <w:spacing w:val="7"/>
          <w:szCs w:val="24"/>
        </w:rPr>
        <w:t xml:space="preserve"> GPS mejora la forma en que se muestran los datos.</w:t>
      </w:r>
    </w:p>
    <w:p w:rsidR="004D575F" w:rsidRPr="00A0384E" w:rsidRDefault="004D575F" w:rsidP="001B6421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> </w:t>
      </w:r>
    </w:p>
    <w:p w:rsidR="004D575F" w:rsidRPr="00A0384E" w:rsidRDefault="004D575F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 xml:space="preserve">La actualización facilita aún más el seguimiento de las metas de actividad física al conectar las nuevas funciones </w:t>
      </w:r>
      <w:proofErr w:type="spellStart"/>
      <w:r w:rsidRPr="00A0384E">
        <w:rPr>
          <w:rFonts w:ascii="Arial" w:hAnsi="Arial" w:cs="Arial"/>
          <w:i/>
          <w:spacing w:val="7"/>
          <w:szCs w:val="24"/>
        </w:rPr>
        <w:t>Weight</w:t>
      </w:r>
      <w:proofErr w:type="spellEnd"/>
      <w:r w:rsidR="00E24257" w:rsidRPr="00A0384E">
        <w:rPr>
          <w:rFonts w:ascii="Arial" w:hAnsi="Arial" w:cs="Arial"/>
          <w:i/>
          <w:spacing w:val="7"/>
          <w:szCs w:val="24"/>
        </w:rPr>
        <w:t xml:space="preserve"> Management</w:t>
      </w:r>
      <w:r w:rsidR="00E24257" w:rsidRPr="00A0384E">
        <w:rPr>
          <w:rFonts w:ascii="Arial" w:hAnsi="Arial" w:cs="Arial"/>
          <w:spacing w:val="7"/>
          <w:szCs w:val="24"/>
        </w:rPr>
        <w:t xml:space="preserve"> y </w:t>
      </w:r>
      <w:r w:rsidR="00E24257" w:rsidRPr="00A0384E">
        <w:rPr>
          <w:rFonts w:ascii="Arial" w:hAnsi="Arial" w:cs="Arial"/>
          <w:i/>
          <w:spacing w:val="7"/>
          <w:szCs w:val="24"/>
        </w:rPr>
        <w:t xml:space="preserve">Fitness </w:t>
      </w:r>
      <w:proofErr w:type="spellStart"/>
      <w:r w:rsidR="00E24257" w:rsidRPr="00A0384E">
        <w:rPr>
          <w:rFonts w:ascii="Arial" w:hAnsi="Arial" w:cs="Arial"/>
          <w:i/>
          <w:spacing w:val="7"/>
          <w:szCs w:val="24"/>
        </w:rPr>
        <w:t>Program</w:t>
      </w:r>
      <w:proofErr w:type="spellEnd"/>
      <w:r w:rsidR="00E24257" w:rsidRPr="00A0384E">
        <w:rPr>
          <w:rFonts w:ascii="Arial" w:hAnsi="Arial" w:cs="Arial"/>
          <w:spacing w:val="7"/>
          <w:szCs w:val="24"/>
        </w:rPr>
        <w:t xml:space="preserve"> a </w:t>
      </w:r>
      <w:r w:rsidRPr="00A0384E">
        <w:rPr>
          <w:rFonts w:ascii="Arial" w:hAnsi="Arial" w:cs="Arial"/>
          <w:spacing w:val="7"/>
          <w:szCs w:val="24"/>
        </w:rPr>
        <w:t xml:space="preserve">la aplicación Samsung Health </w:t>
      </w:r>
      <w:r w:rsidR="00E24257" w:rsidRPr="00A0384E">
        <w:rPr>
          <w:rFonts w:ascii="Arial" w:hAnsi="Arial" w:cs="Arial"/>
          <w:spacing w:val="7"/>
          <w:szCs w:val="24"/>
        </w:rPr>
        <w:t>del</w:t>
      </w:r>
      <w:r w:rsidRPr="00A0384E">
        <w:rPr>
          <w:rFonts w:ascii="Arial" w:hAnsi="Arial" w:cs="Arial"/>
          <w:spacing w:val="7"/>
          <w:szCs w:val="24"/>
        </w:rPr>
        <w:t xml:space="preserve"> teléf</w:t>
      </w:r>
      <w:r w:rsidR="00E24257" w:rsidRPr="00A0384E">
        <w:rPr>
          <w:rFonts w:ascii="Arial" w:hAnsi="Arial" w:cs="Arial"/>
          <w:spacing w:val="7"/>
          <w:szCs w:val="24"/>
        </w:rPr>
        <w:t xml:space="preserve">ono. </w:t>
      </w:r>
      <w:proofErr w:type="spellStart"/>
      <w:r w:rsidR="00E24257" w:rsidRPr="00A0384E">
        <w:rPr>
          <w:rFonts w:ascii="Arial" w:hAnsi="Arial" w:cs="Arial"/>
          <w:b/>
          <w:spacing w:val="7"/>
          <w:szCs w:val="24"/>
        </w:rPr>
        <w:t>Weight</w:t>
      </w:r>
      <w:proofErr w:type="spellEnd"/>
      <w:r w:rsidR="00E24257" w:rsidRPr="00A0384E">
        <w:rPr>
          <w:rFonts w:ascii="Arial" w:hAnsi="Arial" w:cs="Arial"/>
          <w:b/>
          <w:spacing w:val="7"/>
          <w:szCs w:val="24"/>
        </w:rPr>
        <w:t xml:space="preserve"> Management</w:t>
      </w:r>
      <w:r w:rsidR="00E24257" w:rsidRPr="00A0384E">
        <w:rPr>
          <w:rFonts w:ascii="Arial" w:hAnsi="Arial" w:cs="Arial"/>
          <w:spacing w:val="7"/>
          <w:szCs w:val="24"/>
        </w:rPr>
        <w:t xml:space="preserve"> permite llevar el registro sobre el</w:t>
      </w:r>
      <w:r w:rsidRPr="00A0384E">
        <w:rPr>
          <w:rFonts w:ascii="Arial" w:hAnsi="Arial" w:cs="Arial"/>
          <w:spacing w:val="7"/>
          <w:szCs w:val="24"/>
        </w:rPr>
        <w:t xml:space="preserve"> consumo alimenticio</w:t>
      </w:r>
      <w:r w:rsidR="00E24257" w:rsidRPr="00A0384E">
        <w:rPr>
          <w:rFonts w:ascii="Arial" w:hAnsi="Arial" w:cs="Arial"/>
          <w:spacing w:val="7"/>
          <w:szCs w:val="24"/>
        </w:rPr>
        <w:t xml:space="preserve"> (controlando lo que se ingiere así como el gasto de calorías)</w:t>
      </w:r>
      <w:r w:rsidRPr="00A0384E">
        <w:rPr>
          <w:rFonts w:ascii="Arial" w:hAnsi="Arial" w:cs="Arial"/>
          <w:spacing w:val="7"/>
          <w:szCs w:val="24"/>
        </w:rPr>
        <w:t xml:space="preserve"> y ejercicio </w:t>
      </w:r>
      <w:r w:rsidR="00E24257" w:rsidRPr="00A0384E">
        <w:rPr>
          <w:rFonts w:ascii="Arial" w:hAnsi="Arial" w:cs="Arial"/>
          <w:spacing w:val="7"/>
          <w:szCs w:val="24"/>
        </w:rPr>
        <w:t xml:space="preserve">que realiza el usuario. </w:t>
      </w:r>
      <w:r w:rsidR="00E24257" w:rsidRPr="00A0384E">
        <w:rPr>
          <w:rFonts w:ascii="Arial" w:hAnsi="Arial" w:cs="Arial"/>
          <w:b/>
          <w:spacing w:val="7"/>
          <w:szCs w:val="24"/>
        </w:rPr>
        <w:t xml:space="preserve">Fitness </w:t>
      </w:r>
      <w:proofErr w:type="spellStart"/>
      <w:r w:rsidR="00E24257" w:rsidRPr="00A0384E">
        <w:rPr>
          <w:rFonts w:ascii="Arial" w:hAnsi="Arial" w:cs="Arial"/>
          <w:b/>
          <w:spacing w:val="7"/>
          <w:szCs w:val="24"/>
        </w:rPr>
        <w:t>Program</w:t>
      </w:r>
      <w:proofErr w:type="spellEnd"/>
      <w:r w:rsidR="00E24257" w:rsidRPr="00A0384E">
        <w:rPr>
          <w:rFonts w:ascii="Arial" w:hAnsi="Arial" w:cs="Arial"/>
          <w:spacing w:val="7"/>
          <w:szCs w:val="24"/>
        </w:rPr>
        <w:t xml:space="preserve"> permite conectar la </w:t>
      </w:r>
      <w:r w:rsidR="00507928" w:rsidRPr="00A0384E">
        <w:rPr>
          <w:rFonts w:ascii="Arial" w:hAnsi="Arial" w:cs="Arial"/>
          <w:spacing w:val="7"/>
          <w:szCs w:val="24"/>
        </w:rPr>
        <w:t>banda deportiva GPS</w:t>
      </w:r>
      <w:r w:rsidRPr="00A0384E">
        <w:rPr>
          <w:rFonts w:ascii="Arial" w:hAnsi="Arial" w:cs="Arial"/>
          <w:spacing w:val="7"/>
          <w:szCs w:val="24"/>
        </w:rPr>
        <w:t xml:space="preserve"> </w:t>
      </w:r>
      <w:r w:rsidR="00E24257" w:rsidRPr="00A0384E">
        <w:rPr>
          <w:rFonts w:ascii="Arial" w:hAnsi="Arial" w:cs="Arial"/>
          <w:spacing w:val="7"/>
          <w:szCs w:val="24"/>
        </w:rPr>
        <w:t>al</w:t>
      </w:r>
      <w:r w:rsidRPr="00A0384E">
        <w:rPr>
          <w:rFonts w:ascii="Arial" w:hAnsi="Arial" w:cs="Arial"/>
          <w:spacing w:val="7"/>
          <w:szCs w:val="24"/>
        </w:rPr>
        <w:t xml:space="preserve"> smartphone y sincronizarlo con </w:t>
      </w:r>
      <w:r w:rsidR="00E24257" w:rsidRPr="00A0384E">
        <w:rPr>
          <w:rFonts w:ascii="Arial" w:hAnsi="Arial" w:cs="Arial"/>
          <w:spacing w:val="7"/>
          <w:szCs w:val="24"/>
        </w:rPr>
        <w:t>la</w:t>
      </w:r>
      <w:r w:rsidRPr="00A0384E">
        <w:rPr>
          <w:rFonts w:ascii="Arial" w:hAnsi="Arial" w:cs="Arial"/>
          <w:spacing w:val="7"/>
          <w:szCs w:val="24"/>
        </w:rPr>
        <w:t xml:space="preserve"> TV, de forma que pueda acceder, seguir y controlar el contenido en video de ejercicios desde </w:t>
      </w:r>
      <w:r w:rsidR="00E24257" w:rsidRPr="00A0384E">
        <w:rPr>
          <w:rFonts w:ascii="Arial" w:hAnsi="Arial" w:cs="Arial"/>
          <w:spacing w:val="7"/>
          <w:szCs w:val="24"/>
        </w:rPr>
        <w:t xml:space="preserve">el </w:t>
      </w:r>
      <w:r w:rsidRPr="00A0384E">
        <w:rPr>
          <w:rFonts w:ascii="Arial" w:hAnsi="Arial" w:cs="Arial"/>
          <w:spacing w:val="7"/>
          <w:szCs w:val="24"/>
        </w:rPr>
        <w:t>dispositivo.</w:t>
      </w:r>
    </w:p>
    <w:p w:rsidR="00E24257" w:rsidRPr="00A0384E" w:rsidRDefault="004D575F" w:rsidP="00507928">
      <w:pPr>
        <w:shd w:val="clear" w:color="auto" w:fill="FFFFFF"/>
        <w:spacing w:after="0" w:line="276" w:lineRule="auto"/>
        <w:jc w:val="center"/>
        <w:rPr>
          <w:rFonts w:ascii="Arial" w:hAnsi="Arial" w:cs="Arial"/>
          <w:spacing w:val="7"/>
          <w:szCs w:val="24"/>
        </w:rPr>
      </w:pPr>
      <w:r w:rsidRPr="00A0384E">
        <w:rPr>
          <w:rFonts w:ascii="Arial" w:eastAsia="Times New Roman" w:hAnsi="Arial" w:cs="Arial"/>
          <w:noProof/>
          <w:spacing w:val="7"/>
          <w:szCs w:val="24"/>
          <w:lang w:bidi="ar-SA"/>
        </w:rPr>
        <w:drawing>
          <wp:inline distT="0" distB="0" distL="0" distR="0" wp14:anchorId="3E8FEBDD" wp14:editId="32584AC3">
            <wp:extent cx="3662796" cy="1828800"/>
            <wp:effectExtent l="0" t="0" r="0" b="0"/>
            <wp:docPr id="2" name="Imagem 2" descr="https://img.global.news.samsung.com/global/wp-content/uploads/2018/04/gear-fit2-pro-gear-fit-sw-update-2018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8/04/gear-fit2-pro-gear-fit-sw-update-2018_main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796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384E">
        <w:rPr>
          <w:rFonts w:ascii="Arial" w:eastAsia="Times New Roman" w:hAnsi="Arial" w:cs="Arial"/>
          <w:spacing w:val="7"/>
          <w:szCs w:val="24"/>
        </w:rPr>
        <w:br/>
      </w:r>
      <w:r w:rsidRPr="00A0384E">
        <w:rPr>
          <w:rFonts w:ascii="Arial" w:hAnsi="Arial" w:cs="Arial"/>
          <w:spacing w:val="7"/>
          <w:szCs w:val="24"/>
        </w:rPr>
        <w:t xml:space="preserve">Funciones de </w:t>
      </w:r>
      <w:proofErr w:type="spellStart"/>
      <w:r w:rsidRPr="00A0384E">
        <w:rPr>
          <w:rFonts w:ascii="Arial" w:hAnsi="Arial" w:cs="Arial"/>
          <w:spacing w:val="7"/>
          <w:szCs w:val="24"/>
        </w:rPr>
        <w:t>Weight</w:t>
      </w:r>
      <w:proofErr w:type="spellEnd"/>
      <w:r w:rsidRPr="00A0384E">
        <w:rPr>
          <w:rFonts w:ascii="Arial" w:hAnsi="Arial" w:cs="Arial"/>
          <w:spacing w:val="7"/>
          <w:szCs w:val="24"/>
        </w:rPr>
        <w:t xml:space="preserve"> Management (izquierda)</w:t>
      </w:r>
    </w:p>
    <w:p w:rsidR="004D575F" w:rsidRDefault="004D575F" w:rsidP="001B6421">
      <w:pPr>
        <w:shd w:val="clear" w:color="auto" w:fill="FFFFFF"/>
        <w:spacing w:after="0" w:line="276" w:lineRule="auto"/>
        <w:jc w:val="center"/>
        <w:rPr>
          <w:rFonts w:ascii="Arial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lastRenderedPageBreak/>
        <w:t xml:space="preserve">Función de Fitness </w:t>
      </w:r>
      <w:proofErr w:type="spellStart"/>
      <w:r w:rsidRPr="00A0384E">
        <w:rPr>
          <w:rFonts w:ascii="Arial" w:hAnsi="Arial" w:cs="Arial"/>
          <w:spacing w:val="7"/>
          <w:szCs w:val="24"/>
        </w:rPr>
        <w:t>Program</w:t>
      </w:r>
      <w:proofErr w:type="spellEnd"/>
      <w:r w:rsidRPr="00A0384E">
        <w:rPr>
          <w:rFonts w:ascii="Arial" w:hAnsi="Arial" w:cs="Arial"/>
          <w:spacing w:val="7"/>
          <w:szCs w:val="24"/>
        </w:rPr>
        <w:t xml:space="preserve"> (derecha)</w:t>
      </w:r>
    </w:p>
    <w:p w:rsidR="00EC118A" w:rsidRPr="00A0384E" w:rsidRDefault="00EC118A" w:rsidP="001B6421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spacing w:val="7"/>
          <w:szCs w:val="24"/>
        </w:rPr>
      </w:pPr>
    </w:p>
    <w:p w:rsidR="004D575F" w:rsidRPr="00A0384E" w:rsidRDefault="004D575F" w:rsidP="0050792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>Se han realizado varios cambios para optimizar la forma</w:t>
      </w:r>
      <w:r w:rsidR="00E24257" w:rsidRPr="00A0384E">
        <w:rPr>
          <w:rFonts w:ascii="Arial" w:hAnsi="Arial" w:cs="Arial"/>
          <w:spacing w:val="7"/>
          <w:szCs w:val="24"/>
        </w:rPr>
        <w:t xml:space="preserve"> de presentar la información. Por su parte, </w:t>
      </w:r>
      <w:proofErr w:type="spellStart"/>
      <w:r w:rsidRPr="00A0384E">
        <w:rPr>
          <w:rFonts w:ascii="Arial" w:hAnsi="Arial" w:cs="Arial"/>
          <w:b/>
          <w:spacing w:val="7"/>
          <w:szCs w:val="24"/>
        </w:rPr>
        <w:t>Workout</w:t>
      </w:r>
      <w:proofErr w:type="spellEnd"/>
      <w:r w:rsidRPr="00A0384E">
        <w:rPr>
          <w:rFonts w:ascii="Arial" w:hAnsi="Arial" w:cs="Arial"/>
          <w:b/>
          <w:spacing w:val="7"/>
          <w:szCs w:val="24"/>
        </w:rPr>
        <w:t xml:space="preserve"> </w:t>
      </w:r>
      <w:proofErr w:type="spellStart"/>
      <w:r w:rsidRPr="00A0384E">
        <w:rPr>
          <w:rFonts w:ascii="Arial" w:hAnsi="Arial" w:cs="Arial"/>
          <w:b/>
          <w:spacing w:val="7"/>
          <w:szCs w:val="24"/>
        </w:rPr>
        <w:t>Screen</w:t>
      </w:r>
      <w:proofErr w:type="spellEnd"/>
      <w:r w:rsidRPr="00A0384E">
        <w:rPr>
          <w:rFonts w:ascii="Arial" w:hAnsi="Arial" w:cs="Arial"/>
          <w:spacing w:val="7"/>
          <w:szCs w:val="24"/>
        </w:rPr>
        <w:t xml:space="preserve"> ahora es más fácil de leer pues ofrece una visión clara de tres partes de los datos del ejercicio a la vez. Esto se puede personalizar con opciones que incluyen la distancia recorrida, las calorías quemadas, la duración </w:t>
      </w:r>
      <w:r w:rsidR="00E24257" w:rsidRPr="00A0384E">
        <w:rPr>
          <w:rFonts w:ascii="Arial" w:hAnsi="Arial" w:cs="Arial"/>
          <w:spacing w:val="7"/>
          <w:szCs w:val="24"/>
        </w:rPr>
        <w:t>de un ejercicio y el ritmo cardí</w:t>
      </w:r>
      <w:r w:rsidRPr="00A0384E">
        <w:rPr>
          <w:rFonts w:ascii="Arial" w:hAnsi="Arial" w:cs="Arial"/>
          <w:spacing w:val="7"/>
          <w:szCs w:val="24"/>
        </w:rPr>
        <w:t>aco, según el tipo de ej</w:t>
      </w:r>
      <w:r w:rsidR="00E24257" w:rsidRPr="00A0384E">
        <w:rPr>
          <w:rFonts w:ascii="Arial" w:hAnsi="Arial" w:cs="Arial"/>
          <w:spacing w:val="7"/>
          <w:szCs w:val="24"/>
        </w:rPr>
        <w:t>ercicio. Además, puede guardar los</w:t>
      </w:r>
      <w:r w:rsidRPr="00A0384E">
        <w:rPr>
          <w:rFonts w:ascii="Arial" w:hAnsi="Arial" w:cs="Arial"/>
          <w:spacing w:val="7"/>
          <w:szCs w:val="24"/>
        </w:rPr>
        <w:t xml:space="preserve"> ejercicios favoritos como opciones predefinidas en el nuevo widget Multi-workouts. </w:t>
      </w:r>
      <w:r w:rsidR="00E24257" w:rsidRPr="00A0384E">
        <w:rPr>
          <w:rFonts w:ascii="Arial" w:hAnsi="Arial" w:cs="Arial"/>
          <w:spacing w:val="7"/>
          <w:szCs w:val="24"/>
        </w:rPr>
        <w:t xml:space="preserve">Así mismo, </w:t>
      </w:r>
      <w:r w:rsidRPr="00A0384E">
        <w:rPr>
          <w:rFonts w:ascii="Arial" w:hAnsi="Arial" w:cs="Arial"/>
          <w:spacing w:val="7"/>
          <w:szCs w:val="24"/>
        </w:rPr>
        <w:t xml:space="preserve">el widget </w:t>
      </w:r>
      <w:proofErr w:type="spellStart"/>
      <w:r w:rsidRPr="00A0384E">
        <w:rPr>
          <w:rFonts w:ascii="Arial" w:hAnsi="Arial" w:cs="Arial"/>
          <w:b/>
          <w:spacing w:val="7"/>
          <w:szCs w:val="24"/>
        </w:rPr>
        <w:t>Health</w:t>
      </w:r>
      <w:proofErr w:type="spellEnd"/>
      <w:r w:rsidRPr="00A0384E">
        <w:rPr>
          <w:rFonts w:ascii="Arial" w:hAnsi="Arial" w:cs="Arial"/>
          <w:b/>
          <w:spacing w:val="7"/>
          <w:szCs w:val="24"/>
        </w:rPr>
        <w:t xml:space="preserve"> </w:t>
      </w:r>
      <w:proofErr w:type="spellStart"/>
      <w:r w:rsidRPr="00A0384E">
        <w:rPr>
          <w:rFonts w:ascii="Arial" w:hAnsi="Arial" w:cs="Arial"/>
          <w:b/>
          <w:spacing w:val="7"/>
          <w:szCs w:val="24"/>
        </w:rPr>
        <w:t>Summary</w:t>
      </w:r>
      <w:proofErr w:type="spellEnd"/>
      <w:r w:rsidRPr="00A0384E">
        <w:rPr>
          <w:rFonts w:ascii="Arial" w:hAnsi="Arial" w:cs="Arial"/>
          <w:spacing w:val="7"/>
          <w:szCs w:val="24"/>
        </w:rPr>
        <w:t xml:space="preserve"> muestra </w:t>
      </w:r>
      <w:r w:rsidR="00E24257" w:rsidRPr="00A0384E">
        <w:rPr>
          <w:rFonts w:ascii="Arial" w:hAnsi="Arial" w:cs="Arial"/>
          <w:spacing w:val="7"/>
          <w:szCs w:val="24"/>
        </w:rPr>
        <w:t>el</w:t>
      </w:r>
      <w:r w:rsidRPr="00A0384E">
        <w:rPr>
          <w:rFonts w:ascii="Arial" w:hAnsi="Arial" w:cs="Arial"/>
          <w:spacing w:val="7"/>
          <w:szCs w:val="24"/>
        </w:rPr>
        <w:t xml:space="preserve"> ejercicio total del día, de manera que </w:t>
      </w:r>
      <w:r w:rsidR="00E24257" w:rsidRPr="00A0384E">
        <w:rPr>
          <w:rFonts w:ascii="Arial" w:hAnsi="Arial" w:cs="Arial"/>
          <w:spacing w:val="7"/>
          <w:szCs w:val="24"/>
        </w:rPr>
        <w:t xml:space="preserve">el usuario </w:t>
      </w:r>
      <w:r w:rsidRPr="00A0384E">
        <w:rPr>
          <w:rFonts w:ascii="Arial" w:hAnsi="Arial" w:cs="Arial"/>
          <w:spacing w:val="7"/>
          <w:szCs w:val="24"/>
        </w:rPr>
        <w:t xml:space="preserve">puede verificar el avance en un </w:t>
      </w:r>
      <w:r w:rsidR="00E24257" w:rsidRPr="00A0384E">
        <w:rPr>
          <w:rFonts w:ascii="Arial" w:hAnsi="Arial" w:cs="Arial"/>
          <w:spacing w:val="7"/>
          <w:szCs w:val="24"/>
        </w:rPr>
        <w:t xml:space="preserve">solo </w:t>
      </w:r>
      <w:r w:rsidRPr="00A0384E">
        <w:rPr>
          <w:rFonts w:ascii="Arial" w:hAnsi="Arial" w:cs="Arial"/>
          <w:spacing w:val="7"/>
          <w:szCs w:val="24"/>
        </w:rPr>
        <w:t>vistazo.</w:t>
      </w:r>
    </w:p>
    <w:p w:rsidR="004D575F" w:rsidRPr="00A0384E" w:rsidRDefault="004D575F" w:rsidP="00507928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spacing w:val="7"/>
          <w:szCs w:val="24"/>
          <w:lang w:val="en-US"/>
        </w:rPr>
      </w:pPr>
      <w:r w:rsidRPr="00A0384E">
        <w:rPr>
          <w:rFonts w:ascii="Arial" w:eastAsia="Times New Roman" w:hAnsi="Arial" w:cs="Arial"/>
          <w:noProof/>
          <w:spacing w:val="7"/>
          <w:szCs w:val="24"/>
          <w:lang w:bidi="ar-SA"/>
        </w:rPr>
        <w:drawing>
          <wp:inline distT="0" distB="0" distL="0" distR="0" wp14:anchorId="084FC142" wp14:editId="76B5BC77">
            <wp:extent cx="5086350" cy="2539568"/>
            <wp:effectExtent l="0" t="0" r="0" b="0"/>
            <wp:docPr id="1" name="Imagem 1" descr="https://img.global.news.samsung.com/global/wp-content/uploads/2018/04/gear-fit2-pro-gear-fit-sw-update-2018_mai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4/gear-fit2-pro-gear-fit-sw-update-2018_main_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395" cy="254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0384E">
        <w:rPr>
          <w:rFonts w:ascii="Arial" w:hAnsi="Arial" w:cs="Arial"/>
          <w:spacing w:val="7"/>
          <w:szCs w:val="24"/>
          <w:lang w:val="en-US"/>
        </w:rPr>
        <w:t>Pantalla</w:t>
      </w:r>
      <w:proofErr w:type="spellEnd"/>
      <w:r w:rsidRPr="00A0384E">
        <w:rPr>
          <w:rFonts w:ascii="Arial" w:hAnsi="Arial" w:cs="Arial"/>
          <w:spacing w:val="7"/>
          <w:szCs w:val="24"/>
          <w:lang w:val="en-US"/>
        </w:rPr>
        <w:t xml:space="preserve"> Workout (</w:t>
      </w:r>
      <w:proofErr w:type="spellStart"/>
      <w:r w:rsidRPr="00A0384E">
        <w:rPr>
          <w:rFonts w:ascii="Arial" w:hAnsi="Arial" w:cs="Arial"/>
          <w:spacing w:val="7"/>
          <w:szCs w:val="24"/>
          <w:lang w:val="en-US"/>
        </w:rPr>
        <w:t>izquierda</w:t>
      </w:r>
      <w:proofErr w:type="spellEnd"/>
      <w:r w:rsidRPr="00A0384E">
        <w:rPr>
          <w:rFonts w:ascii="Arial" w:hAnsi="Arial" w:cs="Arial"/>
          <w:spacing w:val="7"/>
          <w:szCs w:val="24"/>
          <w:lang w:val="en-US"/>
        </w:rPr>
        <w:t>),</w:t>
      </w:r>
      <w:r w:rsidR="00E24257" w:rsidRPr="00A0384E">
        <w:rPr>
          <w:rFonts w:ascii="Arial" w:hAnsi="Arial" w:cs="Arial"/>
          <w:spacing w:val="7"/>
          <w:szCs w:val="24"/>
          <w:lang w:val="en-US"/>
        </w:rPr>
        <w:t xml:space="preserve"> widget Multi-workouts (</w:t>
      </w:r>
      <w:proofErr w:type="spellStart"/>
      <w:r w:rsidR="00E24257" w:rsidRPr="00A0384E">
        <w:rPr>
          <w:rFonts w:ascii="Arial" w:hAnsi="Arial" w:cs="Arial"/>
          <w:spacing w:val="7"/>
          <w:szCs w:val="24"/>
          <w:lang w:val="en-US"/>
        </w:rPr>
        <w:t>centro</w:t>
      </w:r>
      <w:proofErr w:type="spellEnd"/>
      <w:r w:rsidR="00E24257" w:rsidRPr="00A0384E">
        <w:rPr>
          <w:rFonts w:ascii="Arial" w:hAnsi="Arial" w:cs="Arial"/>
          <w:spacing w:val="7"/>
          <w:szCs w:val="24"/>
          <w:lang w:val="en-US"/>
        </w:rPr>
        <w:t>) y</w:t>
      </w:r>
      <w:r w:rsidRPr="00A0384E">
        <w:rPr>
          <w:rFonts w:ascii="Arial" w:hAnsi="Arial" w:cs="Arial"/>
          <w:spacing w:val="7"/>
          <w:szCs w:val="24"/>
          <w:lang w:val="en-US"/>
        </w:rPr>
        <w:t xml:space="preserve"> </w:t>
      </w:r>
      <w:r w:rsidR="003D6DC7" w:rsidRPr="00A0384E">
        <w:rPr>
          <w:rFonts w:ascii="Arial" w:hAnsi="Arial" w:cs="Arial"/>
          <w:spacing w:val="7"/>
          <w:szCs w:val="24"/>
          <w:lang w:val="en-US"/>
        </w:rPr>
        <w:br/>
      </w:r>
      <w:r w:rsidRPr="00A0384E">
        <w:rPr>
          <w:rFonts w:ascii="Arial" w:hAnsi="Arial" w:cs="Arial"/>
          <w:spacing w:val="7"/>
          <w:szCs w:val="24"/>
          <w:lang w:val="en-US"/>
        </w:rPr>
        <w:t>widget Health Summary (derecha)</w:t>
      </w:r>
    </w:p>
    <w:p w:rsidR="004D575F" w:rsidRPr="00A0384E" w:rsidRDefault="004D575F" w:rsidP="001B6421">
      <w:pPr>
        <w:shd w:val="clear" w:color="auto" w:fill="FFFFFF"/>
        <w:spacing w:after="0" w:line="276" w:lineRule="auto"/>
        <w:rPr>
          <w:rFonts w:ascii="Arial" w:eastAsia="Times New Roman" w:hAnsi="Arial" w:cs="Arial"/>
          <w:spacing w:val="7"/>
          <w:szCs w:val="24"/>
          <w:lang w:val="en-US"/>
        </w:rPr>
      </w:pPr>
      <w:r w:rsidRPr="00A0384E">
        <w:rPr>
          <w:rFonts w:ascii="Arial" w:hAnsi="Arial" w:cs="Arial"/>
          <w:spacing w:val="7"/>
          <w:szCs w:val="24"/>
          <w:lang w:val="en-US"/>
        </w:rPr>
        <w:t> </w:t>
      </w:r>
    </w:p>
    <w:p w:rsidR="004D575F" w:rsidRPr="00A0384E" w:rsidRDefault="004D575F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  <w:bookmarkStart w:id="0" w:name="_GoBack"/>
      <w:r w:rsidRPr="00A0384E">
        <w:rPr>
          <w:rFonts w:ascii="Arial" w:hAnsi="Arial" w:cs="Arial"/>
          <w:spacing w:val="7"/>
          <w:szCs w:val="24"/>
        </w:rPr>
        <w:t>La actualización de software más reciente para Gear Fit2 Pro y Gear Fit2 está disponible para descarga mediante la aplicación Samsung Gear.</w:t>
      </w:r>
    </w:p>
    <w:p w:rsidR="004D0045" w:rsidRPr="00A0384E" w:rsidRDefault="004D0045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 xml:space="preserve">Para más información sobre Gear Fit2 Pro, favor de consultar la siguiente liga </w:t>
      </w:r>
      <w:hyperlink r:id="rId10" w:history="1">
        <w:r w:rsidRPr="00A0384E">
          <w:rPr>
            <w:rStyle w:val="Hipervnculo"/>
            <w:rFonts w:ascii="Arial" w:hAnsi="Arial" w:cs="Arial"/>
            <w:color w:val="auto"/>
            <w:spacing w:val="7"/>
            <w:szCs w:val="24"/>
          </w:rPr>
          <w:t>https://news.samsung.com/mx/gear-fit2-pro-disenado-para-ir-mas-alla-del-acondicionamiento-fisico</w:t>
        </w:r>
      </w:hyperlink>
    </w:p>
    <w:p w:rsidR="004D0045" w:rsidRPr="00A0384E" w:rsidRDefault="004D0045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</w:p>
    <w:p w:rsidR="004D0045" w:rsidRPr="00A0384E" w:rsidRDefault="004D0045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  <w:r w:rsidRPr="00A0384E">
        <w:rPr>
          <w:rFonts w:ascii="Arial" w:hAnsi="Arial" w:cs="Arial"/>
          <w:spacing w:val="7"/>
          <w:szCs w:val="24"/>
        </w:rPr>
        <w:t xml:space="preserve">Para información sobre el portafolio </w:t>
      </w:r>
      <w:r w:rsidR="00D062BA" w:rsidRPr="00A0384E">
        <w:rPr>
          <w:rFonts w:ascii="Arial" w:hAnsi="Arial" w:cs="Arial"/>
          <w:spacing w:val="7"/>
          <w:szCs w:val="24"/>
        </w:rPr>
        <w:t xml:space="preserve">completo </w:t>
      </w:r>
      <w:r w:rsidRPr="00A0384E">
        <w:rPr>
          <w:rFonts w:ascii="Arial" w:hAnsi="Arial" w:cs="Arial"/>
          <w:spacing w:val="7"/>
          <w:szCs w:val="24"/>
        </w:rPr>
        <w:t xml:space="preserve">de Wearables Samsung: </w:t>
      </w:r>
      <w:hyperlink r:id="rId11" w:history="1">
        <w:r w:rsidRPr="00A0384E">
          <w:rPr>
            <w:rStyle w:val="Hipervnculo"/>
            <w:rFonts w:ascii="Arial" w:hAnsi="Arial" w:cs="Arial"/>
            <w:color w:val="auto"/>
            <w:spacing w:val="7"/>
            <w:szCs w:val="24"/>
          </w:rPr>
          <w:t>https://news.samsung.com/mx/samsung-presenta-en-mexico-su-nuevo-portafolio-de-wearables-gear-sport-gear-fit2-pro-y-gear-icon-x</w:t>
        </w:r>
      </w:hyperlink>
    </w:p>
    <w:bookmarkEnd w:id="0"/>
    <w:p w:rsidR="004D0045" w:rsidRPr="00A0384E" w:rsidRDefault="004D0045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</w:p>
    <w:p w:rsidR="004D0045" w:rsidRPr="00A0384E" w:rsidRDefault="004D0045" w:rsidP="001B6421">
      <w:pPr>
        <w:shd w:val="clear" w:color="auto" w:fill="FFFFFF"/>
        <w:spacing w:after="0" w:line="276" w:lineRule="auto"/>
        <w:jc w:val="both"/>
        <w:rPr>
          <w:rFonts w:ascii="Arial" w:hAnsi="Arial" w:cs="Arial"/>
          <w:spacing w:val="7"/>
          <w:szCs w:val="24"/>
        </w:rPr>
      </w:pPr>
    </w:p>
    <w:p w:rsidR="001B6421" w:rsidRPr="00A0384E" w:rsidRDefault="001B6421" w:rsidP="001B6421">
      <w:pPr>
        <w:shd w:val="clear" w:color="auto" w:fill="FFFFFF"/>
        <w:jc w:val="both"/>
        <w:rPr>
          <w:rFonts w:ascii="Arial" w:hAnsi="Arial" w:cs="Arial"/>
          <w:bCs/>
          <w:szCs w:val="24"/>
          <w:lang w:val="en-US"/>
        </w:rPr>
      </w:pPr>
      <w:proofErr w:type="spellStart"/>
      <w:r w:rsidRPr="00A0384E">
        <w:rPr>
          <w:rFonts w:ascii="Arial" w:hAnsi="Arial" w:cs="Arial"/>
          <w:b/>
          <w:bCs/>
          <w:szCs w:val="24"/>
          <w:u w:val="single"/>
          <w:lang w:val="en-US"/>
        </w:rPr>
        <w:t>Sobre</w:t>
      </w:r>
      <w:proofErr w:type="spellEnd"/>
      <w:r w:rsidRPr="00A0384E">
        <w:rPr>
          <w:rFonts w:ascii="Arial" w:hAnsi="Arial" w:cs="Arial"/>
          <w:b/>
          <w:bCs/>
          <w:szCs w:val="24"/>
          <w:u w:val="single"/>
          <w:lang w:val="en-US"/>
        </w:rPr>
        <w:t xml:space="preserve"> Samsung Electronics Co., Ltd.</w:t>
      </w:r>
    </w:p>
    <w:p w:rsidR="00F63661" w:rsidRPr="00A0384E" w:rsidRDefault="001B6421" w:rsidP="00507928">
      <w:pPr>
        <w:shd w:val="clear" w:color="auto" w:fill="FFFFFF"/>
        <w:jc w:val="both"/>
        <w:rPr>
          <w:rFonts w:cstheme="minorHAnsi"/>
          <w:sz w:val="24"/>
          <w:szCs w:val="28"/>
        </w:rPr>
      </w:pPr>
      <w:r w:rsidRPr="00A0384E">
        <w:rPr>
          <w:rFonts w:ascii="Arial" w:hAnsi="Arial" w:cs="Arial"/>
          <w:bCs/>
          <w:sz w:val="20"/>
          <w:szCs w:val="24"/>
        </w:rPr>
        <w:t xml:space="preserve">Samsung Electronics Co., Ltd. inspira al mundo y diseña el futuro con ideas y tecnologías innovadoras. La compañía está redefiniendo el mundo de las </w:t>
      </w:r>
      <w:proofErr w:type="spellStart"/>
      <w:r w:rsidRPr="00A0384E">
        <w:rPr>
          <w:rFonts w:ascii="Arial" w:hAnsi="Arial" w:cs="Arial"/>
          <w:bCs/>
          <w:sz w:val="20"/>
          <w:szCs w:val="24"/>
        </w:rPr>
        <w:t>TVs</w:t>
      </w:r>
      <w:proofErr w:type="spellEnd"/>
      <w:r w:rsidRPr="00A0384E">
        <w:rPr>
          <w:rFonts w:ascii="Arial" w:hAnsi="Arial" w:cs="Arial"/>
          <w:bCs/>
          <w:sz w:val="20"/>
          <w:szCs w:val="24"/>
        </w:rPr>
        <w:t xml:space="preserve">, smartphones, wearables, tabletas, cámaras, electrodomésticos, equipos médicos, sistemas de conexión, semiconductores y soluciones LED. Para conocer las últimas noticias, por favor visite la Sala de Prensa de Samsung en </w:t>
      </w:r>
      <w:hyperlink r:id="rId12" w:history="1">
        <w:r w:rsidRPr="00A0384E">
          <w:rPr>
            <w:rStyle w:val="Hipervnculo"/>
            <w:rFonts w:ascii="Arial" w:hAnsi="Arial" w:cs="Arial"/>
            <w:color w:val="auto"/>
            <w:sz w:val="20"/>
            <w:szCs w:val="24"/>
          </w:rPr>
          <w:t>http://news.samsung.com</w:t>
        </w:r>
      </w:hyperlink>
      <w:r w:rsidRPr="00A0384E">
        <w:rPr>
          <w:rFonts w:cstheme="minorHAnsi"/>
          <w:bCs/>
          <w:szCs w:val="24"/>
        </w:rPr>
        <w:t>.</w:t>
      </w:r>
    </w:p>
    <w:sectPr w:rsidR="00F63661" w:rsidRPr="00A038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5F"/>
    <w:rsid w:val="000A1F74"/>
    <w:rsid w:val="001B444D"/>
    <w:rsid w:val="001B6421"/>
    <w:rsid w:val="00277978"/>
    <w:rsid w:val="003D6DC7"/>
    <w:rsid w:val="004D0045"/>
    <w:rsid w:val="004D575F"/>
    <w:rsid w:val="00507928"/>
    <w:rsid w:val="008F46F9"/>
    <w:rsid w:val="00A0384E"/>
    <w:rsid w:val="00BD0A0F"/>
    <w:rsid w:val="00CE69E7"/>
    <w:rsid w:val="00D062BA"/>
    <w:rsid w:val="00E14D9A"/>
    <w:rsid w:val="00E24257"/>
    <w:rsid w:val="00EC118A"/>
    <w:rsid w:val="00F11D05"/>
    <w:rsid w:val="00F9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35699"/>
  <w15:docId w15:val="{EF0735A8-64AA-41FB-87F1-BD37AA45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s-MX" w:bidi="es-MX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4D57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D575F"/>
    <w:rPr>
      <w:rFonts w:ascii="Times New Roman" w:eastAsia="Times New Roman" w:hAnsi="Times New Roman" w:cs="Times New Roman"/>
      <w:b/>
      <w:bCs/>
      <w:sz w:val="36"/>
      <w:szCs w:val="36"/>
      <w:lang w:eastAsia="es-MX"/>
    </w:rPr>
  </w:style>
  <w:style w:type="character" w:customStyle="1" w:styleId="meta-date">
    <w:name w:val="meta-date"/>
    <w:basedOn w:val="Fuentedeprrafopredeter"/>
    <w:rsid w:val="004D575F"/>
  </w:style>
  <w:style w:type="character" w:styleId="Hipervnculo">
    <w:name w:val="Hyperlink"/>
    <w:basedOn w:val="Fuentedeprrafopredeter"/>
    <w:unhideWhenUsed/>
    <w:rsid w:val="004D575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D5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D575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0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0A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4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6656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global/hands-on-the-gear-fit2-pro-built-to-go-beyond-fitness" TargetMode="External"/><Relationship Id="rId12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news.samsung.com/mx/samsung-presenta-en-mexico-su-nuevo-portafolio-de-wearables-gear-sport-gear-fit2-pro-y-gear-icon-x" TargetMode="External"/><Relationship Id="rId5" Type="http://schemas.openxmlformats.org/officeDocument/2006/relationships/hyperlink" Target="mailto:fer.gonzalez@samsung.com" TargetMode="External"/><Relationship Id="rId10" Type="http://schemas.openxmlformats.org/officeDocument/2006/relationships/hyperlink" Target="https://news.samsung.com/mx/gear-fit2-pro-disenado-para-ir-mas-alla-del-acondicionamiento-fisico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2952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Manuella Foz</dc:creator>
  <cp:lastModifiedBy>Paulina Rocha</cp:lastModifiedBy>
  <cp:revision>3</cp:revision>
  <dcterms:created xsi:type="dcterms:W3CDTF">2018-04-23T14:46:00Z</dcterms:created>
  <dcterms:modified xsi:type="dcterms:W3CDTF">2018-04-23T14:48:00Z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Files\Content.Outlook\BF9Y8NT0\Mejore su entrenamiento con la actualización del software para Gear Fit2 Pro y Gear Fit2.docx</vt:lpwstr>
  </property>
</Properties>
</file>