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F52F92" w14:textId="0E12232C" w:rsidR="002E6C1D" w:rsidRPr="003949CC" w:rsidRDefault="002E6C1D" w:rsidP="002E6C1D">
      <w:pPr>
        <w:adjustRightInd w:val="0"/>
        <w:snapToGrid w:val="0"/>
        <w:spacing w:after="0" w:line="240" w:lineRule="auto"/>
        <w:jc w:val="right"/>
        <w:rPr>
          <w:rFonts w:ascii="Arial" w:eastAsia="MS Mincho" w:hAnsi="Arial" w:cs="Arial"/>
          <w:b/>
          <w:sz w:val="16"/>
          <w:szCs w:val="16"/>
          <w:lang w:val="es-ES" w:eastAsia="es-ES" w:bidi="es-ES"/>
        </w:rPr>
      </w:pPr>
      <w:r w:rsidRPr="003949CC">
        <w:rPr>
          <w:rFonts w:ascii="Arial" w:eastAsia="MS Mincho" w:hAnsi="Arial" w:cs="Arial"/>
          <w:noProof/>
          <w:sz w:val="16"/>
          <w:szCs w:val="16"/>
          <w:lang w:val="en-US" w:eastAsia="es-ES" w:bidi="es-ES"/>
        </w:rPr>
        <w:drawing>
          <wp:anchor distT="0" distB="0" distL="114300" distR="114300" simplePos="0" relativeHeight="251658240" behindDoc="1" locked="0" layoutInCell="1" allowOverlap="1" wp14:anchorId="218B1D71" wp14:editId="53838C38">
            <wp:simplePos x="0" y="0"/>
            <wp:positionH relativeFrom="margin">
              <wp:align>left</wp:align>
            </wp:positionH>
            <wp:positionV relativeFrom="paragraph">
              <wp:posOffset>6839</wp:posOffset>
            </wp:positionV>
            <wp:extent cx="1658620" cy="254635"/>
            <wp:effectExtent l="0" t="0" r="0" b="0"/>
            <wp:wrapTight wrapText="bothSides">
              <wp:wrapPolygon edited="0">
                <wp:start x="0" y="0"/>
                <wp:lineTo x="0" y="19392"/>
                <wp:lineTo x="21335" y="19392"/>
                <wp:lineTo x="21335" y="0"/>
                <wp:lineTo x="0" y="0"/>
              </wp:wrapPolygon>
            </wp:wrapTight>
            <wp:docPr id="2" name="Imagen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3949CC">
        <w:rPr>
          <w:rFonts w:ascii="Arial" w:eastAsia="MS Mincho" w:hAnsi="Arial" w:cs="Arial"/>
          <w:b/>
          <w:sz w:val="16"/>
          <w:szCs w:val="16"/>
          <w:lang w:val="es-ES" w:eastAsia="es-ES" w:bidi="es-ES"/>
        </w:rPr>
        <w:t>CONTACTO:</w:t>
      </w:r>
    </w:p>
    <w:p w14:paraId="092EE4BC" w14:textId="77777777" w:rsidR="002E6C1D" w:rsidRPr="003949CC" w:rsidRDefault="002E6C1D" w:rsidP="002E6C1D">
      <w:pPr>
        <w:adjustRightInd w:val="0"/>
        <w:snapToGrid w:val="0"/>
        <w:spacing w:after="0" w:line="240" w:lineRule="auto"/>
        <w:jc w:val="right"/>
        <w:rPr>
          <w:rFonts w:ascii="Arial" w:eastAsia="MS Mincho" w:hAnsi="Arial" w:cs="Arial"/>
          <w:b/>
          <w:sz w:val="16"/>
          <w:szCs w:val="16"/>
          <w:lang w:eastAsia="es-ES" w:bidi="es-ES"/>
        </w:rPr>
      </w:pPr>
      <w:r w:rsidRPr="003949CC">
        <w:rPr>
          <w:rFonts w:ascii="Arial" w:eastAsia="MS Mincho" w:hAnsi="Arial" w:cs="Arial"/>
          <w:b/>
          <w:sz w:val="16"/>
          <w:szCs w:val="16"/>
          <w:lang w:eastAsia="es-ES" w:bidi="es-ES"/>
        </w:rPr>
        <w:t>Diana Ramírez</w:t>
      </w:r>
    </w:p>
    <w:p w14:paraId="6709BAF7" w14:textId="77777777" w:rsidR="002E6C1D" w:rsidRPr="003949CC" w:rsidRDefault="002E6C1D" w:rsidP="002E6C1D">
      <w:pPr>
        <w:adjustRightInd w:val="0"/>
        <w:snapToGrid w:val="0"/>
        <w:spacing w:after="0" w:line="240" w:lineRule="auto"/>
        <w:jc w:val="right"/>
        <w:rPr>
          <w:rFonts w:ascii="Arial" w:eastAsia="MS Mincho" w:hAnsi="Arial" w:cs="Arial"/>
          <w:b/>
          <w:sz w:val="16"/>
          <w:szCs w:val="16"/>
          <w:lang w:eastAsia="es-ES" w:bidi="es-ES"/>
        </w:rPr>
      </w:pPr>
      <w:r w:rsidRPr="003949CC">
        <w:rPr>
          <w:rFonts w:ascii="Arial" w:eastAsia="MS Mincho" w:hAnsi="Arial" w:cs="Arial"/>
          <w:sz w:val="16"/>
          <w:szCs w:val="16"/>
          <w:lang w:eastAsia="es-ES" w:bidi="es-ES"/>
        </w:rPr>
        <w:t>Samsung Electronics México</w:t>
      </w:r>
    </w:p>
    <w:p w14:paraId="7B56782F" w14:textId="77777777" w:rsidR="002E6C1D" w:rsidRPr="003949CC" w:rsidRDefault="002E6C1D" w:rsidP="002E6C1D">
      <w:pPr>
        <w:adjustRightInd w:val="0"/>
        <w:snapToGrid w:val="0"/>
        <w:spacing w:after="0" w:line="240" w:lineRule="auto"/>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ab/>
      </w:r>
      <w:r w:rsidRPr="003949CC">
        <w:rPr>
          <w:rFonts w:ascii="Arial" w:eastAsia="MS Mincho" w:hAnsi="Arial" w:cs="Arial"/>
          <w:sz w:val="16"/>
          <w:szCs w:val="16"/>
          <w:lang w:eastAsia="es-ES" w:bidi="es-ES"/>
        </w:rPr>
        <w:tab/>
        <w:t xml:space="preserve">Tel. 5747 5100 ext. 5074 </w:t>
      </w:r>
    </w:p>
    <w:p w14:paraId="3F4D96D7" w14:textId="77777777" w:rsidR="002E6C1D" w:rsidRPr="003949CC" w:rsidRDefault="003949CC" w:rsidP="002E6C1D">
      <w:pPr>
        <w:adjustRightInd w:val="0"/>
        <w:snapToGrid w:val="0"/>
        <w:spacing w:after="0" w:line="240" w:lineRule="auto"/>
        <w:jc w:val="right"/>
        <w:rPr>
          <w:rFonts w:ascii="Arial" w:eastAsia="MS Mincho" w:hAnsi="Arial" w:cs="Arial"/>
          <w:sz w:val="16"/>
          <w:szCs w:val="16"/>
          <w:lang w:val="de-DE" w:eastAsia="es-ES" w:bidi="es-ES"/>
        </w:rPr>
      </w:pPr>
      <w:hyperlink r:id="rId5" w:history="1">
        <w:r w:rsidR="002E6C1D" w:rsidRPr="003949CC">
          <w:rPr>
            <w:rStyle w:val="Hipervnculo"/>
            <w:rFonts w:ascii="Arial" w:eastAsia="MS Mincho" w:hAnsi="Arial" w:cs="Arial"/>
            <w:color w:val="auto"/>
            <w:sz w:val="16"/>
            <w:szCs w:val="16"/>
            <w:u w:val="none"/>
            <w:lang w:val="de-DE" w:eastAsia="es-ES" w:bidi="es-ES"/>
          </w:rPr>
          <w:t>diana.rm@samsung.com</w:t>
        </w:r>
      </w:hyperlink>
    </w:p>
    <w:p w14:paraId="1EA08203" w14:textId="77777777" w:rsidR="002E6C1D" w:rsidRPr="003949CC" w:rsidRDefault="002E6C1D" w:rsidP="002E6C1D">
      <w:pPr>
        <w:adjustRightInd w:val="0"/>
        <w:snapToGrid w:val="0"/>
        <w:spacing w:after="0" w:line="240" w:lineRule="auto"/>
        <w:jc w:val="right"/>
        <w:rPr>
          <w:rFonts w:ascii="Arial" w:eastAsia="MS Mincho" w:hAnsi="Arial" w:cs="Arial"/>
          <w:b/>
          <w:sz w:val="16"/>
          <w:szCs w:val="16"/>
          <w:lang w:val="de-DE" w:eastAsia="es-ES" w:bidi="es-ES"/>
        </w:rPr>
      </w:pPr>
      <w:r w:rsidRPr="003949CC">
        <w:rPr>
          <w:rFonts w:ascii="Arial" w:eastAsia="MS Mincho" w:hAnsi="Arial" w:cs="Arial"/>
          <w:b/>
          <w:sz w:val="16"/>
          <w:szCs w:val="16"/>
          <w:lang w:val="de-DE" w:eastAsia="es-ES" w:bidi="es-ES"/>
        </w:rPr>
        <w:tab/>
      </w:r>
      <w:r w:rsidRPr="003949CC">
        <w:rPr>
          <w:rFonts w:ascii="Arial" w:eastAsia="MS Mincho" w:hAnsi="Arial" w:cs="Arial"/>
          <w:b/>
          <w:sz w:val="16"/>
          <w:szCs w:val="16"/>
          <w:lang w:val="de-DE" w:eastAsia="es-ES" w:bidi="es-ES"/>
        </w:rPr>
        <w:tab/>
      </w:r>
    </w:p>
    <w:p w14:paraId="0EA860A5" w14:textId="77777777" w:rsidR="002E6C1D" w:rsidRPr="003949CC" w:rsidRDefault="002E6C1D" w:rsidP="002E6C1D">
      <w:pPr>
        <w:adjustRightInd w:val="0"/>
        <w:snapToGrid w:val="0"/>
        <w:spacing w:after="0" w:line="240" w:lineRule="auto"/>
        <w:jc w:val="right"/>
        <w:rPr>
          <w:rFonts w:ascii="Arial" w:eastAsia="MS Mincho" w:hAnsi="Arial" w:cs="Arial"/>
          <w:b/>
          <w:sz w:val="16"/>
          <w:szCs w:val="16"/>
          <w:lang w:val="de-DE" w:eastAsia="es-ES" w:bidi="es-ES"/>
        </w:rPr>
      </w:pPr>
      <w:r w:rsidRPr="003949CC">
        <w:rPr>
          <w:rFonts w:ascii="Arial" w:eastAsia="MS Mincho" w:hAnsi="Arial" w:cs="Arial"/>
          <w:b/>
          <w:sz w:val="16"/>
          <w:szCs w:val="16"/>
          <w:lang w:val="de-DE" w:eastAsia="es-ES" w:bidi="es-ES"/>
        </w:rPr>
        <w:t>Christian Gómez</w:t>
      </w:r>
    </w:p>
    <w:p w14:paraId="6C904C37" w14:textId="77777777" w:rsidR="002E6C1D" w:rsidRPr="003949CC" w:rsidRDefault="002E6C1D" w:rsidP="002E6C1D">
      <w:pPr>
        <w:adjustRightInd w:val="0"/>
        <w:snapToGrid w:val="0"/>
        <w:spacing w:after="0" w:line="240" w:lineRule="auto"/>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JeffreyGroup México</w:t>
      </w:r>
    </w:p>
    <w:p w14:paraId="76C8D59C" w14:textId="77777777" w:rsidR="002E6C1D" w:rsidRPr="003949CC" w:rsidRDefault="002E6C1D" w:rsidP="002E6C1D">
      <w:pPr>
        <w:adjustRightInd w:val="0"/>
        <w:snapToGrid w:val="0"/>
        <w:spacing w:after="0" w:line="240" w:lineRule="auto"/>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Tel. 5281-1121 ext. 105</w:t>
      </w:r>
    </w:p>
    <w:p w14:paraId="11B7B6CA" w14:textId="77777777" w:rsidR="002E6C1D" w:rsidRPr="003949CC" w:rsidRDefault="002E6C1D" w:rsidP="002E6C1D">
      <w:pPr>
        <w:adjustRightInd w:val="0"/>
        <w:snapToGrid w:val="0"/>
        <w:spacing w:after="0" w:line="240" w:lineRule="auto"/>
        <w:jc w:val="right"/>
        <w:rPr>
          <w:rFonts w:ascii="Arial" w:eastAsia="MS Mincho" w:hAnsi="Arial" w:cs="Arial"/>
          <w:sz w:val="16"/>
          <w:szCs w:val="16"/>
          <w:lang w:eastAsia="es-ES" w:bidi="es-ES"/>
        </w:rPr>
      </w:pPr>
      <w:r w:rsidRPr="003949CC">
        <w:rPr>
          <w:rFonts w:ascii="Arial" w:eastAsia="MS Mincho" w:hAnsi="Arial" w:cs="Arial"/>
          <w:sz w:val="16"/>
          <w:szCs w:val="16"/>
          <w:lang w:eastAsia="es-ES" w:bidi="es-ES"/>
        </w:rPr>
        <w:t>cgomez@jeffreygroup.com</w:t>
      </w:r>
    </w:p>
    <w:p w14:paraId="40B80C76" w14:textId="1D2BAAF2" w:rsidR="00DC4219" w:rsidRPr="002E6C1D" w:rsidRDefault="00DC4219" w:rsidP="002E6C1D">
      <w:pPr>
        <w:adjustRightInd w:val="0"/>
        <w:snapToGrid w:val="0"/>
        <w:spacing w:after="0" w:line="240" w:lineRule="auto"/>
        <w:rPr>
          <w:rFonts w:ascii="Arial" w:eastAsia="MS Mincho" w:hAnsi="Arial" w:cs="Arial"/>
          <w:sz w:val="16"/>
          <w:szCs w:val="16"/>
          <w:lang w:eastAsia="es-ES" w:bidi="es-ES"/>
        </w:rPr>
      </w:pPr>
      <w:r w:rsidRPr="00DC4219">
        <w:rPr>
          <w:rFonts w:ascii="Arial" w:eastAsia="Calibri" w:hAnsi="Arial" w:cs="Arial"/>
          <w:color w:val="0000FF"/>
          <w:kern w:val="2"/>
          <w:u w:val="single"/>
          <w:lang w:val="es-ES" w:eastAsia="es-ES" w:bidi="es-ES"/>
        </w:rPr>
        <w:t xml:space="preserve"> </w:t>
      </w:r>
    </w:p>
    <w:p w14:paraId="6FC2DFAF" w14:textId="77777777" w:rsidR="00DC4219" w:rsidRPr="00DC4219" w:rsidRDefault="00DC4219" w:rsidP="00DC4219">
      <w:pPr>
        <w:spacing w:after="0" w:line="240" w:lineRule="auto"/>
        <w:jc w:val="center"/>
        <w:rPr>
          <w:rFonts w:ascii="Arial" w:eastAsia="Calibri" w:hAnsi="Arial" w:cs="Times New Roman"/>
          <w:b/>
          <w:color w:val="000000"/>
          <w:sz w:val="28"/>
          <w:szCs w:val="24"/>
          <w:lang w:val="es-ES" w:eastAsia="es-ES" w:bidi="es-ES"/>
        </w:rPr>
      </w:pPr>
    </w:p>
    <w:p w14:paraId="220C2E18" w14:textId="677D367C" w:rsidR="00DC4219" w:rsidRPr="00DC4219" w:rsidRDefault="00DC4219" w:rsidP="00DC4219">
      <w:pPr>
        <w:spacing w:after="0" w:line="240" w:lineRule="auto"/>
        <w:jc w:val="center"/>
        <w:rPr>
          <w:rFonts w:ascii="Arial" w:eastAsia="Calibri" w:hAnsi="Arial" w:cs="Times New Roman"/>
          <w:b/>
          <w:color w:val="000000"/>
          <w:sz w:val="28"/>
          <w:szCs w:val="24"/>
          <w:lang w:val="es-ES" w:eastAsia="es-ES" w:bidi="es-ES"/>
        </w:rPr>
      </w:pPr>
      <w:r w:rsidRPr="00DC4219">
        <w:rPr>
          <w:rFonts w:ascii="Arial" w:eastAsia="Calibri" w:hAnsi="Arial" w:cs="Times New Roman"/>
          <w:b/>
          <w:color w:val="000000"/>
          <w:sz w:val="28"/>
          <w:szCs w:val="24"/>
          <w:lang w:val="es-ES" w:eastAsia="es-ES" w:bidi="es-ES"/>
        </w:rPr>
        <w:t xml:space="preserve">Samsung ofrece cursos </w:t>
      </w:r>
      <w:r w:rsidR="00F42B96">
        <w:rPr>
          <w:rFonts w:ascii="Arial" w:eastAsia="Calibri" w:hAnsi="Arial" w:cs="Times New Roman"/>
          <w:b/>
          <w:color w:val="000000"/>
          <w:sz w:val="28"/>
          <w:szCs w:val="24"/>
          <w:lang w:val="es-ES" w:eastAsia="es-ES" w:bidi="es-ES"/>
        </w:rPr>
        <w:t xml:space="preserve">gratuitos </w:t>
      </w:r>
      <w:r w:rsidR="002E6C1D">
        <w:rPr>
          <w:rFonts w:ascii="Arial" w:eastAsia="Calibri" w:hAnsi="Arial" w:cs="Times New Roman"/>
          <w:b/>
          <w:color w:val="000000"/>
          <w:sz w:val="28"/>
          <w:szCs w:val="24"/>
          <w:lang w:val="es-ES" w:eastAsia="es-ES" w:bidi="es-ES"/>
        </w:rPr>
        <w:t xml:space="preserve">en línea </w:t>
      </w:r>
      <w:r w:rsidRPr="00DC4219">
        <w:rPr>
          <w:rFonts w:ascii="Arial" w:eastAsia="Calibri" w:hAnsi="Arial" w:cs="Times New Roman"/>
          <w:b/>
          <w:color w:val="000000"/>
          <w:sz w:val="28"/>
          <w:szCs w:val="24"/>
          <w:lang w:val="es-ES" w:eastAsia="es-ES" w:bidi="es-ES"/>
        </w:rPr>
        <w:t xml:space="preserve">de IoT para América Latina </w:t>
      </w:r>
    </w:p>
    <w:p w14:paraId="48510963" w14:textId="77777777" w:rsidR="00DC4219" w:rsidRPr="00DC4219" w:rsidRDefault="00DC4219" w:rsidP="00DC4219">
      <w:pPr>
        <w:spacing w:after="0" w:line="240" w:lineRule="auto"/>
        <w:jc w:val="center"/>
        <w:rPr>
          <w:rFonts w:ascii="Arial" w:eastAsia="Calibri" w:hAnsi="Arial" w:cs="Arial"/>
          <w:i/>
          <w:iCs/>
          <w:color w:val="000000"/>
          <w:lang w:val="es-ES" w:eastAsia="es-ES" w:bidi="es-ES"/>
        </w:rPr>
      </w:pPr>
    </w:p>
    <w:p w14:paraId="67E1FD6B" w14:textId="77777777" w:rsidR="00DC4219" w:rsidRPr="00DC4219" w:rsidRDefault="00DC4219" w:rsidP="00DC4219">
      <w:pPr>
        <w:spacing w:after="0" w:line="240" w:lineRule="auto"/>
        <w:jc w:val="center"/>
        <w:rPr>
          <w:rFonts w:ascii="Calibri" w:eastAsia="Calibri" w:hAnsi="Calibri" w:cs="Times New Roman"/>
          <w:i/>
          <w:iCs/>
          <w:color w:val="000000"/>
          <w:lang w:val="es-ES" w:eastAsia="es-ES" w:bidi="es-ES"/>
        </w:rPr>
      </w:pPr>
      <w:r w:rsidRPr="00DC4219">
        <w:rPr>
          <w:rFonts w:ascii="Times New Roman" w:eastAsia="Calibri" w:hAnsi="Times New Roman" w:cs="Times New Roman"/>
          <w:noProof/>
          <w:sz w:val="24"/>
          <w:szCs w:val="24"/>
          <w:lang w:val="pt-BR" w:eastAsia="pt-BR"/>
        </w:rPr>
        <w:drawing>
          <wp:anchor distT="0" distB="0" distL="114300" distR="114300" simplePos="0" relativeHeight="251660288" behindDoc="0" locked="0" layoutInCell="1" allowOverlap="1" wp14:anchorId="7036C951" wp14:editId="00D62AA8">
            <wp:simplePos x="0" y="0"/>
            <wp:positionH relativeFrom="column">
              <wp:posOffset>419100</wp:posOffset>
            </wp:positionH>
            <wp:positionV relativeFrom="paragraph">
              <wp:posOffset>130810</wp:posOffset>
            </wp:positionV>
            <wp:extent cx="4674235" cy="3505200"/>
            <wp:effectExtent l="0" t="0" r="0" b="0"/>
            <wp:wrapSquare wrapText="bothSides"/>
            <wp:docPr id="3" name="Imagem 3" descr="C:\Users\venicius.g\AppData\Local\Microsoft\Windows\Temporary Internet Files\Content.Word\selo_codeiot_espanhol_g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enicius.g\AppData\Local\Microsoft\Windows\Temporary Internet Files\Content.Word\selo_codeiot_espanhol_gd.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74235" cy="3505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C3E5A2"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6D4D6A0A"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4DE9FAF1"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244CCC64"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3149CDD4"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776A0C03"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3A5BD2AA"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6FAD9C18"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724A4AD6"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2725F957"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76DB5359"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571967E1"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04B307F8"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634577C7"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7B110074"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564B694F"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2613EF9D"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65DC33CC"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4BBC0A2D"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07DF3DDD"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1A54EEC6" w14:textId="77777777" w:rsidR="00DC4219" w:rsidRPr="00DC4219" w:rsidRDefault="00DC4219" w:rsidP="00DC4219">
      <w:pPr>
        <w:spacing w:after="0" w:line="240" w:lineRule="auto"/>
        <w:rPr>
          <w:rFonts w:ascii="Calibri" w:eastAsia="Calibri" w:hAnsi="Calibri" w:cs="Times New Roman"/>
          <w:i/>
          <w:color w:val="000000"/>
          <w:szCs w:val="24"/>
          <w:lang w:val="es-ES" w:eastAsia="es-ES" w:bidi="es-ES"/>
        </w:rPr>
      </w:pPr>
    </w:p>
    <w:p w14:paraId="3A2A3879" w14:textId="77777777" w:rsidR="00DC4219" w:rsidRPr="00DC4219" w:rsidRDefault="00DC4219" w:rsidP="00DC4219">
      <w:pPr>
        <w:spacing w:after="0" w:line="240" w:lineRule="auto"/>
        <w:jc w:val="center"/>
        <w:rPr>
          <w:rFonts w:ascii="Calibri" w:eastAsia="Calibri" w:hAnsi="Calibri" w:cs="Times New Roman"/>
          <w:i/>
          <w:iCs/>
          <w:color w:val="1F497D"/>
          <w:lang w:val="es-ES" w:eastAsia="es-ES" w:bidi="es-ES"/>
        </w:rPr>
      </w:pPr>
    </w:p>
    <w:p w14:paraId="00C558F8" w14:textId="48322132" w:rsidR="00DC4219" w:rsidRPr="00DC4219" w:rsidRDefault="00DC4219" w:rsidP="00DC4219">
      <w:pPr>
        <w:spacing w:after="0" w:line="240" w:lineRule="auto"/>
        <w:jc w:val="both"/>
        <w:rPr>
          <w:rFonts w:ascii="Arial" w:eastAsia="Calibri" w:hAnsi="Arial" w:cs="Arial"/>
          <w:lang w:val="es-ES" w:eastAsia="es-ES" w:bidi="es-ES"/>
        </w:rPr>
      </w:pPr>
      <w:r w:rsidRPr="00DC4219">
        <w:rPr>
          <w:rFonts w:ascii="Arial" w:eastAsia="Calibri" w:hAnsi="Arial" w:cs="Arial"/>
          <w:lang w:val="es-ES" w:eastAsia="es-ES" w:bidi="es-ES"/>
        </w:rPr>
        <w:t xml:space="preserve">Samsung, en alianza con el LSI-TEC (Laboratorio de Sistemas Integráveis Tecnológico) de la Escuela Politécnica de la Universidad de Sao Paulo (USP), Brasil, abrió el periodo de inscripciones para los cursos </w:t>
      </w:r>
      <w:r w:rsidR="00F42B96">
        <w:rPr>
          <w:rFonts w:ascii="Arial" w:eastAsia="Calibri" w:hAnsi="Arial" w:cs="Arial"/>
          <w:lang w:val="es-ES" w:eastAsia="es-ES" w:bidi="es-ES"/>
        </w:rPr>
        <w:t xml:space="preserve">gratuitos en línea </w:t>
      </w:r>
      <w:r w:rsidRPr="00DC4219">
        <w:rPr>
          <w:rFonts w:ascii="Arial" w:eastAsia="Calibri" w:hAnsi="Arial" w:cs="Arial"/>
          <w:lang w:val="es-ES" w:eastAsia="es-ES" w:bidi="es-ES"/>
        </w:rPr>
        <w:t xml:space="preserve">de la Plataforma “Code IoT” para toda América Latina. </w:t>
      </w:r>
    </w:p>
    <w:p w14:paraId="2DF2E1DC" w14:textId="77777777" w:rsidR="00DC4219" w:rsidRPr="00DC4219" w:rsidRDefault="00DC4219" w:rsidP="00DC4219">
      <w:pPr>
        <w:spacing w:after="0" w:line="240" w:lineRule="auto"/>
        <w:jc w:val="both"/>
        <w:rPr>
          <w:rFonts w:ascii="Arial" w:eastAsia="Calibri" w:hAnsi="Arial" w:cs="Arial"/>
          <w:lang w:val="es-ES" w:eastAsia="es-ES" w:bidi="es-ES"/>
        </w:rPr>
      </w:pPr>
    </w:p>
    <w:p w14:paraId="59CF7E80" w14:textId="2241BC32" w:rsidR="00DC4219" w:rsidRPr="00DC4219" w:rsidRDefault="003949CC" w:rsidP="00DC4219">
      <w:pPr>
        <w:spacing w:after="0" w:line="240" w:lineRule="auto"/>
        <w:jc w:val="both"/>
        <w:rPr>
          <w:rFonts w:ascii="Arial" w:eastAsia="Calibri" w:hAnsi="Arial" w:cs="Arial"/>
          <w:lang w:val="es-ES" w:eastAsia="es-ES" w:bidi="es-ES"/>
        </w:rPr>
      </w:pPr>
      <w:r>
        <w:rPr>
          <w:rFonts w:ascii="Arial" w:eastAsia="Calibri" w:hAnsi="Arial" w:cs="Arial"/>
          <w:lang w:val="es-ES" w:eastAsia="es-ES" w:bidi="es-ES"/>
        </w:rPr>
        <w:t>La iniciativa, que ya ha comenzado</w:t>
      </w:r>
      <w:r w:rsidR="00DC4219" w:rsidRPr="00DC4219">
        <w:rPr>
          <w:rFonts w:ascii="Arial" w:eastAsia="Calibri" w:hAnsi="Arial" w:cs="Arial"/>
          <w:lang w:val="es-ES" w:eastAsia="es-ES" w:bidi="es-ES"/>
        </w:rPr>
        <w:t xml:space="preserve"> en Brasil, ofrece clases de IoT en español, portugués e inglés, para beneficiar a profesionales de educación, alumnos e interesados tanto en América Latina como </w:t>
      </w:r>
      <w:r>
        <w:rPr>
          <w:rFonts w:ascii="Arial" w:eastAsia="Calibri" w:hAnsi="Arial" w:cs="Arial"/>
          <w:lang w:val="es-ES" w:eastAsia="es-ES" w:bidi="es-ES"/>
        </w:rPr>
        <w:t xml:space="preserve">en </w:t>
      </w:r>
      <w:r w:rsidR="00DC4219" w:rsidRPr="00DC4219">
        <w:rPr>
          <w:rFonts w:ascii="Arial" w:eastAsia="Calibri" w:hAnsi="Arial" w:cs="Arial"/>
          <w:lang w:val="es-ES" w:eastAsia="es-ES" w:bidi="es-ES"/>
        </w:rPr>
        <w:t>el resto del mundo.</w:t>
      </w:r>
    </w:p>
    <w:p w14:paraId="0834E815" w14:textId="77777777" w:rsidR="00DC4219" w:rsidRPr="00DC4219" w:rsidRDefault="00DC4219" w:rsidP="00DC4219">
      <w:pPr>
        <w:spacing w:after="0" w:line="240" w:lineRule="auto"/>
        <w:jc w:val="both"/>
        <w:rPr>
          <w:rFonts w:ascii="Arial" w:eastAsia="Calibri" w:hAnsi="Arial" w:cs="Arial"/>
          <w:lang w:val="es-ES" w:eastAsia="es-ES" w:bidi="es-ES"/>
        </w:rPr>
      </w:pPr>
    </w:p>
    <w:p w14:paraId="70B814E4" w14:textId="77777777" w:rsidR="00DC4219" w:rsidRPr="00DC4219" w:rsidRDefault="00DC4219" w:rsidP="00DC4219">
      <w:pPr>
        <w:spacing w:after="0" w:line="240" w:lineRule="auto"/>
        <w:jc w:val="both"/>
        <w:rPr>
          <w:rFonts w:ascii="Arial" w:eastAsia="Calibri" w:hAnsi="Arial" w:cs="Arial"/>
          <w:lang w:val="es-ES" w:eastAsia="es-ES" w:bidi="es-ES"/>
        </w:rPr>
      </w:pPr>
      <w:r w:rsidRPr="00DC4219">
        <w:rPr>
          <w:rFonts w:ascii="Arial" w:eastAsia="Calibri" w:hAnsi="Arial" w:cs="Arial"/>
          <w:lang w:val="es-ES" w:eastAsia="es-ES" w:bidi="es-ES"/>
        </w:rPr>
        <w:t xml:space="preserve">Quienes se inscriban podrán aprender acerca de programación, electrónica básica, robótica y desarrollo de aplicaciones Android. La iniciativa forma parte del “Tech Institute”, programa de ciudadanía corporativa de Samsung que tiene como objetivo, crear un entorno favorable para el desarrollo tecnológico y la formación de nuevos profesionales. </w:t>
      </w:r>
    </w:p>
    <w:p w14:paraId="61064F8F" w14:textId="77777777" w:rsidR="00DC4219" w:rsidRPr="00DC4219" w:rsidRDefault="00DC4219" w:rsidP="00DC4219">
      <w:pPr>
        <w:spacing w:after="0" w:line="240" w:lineRule="auto"/>
        <w:jc w:val="both"/>
        <w:rPr>
          <w:rFonts w:ascii="Arial" w:eastAsia="Calibri" w:hAnsi="Arial" w:cs="Arial"/>
          <w:lang w:val="es-ES" w:eastAsia="es-ES" w:bidi="es-ES"/>
        </w:rPr>
      </w:pPr>
    </w:p>
    <w:p w14:paraId="4A270DF8" w14:textId="77777777" w:rsidR="00DC4219" w:rsidRPr="00DC4219" w:rsidRDefault="00DC4219" w:rsidP="00DC4219">
      <w:pPr>
        <w:spacing w:after="0" w:line="240" w:lineRule="auto"/>
        <w:jc w:val="both"/>
        <w:rPr>
          <w:rFonts w:ascii="Arial" w:eastAsia="Calibri" w:hAnsi="Arial" w:cs="Arial"/>
          <w:lang w:val="es-ES" w:eastAsia="es-ES" w:bidi="es-ES"/>
        </w:rPr>
      </w:pPr>
      <w:r w:rsidRPr="00DC4219">
        <w:rPr>
          <w:rFonts w:ascii="Arial" w:eastAsia="Calibri" w:hAnsi="Arial" w:cs="Arial"/>
          <w:lang w:val="es-ES" w:eastAsia="es-ES" w:bidi="es-ES"/>
        </w:rPr>
        <w:t xml:space="preserve">El primer módulo del curso -en los tres idiomas- es “Introducción al “Internet de las Cosas”, Las inscripciones ya </w:t>
      </w:r>
      <w:r>
        <w:rPr>
          <w:rFonts w:ascii="Arial" w:eastAsia="Calibri" w:hAnsi="Arial" w:cs="Arial"/>
          <w:lang w:val="es-ES" w:eastAsia="es-ES" w:bidi="es-ES"/>
        </w:rPr>
        <w:t>están abiertas</w:t>
      </w:r>
      <w:r w:rsidRPr="00DC4219">
        <w:rPr>
          <w:rFonts w:ascii="Arial" w:eastAsia="Calibri" w:hAnsi="Arial" w:cs="Arial"/>
          <w:lang w:val="es-ES" w:eastAsia="es-ES" w:bidi="es-ES"/>
        </w:rPr>
        <w:t xml:space="preserve"> en el sitio: </w:t>
      </w:r>
      <w:hyperlink r:id="rId7" w:history="1">
        <w:r w:rsidRPr="00DC4219">
          <w:rPr>
            <w:rStyle w:val="Hipervnculo"/>
            <w:rFonts w:ascii="Arial" w:eastAsia="Calibri" w:hAnsi="Arial" w:cs="Arial"/>
            <w:lang w:val="es-ES" w:eastAsia="es-ES" w:bidi="es-ES"/>
          </w:rPr>
          <w:t>http://codeiot.org.br/</w:t>
        </w:r>
      </w:hyperlink>
    </w:p>
    <w:p w14:paraId="574FC7F2" w14:textId="77777777" w:rsidR="00DC4219" w:rsidRPr="00DC4219" w:rsidRDefault="00DC4219" w:rsidP="00DC4219">
      <w:pPr>
        <w:spacing w:after="0" w:line="240" w:lineRule="auto"/>
        <w:jc w:val="both"/>
        <w:rPr>
          <w:rFonts w:ascii="Arial" w:eastAsia="Calibri" w:hAnsi="Arial" w:cs="Arial"/>
          <w:lang w:val="es-ES" w:eastAsia="es-ES" w:bidi="es-ES"/>
        </w:rPr>
      </w:pPr>
    </w:p>
    <w:p w14:paraId="2AB67B7D" w14:textId="5937A2B2" w:rsidR="00DC4219" w:rsidRPr="00DC4219" w:rsidRDefault="00DC4219" w:rsidP="00DC4219">
      <w:pPr>
        <w:spacing w:after="0" w:line="240" w:lineRule="auto"/>
        <w:jc w:val="both"/>
        <w:rPr>
          <w:rFonts w:ascii="Arial" w:eastAsia="Calibri" w:hAnsi="Arial" w:cs="Arial"/>
          <w:lang w:val="es-ES" w:eastAsia="es-ES" w:bidi="es-ES"/>
        </w:rPr>
      </w:pPr>
      <w:r w:rsidRPr="00DC4219">
        <w:rPr>
          <w:rFonts w:ascii="Arial" w:eastAsia="Calibri" w:hAnsi="Arial" w:cs="Arial"/>
          <w:lang w:val="es-ES" w:eastAsia="es-ES" w:bidi="es-ES"/>
        </w:rPr>
        <w:lastRenderedPageBreak/>
        <w:t>“Samsung busca formar profesionales con conocimiento en tecnologías y competencias del siglo XXI. A través de esto</w:t>
      </w:r>
      <w:r w:rsidR="003949CC">
        <w:rPr>
          <w:rFonts w:ascii="Arial" w:eastAsia="Calibri" w:hAnsi="Arial" w:cs="Arial"/>
          <w:lang w:val="es-ES" w:eastAsia="es-ES" w:bidi="es-ES"/>
        </w:rPr>
        <w:t>s cursos en inglés, español y</w:t>
      </w:r>
      <w:r w:rsidRPr="00DC4219">
        <w:rPr>
          <w:rFonts w:ascii="Arial" w:eastAsia="Calibri" w:hAnsi="Arial" w:cs="Arial"/>
          <w:lang w:val="es-ES" w:eastAsia="es-ES" w:bidi="es-ES"/>
        </w:rPr>
        <w:t xml:space="preserve"> portugués, el objetivo de la capacitación es </w:t>
      </w:r>
      <w:r w:rsidR="003949CC">
        <w:rPr>
          <w:rFonts w:ascii="Arial" w:eastAsia="Calibri" w:hAnsi="Arial" w:cs="Arial"/>
          <w:lang w:val="es-ES" w:eastAsia="es-ES" w:bidi="es-ES"/>
        </w:rPr>
        <w:t>expandir la comprensión sobre el</w:t>
      </w:r>
      <w:r w:rsidRPr="00DC4219">
        <w:rPr>
          <w:rFonts w:ascii="Arial" w:eastAsia="Calibri" w:hAnsi="Arial" w:cs="Arial"/>
          <w:lang w:val="es-ES" w:eastAsia="es-ES" w:bidi="es-ES"/>
        </w:rPr>
        <w:t xml:space="preserve"> Internet de las Cosas, a muchas más personas”, afirma Helvio Kanamaru, Gerente Senior de Ciudadanía Corporativa de Samsung América Latina. “El programa de Code IoT utiliza al modelo de MOOC (Massive Open Online Course) que ofrece soporte a profesores e investigadores a través de un intercambio colaborativo de conocimiento entre ellos, además de los contenidos en línea”, complementó.</w:t>
      </w:r>
    </w:p>
    <w:p w14:paraId="35AC2574" w14:textId="77777777" w:rsidR="00DC4219" w:rsidRPr="00DC4219" w:rsidRDefault="00DC4219" w:rsidP="00DC4219">
      <w:pPr>
        <w:spacing w:after="0" w:line="240" w:lineRule="auto"/>
        <w:jc w:val="both"/>
        <w:rPr>
          <w:rFonts w:ascii="Arial" w:eastAsia="Calibri" w:hAnsi="Arial" w:cs="Arial"/>
          <w:lang w:val="es-ES" w:eastAsia="es-ES" w:bidi="es-ES"/>
        </w:rPr>
      </w:pPr>
    </w:p>
    <w:p w14:paraId="2825B214" w14:textId="77777777" w:rsidR="00DC4219" w:rsidRPr="00DC4219" w:rsidRDefault="00DC4219" w:rsidP="00DC4219">
      <w:pPr>
        <w:spacing w:after="0" w:line="240" w:lineRule="auto"/>
        <w:jc w:val="both"/>
        <w:rPr>
          <w:rFonts w:ascii="Arial" w:eastAsia="Calibri" w:hAnsi="Arial" w:cs="Arial"/>
          <w:lang w:val="es-ES" w:eastAsia="es-ES" w:bidi="es-ES"/>
        </w:rPr>
      </w:pPr>
      <w:r w:rsidRPr="00DC4219">
        <w:rPr>
          <w:rFonts w:ascii="Arial" w:eastAsia="Calibri" w:hAnsi="Arial" w:cs="Arial"/>
          <w:noProof/>
          <w:lang w:val="pt-BR" w:eastAsia="pt-BR"/>
        </w:rPr>
        <w:drawing>
          <wp:inline distT="0" distB="0" distL="0" distR="0" wp14:anchorId="332F16D2" wp14:editId="308B3B13">
            <wp:extent cx="4010025" cy="4010025"/>
            <wp:effectExtent l="0" t="0" r="9525" b="9525"/>
            <wp:docPr id="4" name="Imagem 4" descr="C:\Users\venicius.g\AppData\Local\Microsoft\Windows\Temporary Internet Files\Content.Word\codeiot_fb_agosto2018_1_es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enicius.g\AppData\Local\Microsoft\Windows\Temporary Internet Files\Content.Word\codeiot_fb_agosto2018_1_es_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8249" cy="4008249"/>
                    </a:xfrm>
                    <a:prstGeom prst="rect">
                      <a:avLst/>
                    </a:prstGeom>
                    <a:noFill/>
                    <a:ln>
                      <a:noFill/>
                    </a:ln>
                  </pic:spPr>
                </pic:pic>
              </a:graphicData>
            </a:graphic>
          </wp:inline>
        </w:drawing>
      </w:r>
    </w:p>
    <w:p w14:paraId="492D6210" w14:textId="77777777" w:rsidR="00DC4219" w:rsidRPr="00DC4219" w:rsidRDefault="00DC4219" w:rsidP="00DC4219">
      <w:pPr>
        <w:spacing w:after="0" w:line="240" w:lineRule="auto"/>
        <w:jc w:val="both"/>
        <w:rPr>
          <w:rFonts w:ascii="Arial" w:eastAsia="Calibri" w:hAnsi="Arial" w:cs="Arial"/>
          <w:b/>
          <w:lang w:val="es-ES" w:eastAsia="es-ES" w:bidi="es-ES"/>
        </w:rPr>
      </w:pPr>
    </w:p>
    <w:p w14:paraId="6D17CD83" w14:textId="77777777" w:rsidR="00DC4219" w:rsidRPr="00DC4219" w:rsidRDefault="00DC4219" w:rsidP="00DC4219">
      <w:pPr>
        <w:spacing w:after="0" w:line="240" w:lineRule="auto"/>
        <w:jc w:val="both"/>
        <w:rPr>
          <w:rFonts w:ascii="Arial" w:eastAsia="Calibri" w:hAnsi="Arial" w:cs="Arial"/>
          <w:b/>
          <w:bCs/>
          <w:lang w:val="es-ES" w:eastAsia="es-ES" w:bidi="es-ES"/>
        </w:rPr>
      </w:pPr>
      <w:r w:rsidRPr="00DC4219">
        <w:rPr>
          <w:rFonts w:ascii="Arial" w:eastAsia="Calibri" w:hAnsi="Arial" w:cs="Arial"/>
          <w:b/>
          <w:lang w:val="es-ES" w:eastAsia="es-ES" w:bidi="es-ES"/>
        </w:rPr>
        <w:t>Sobre el LSI-TEC</w:t>
      </w:r>
    </w:p>
    <w:p w14:paraId="4534024A" w14:textId="77777777" w:rsidR="00DC4219" w:rsidRPr="00DC4219" w:rsidRDefault="00DC4219" w:rsidP="00DC4219">
      <w:pPr>
        <w:spacing w:after="0" w:line="240" w:lineRule="auto"/>
        <w:jc w:val="both"/>
        <w:rPr>
          <w:rFonts w:ascii="Arial" w:eastAsia="Calibri" w:hAnsi="Arial" w:cs="Arial"/>
          <w:b/>
          <w:bCs/>
          <w:lang w:val="es-ES" w:eastAsia="es-ES" w:bidi="es-ES"/>
        </w:rPr>
      </w:pPr>
    </w:p>
    <w:p w14:paraId="7748B9B4" w14:textId="148C14D2" w:rsidR="00DC4219" w:rsidRPr="00DC4219" w:rsidRDefault="00DC4219" w:rsidP="00DC4219">
      <w:pPr>
        <w:spacing w:after="0" w:line="240" w:lineRule="auto"/>
        <w:jc w:val="both"/>
        <w:rPr>
          <w:rFonts w:ascii="Arial" w:eastAsia="Calibri" w:hAnsi="Arial" w:cs="Arial"/>
          <w:lang w:val="es-ES" w:eastAsia="es-ES" w:bidi="es-ES"/>
        </w:rPr>
      </w:pPr>
      <w:r w:rsidRPr="00DC4219">
        <w:rPr>
          <w:rFonts w:ascii="Arial" w:eastAsia="Calibri" w:hAnsi="Arial" w:cs="Arial"/>
          <w:lang w:val="es-ES" w:eastAsia="es-ES" w:bidi="es-ES"/>
        </w:rPr>
        <w:t xml:space="preserve">El Laboratório de Sistemas Integráveis Tecnológico (LSI-TEC) es una institución de desarrollo tecnológico, cuyas líneas de acción cuentan con reconocimiento nacional e internacional. Esto lo convierte en un centro de referencia mundial dedicado al desarrollo y la innovación en tecnologías avanzadas. Dirigido por profesores de la Universidad de São Paulo - USP y con proyectos en alianza con el Laboratorio de Sistemas Integráveis da Escola Politécnica de la USP; el LSI-TEC cuenta </w:t>
      </w:r>
      <w:bookmarkStart w:id="0" w:name="_GoBack"/>
      <w:bookmarkEnd w:id="0"/>
      <w:r w:rsidRPr="00DC4219">
        <w:rPr>
          <w:rFonts w:ascii="Arial" w:eastAsia="Calibri" w:hAnsi="Arial" w:cs="Arial"/>
          <w:lang w:val="es-ES" w:eastAsia="es-ES" w:bidi="es-ES"/>
        </w:rPr>
        <w:t xml:space="preserve">con un equipo altamente calificado y multidisciplinario. Sus actividades se basan en tres principios: la excelencia, la innovación y el </w:t>
      </w:r>
      <w:r w:rsidR="00F42B96">
        <w:rPr>
          <w:rFonts w:ascii="Arial" w:eastAsia="Calibri" w:hAnsi="Arial" w:cs="Arial"/>
          <w:lang w:val="es-ES" w:eastAsia="es-ES" w:bidi="es-ES"/>
        </w:rPr>
        <w:t>emprendimiento</w:t>
      </w:r>
      <w:r w:rsidRPr="00DC4219">
        <w:rPr>
          <w:rFonts w:ascii="Arial" w:eastAsia="Calibri" w:hAnsi="Arial" w:cs="Arial"/>
          <w:lang w:val="es-ES" w:eastAsia="es-ES" w:bidi="es-ES"/>
        </w:rPr>
        <w:t xml:space="preserve">. </w:t>
      </w:r>
      <w:hyperlink r:id="rId9" w:history="1">
        <w:r w:rsidRPr="009C2FE5">
          <w:rPr>
            <w:rStyle w:val="Hipervnculo"/>
            <w:rFonts w:ascii="Arial" w:eastAsia="Calibri" w:hAnsi="Arial" w:cs="Arial"/>
            <w:lang w:val="es-ES" w:eastAsia="es-ES" w:bidi="es-ES"/>
          </w:rPr>
          <w:t>www.isitec.org.br</w:t>
        </w:r>
      </w:hyperlink>
    </w:p>
    <w:p w14:paraId="3C093304" w14:textId="77777777" w:rsidR="00DC4219" w:rsidRPr="00DC4219" w:rsidRDefault="00DC4219" w:rsidP="00DC4219">
      <w:pPr>
        <w:spacing w:after="0" w:line="240" w:lineRule="auto"/>
        <w:jc w:val="both"/>
        <w:rPr>
          <w:rFonts w:ascii="Arial" w:eastAsia="Calibri" w:hAnsi="Arial" w:cs="Arial"/>
          <w:lang w:val="es-ES" w:eastAsia="es-ES" w:bidi="es-ES"/>
        </w:rPr>
      </w:pPr>
    </w:p>
    <w:p w14:paraId="47F6E769" w14:textId="77777777" w:rsidR="00DC4219" w:rsidRPr="00DC4219" w:rsidRDefault="00DC4219" w:rsidP="00DC4219">
      <w:pPr>
        <w:spacing w:after="0" w:line="276" w:lineRule="auto"/>
        <w:jc w:val="both"/>
        <w:rPr>
          <w:rFonts w:ascii="Arial" w:eastAsia="Calibri" w:hAnsi="Arial" w:cs="Arial"/>
          <w:b/>
          <w:bCs/>
          <w:lang w:val="es-ES" w:eastAsia="es-ES" w:bidi="es-ES"/>
        </w:rPr>
      </w:pPr>
      <w:r w:rsidRPr="00DC4219">
        <w:rPr>
          <w:rFonts w:ascii="Arial" w:eastAsia="Calibri" w:hAnsi="Arial" w:cs="Arial"/>
          <w:b/>
          <w:lang w:val="es-ES" w:eastAsia="es-ES" w:bidi="es-ES"/>
        </w:rPr>
        <w:t xml:space="preserve">Samsung ofrece más que productos </w:t>
      </w:r>
    </w:p>
    <w:p w14:paraId="66188182" w14:textId="77777777" w:rsidR="00DC4219" w:rsidRPr="00DC4219" w:rsidRDefault="00DC4219" w:rsidP="00DC4219">
      <w:pPr>
        <w:spacing w:after="0" w:line="276" w:lineRule="auto"/>
        <w:jc w:val="both"/>
        <w:rPr>
          <w:rFonts w:ascii="Arial" w:eastAsia="Calibri" w:hAnsi="Arial" w:cs="Arial"/>
          <w:b/>
          <w:bCs/>
          <w:lang w:val="es-ES" w:eastAsia="es-ES" w:bidi="es-ES"/>
        </w:rPr>
      </w:pPr>
    </w:p>
    <w:p w14:paraId="552D3450" w14:textId="13288944" w:rsidR="00DC4219" w:rsidRPr="00DC4219" w:rsidRDefault="00DC4219" w:rsidP="00DC4219">
      <w:pPr>
        <w:spacing w:after="0" w:line="240" w:lineRule="auto"/>
        <w:jc w:val="both"/>
        <w:rPr>
          <w:rFonts w:ascii="Arial" w:eastAsia="Calibri" w:hAnsi="Arial" w:cs="Arial"/>
          <w:lang w:val="es-ES" w:eastAsia="es-ES" w:bidi="es-ES"/>
        </w:rPr>
      </w:pPr>
      <w:r w:rsidRPr="00DC4219">
        <w:rPr>
          <w:rFonts w:ascii="Arial" w:eastAsia="Calibri" w:hAnsi="Arial" w:cs="Arial"/>
          <w:lang w:val="es-ES" w:eastAsia="es-ES" w:bidi="es-ES"/>
        </w:rPr>
        <w:t>Samsu</w:t>
      </w:r>
      <w:r>
        <w:rPr>
          <w:rFonts w:ascii="Arial" w:eastAsia="Calibri" w:hAnsi="Arial" w:cs="Arial"/>
          <w:lang w:val="es-ES" w:eastAsia="es-ES" w:bidi="es-ES"/>
        </w:rPr>
        <w:t>ng, líder mundial en tecnología,</w:t>
      </w:r>
      <w:r w:rsidRPr="00DC4219">
        <w:rPr>
          <w:rFonts w:ascii="Arial" w:eastAsia="Calibri" w:hAnsi="Arial" w:cs="Arial"/>
          <w:lang w:val="es-ES" w:eastAsia="es-ES" w:bidi="es-ES"/>
        </w:rPr>
        <w:t xml:space="preserve"> ofrece un portafolio de productos para que las personas desafíen sus propios</w:t>
      </w:r>
      <w:r w:rsidR="00E821D4">
        <w:rPr>
          <w:rFonts w:ascii="Arial" w:eastAsia="Calibri" w:hAnsi="Arial" w:cs="Arial"/>
          <w:lang w:val="es-ES" w:eastAsia="es-ES" w:bidi="es-ES"/>
        </w:rPr>
        <w:t xml:space="preserve"> límites </w:t>
      </w:r>
      <w:r>
        <w:rPr>
          <w:rFonts w:ascii="Arial" w:eastAsia="Calibri" w:hAnsi="Arial" w:cs="Arial"/>
          <w:lang w:val="es-ES" w:eastAsia="es-ES" w:bidi="es-ES"/>
        </w:rPr>
        <w:t xml:space="preserve">y </w:t>
      </w:r>
      <w:r w:rsidR="00E821D4">
        <w:rPr>
          <w:rFonts w:ascii="Arial" w:eastAsia="Calibri" w:hAnsi="Arial" w:cs="Arial"/>
          <w:lang w:val="es-ES" w:eastAsia="es-ES" w:bidi="es-ES"/>
        </w:rPr>
        <w:t xml:space="preserve">puedan alcanzar sus </w:t>
      </w:r>
      <w:r w:rsidRPr="00DC4219">
        <w:rPr>
          <w:rFonts w:ascii="Arial" w:eastAsia="Calibri" w:hAnsi="Arial" w:cs="Arial"/>
          <w:lang w:val="es-ES" w:eastAsia="es-ES" w:bidi="es-ES"/>
        </w:rPr>
        <w:t>sueños y objetivos de vida. La innovación está en el ADN de la empresa, la cual invierte constantemente en investigación y desarrollo para ofrecer a los usuarios, la tecnología más avanzada. El principal enfoque de la marca está en las personas. Por eso, Samsung ofrece diversos servicios, ben</w:t>
      </w:r>
      <w:r w:rsidR="00F42B96">
        <w:rPr>
          <w:rFonts w:ascii="Arial" w:eastAsia="Calibri" w:hAnsi="Arial" w:cs="Arial"/>
          <w:lang w:val="es-ES" w:eastAsia="es-ES" w:bidi="es-ES"/>
        </w:rPr>
        <w:t>eficios y experiencias exclusiva</w:t>
      </w:r>
      <w:r w:rsidRPr="00DC4219">
        <w:rPr>
          <w:rFonts w:ascii="Arial" w:eastAsia="Calibri" w:hAnsi="Arial" w:cs="Arial"/>
          <w:lang w:val="es-ES" w:eastAsia="es-ES" w:bidi="es-ES"/>
        </w:rPr>
        <w:t xml:space="preserve">s para los clientes. </w:t>
      </w:r>
    </w:p>
    <w:p w14:paraId="423CC3F8" w14:textId="77777777" w:rsidR="00DC4219" w:rsidRPr="00DC4219" w:rsidRDefault="00DC4219" w:rsidP="00DC4219">
      <w:pPr>
        <w:spacing w:after="0" w:line="276" w:lineRule="auto"/>
        <w:jc w:val="both"/>
        <w:rPr>
          <w:rFonts w:ascii="Arial" w:eastAsia="Calibri" w:hAnsi="Arial" w:cs="Arial"/>
          <w:lang w:val="es-ES" w:eastAsia="es-ES" w:bidi="es-ES"/>
        </w:rPr>
      </w:pPr>
    </w:p>
    <w:p w14:paraId="3036D1F1" w14:textId="77777777" w:rsidR="00DC4219" w:rsidRPr="00F42B96" w:rsidRDefault="00DC4219" w:rsidP="00DC4219">
      <w:pPr>
        <w:shd w:val="clear" w:color="auto" w:fill="FFFFFF"/>
        <w:spacing w:after="0" w:line="240" w:lineRule="auto"/>
        <w:jc w:val="both"/>
        <w:rPr>
          <w:rFonts w:ascii="Arial" w:eastAsia="Calibri" w:hAnsi="Arial" w:cs="Arial"/>
          <w:b/>
          <w:spacing w:val="2"/>
          <w:u w:val="single"/>
          <w:lang w:val="en-US" w:eastAsia="es-ES" w:bidi="es-ES"/>
        </w:rPr>
      </w:pPr>
      <w:r w:rsidRPr="00F42B96">
        <w:rPr>
          <w:rFonts w:ascii="Arial" w:eastAsia="Calibri" w:hAnsi="Arial" w:cs="Arial"/>
          <w:b/>
          <w:spacing w:val="2"/>
          <w:u w:val="single"/>
          <w:lang w:val="en-US" w:eastAsia="es-ES" w:bidi="es-ES"/>
        </w:rPr>
        <w:lastRenderedPageBreak/>
        <w:t>Sobre Samsung Electronics Co., Ltd.</w:t>
      </w:r>
    </w:p>
    <w:p w14:paraId="4220E404" w14:textId="77777777" w:rsidR="00DC4219" w:rsidRPr="00DC4219" w:rsidRDefault="00DC4219" w:rsidP="00DC4219">
      <w:pPr>
        <w:spacing w:after="0" w:line="240" w:lineRule="auto"/>
        <w:jc w:val="both"/>
        <w:rPr>
          <w:rFonts w:ascii="Times New Roman" w:eastAsia="Calibri" w:hAnsi="Times New Roman" w:cs="Times New Roman"/>
          <w:sz w:val="24"/>
          <w:szCs w:val="24"/>
          <w:lang w:val="es-ES" w:eastAsia="es-ES" w:bidi="es-ES"/>
        </w:rPr>
      </w:pPr>
      <w:r w:rsidRPr="00DC4219">
        <w:rPr>
          <w:rFonts w:ascii="Arial" w:eastAsia="Calibri" w:hAnsi="Arial" w:cs="Arial"/>
          <w:lang w:val="es-ES" w:eastAsia="es-ES" w:bidi="es-ES"/>
        </w:rPr>
        <w:t xml:space="preserve">Samsung inspira al mundo y diseña el futuro con ideas y tecnologías innovadoras. La compañía está redefiniendo el mundo de las TVs, smartphones, wearables, tabletas, electrodomésticos, sistemas de conexión y memoria, sistema LSI y soluciones LED. Para conocer las últimas noticias, por favor visite la Sala de Prensa de Samsung en </w:t>
      </w:r>
      <w:r w:rsidRPr="00DC4219">
        <w:rPr>
          <w:rFonts w:ascii="Arial" w:eastAsia="Calibri" w:hAnsi="Arial" w:cs="Arial"/>
          <w:spacing w:val="2"/>
          <w:lang w:val="es-ES" w:eastAsia="es-ES" w:bidi="es-ES"/>
        </w:rPr>
        <w:t xml:space="preserve">https://news.samsung.com/mx </w:t>
      </w:r>
    </w:p>
    <w:p w14:paraId="02D842A7" w14:textId="77777777" w:rsidR="001409EB" w:rsidRPr="00DC4219" w:rsidRDefault="001409EB">
      <w:pPr>
        <w:rPr>
          <w:lang w:val="es-ES"/>
        </w:rPr>
      </w:pPr>
    </w:p>
    <w:sectPr w:rsidR="001409EB" w:rsidRPr="00DC42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219"/>
    <w:rsid w:val="001409EB"/>
    <w:rsid w:val="002E6C1D"/>
    <w:rsid w:val="003949CC"/>
    <w:rsid w:val="00DC4219"/>
    <w:rsid w:val="00E821D4"/>
    <w:rsid w:val="00F144BF"/>
    <w:rsid w:val="00F42B9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24123"/>
  <w15:chartTrackingRefBased/>
  <w15:docId w15:val="{7B93D301-A2FC-4FB7-9663-4CA31D22D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C4219"/>
    <w:rPr>
      <w:color w:val="0563C1" w:themeColor="hyperlink"/>
      <w:u w:val="single"/>
    </w:rPr>
  </w:style>
  <w:style w:type="character" w:styleId="Mencinsinresolver">
    <w:name w:val="Unresolved Mention"/>
    <w:basedOn w:val="Fuentedeprrafopredeter"/>
    <w:uiPriority w:val="99"/>
    <w:semiHidden/>
    <w:unhideWhenUsed/>
    <w:rsid w:val="00DC4219"/>
    <w:rPr>
      <w:color w:val="808080"/>
      <w:shd w:val="clear" w:color="auto" w:fill="E6E6E6"/>
    </w:rPr>
  </w:style>
  <w:style w:type="character" w:styleId="Refdecomentario">
    <w:name w:val="annotation reference"/>
    <w:basedOn w:val="Fuentedeprrafopredeter"/>
    <w:uiPriority w:val="99"/>
    <w:semiHidden/>
    <w:unhideWhenUsed/>
    <w:rsid w:val="00F144BF"/>
    <w:rPr>
      <w:sz w:val="16"/>
      <w:szCs w:val="16"/>
    </w:rPr>
  </w:style>
  <w:style w:type="paragraph" w:styleId="Textocomentario">
    <w:name w:val="annotation text"/>
    <w:basedOn w:val="Normal"/>
    <w:link w:val="TextocomentarioCar"/>
    <w:uiPriority w:val="99"/>
    <w:semiHidden/>
    <w:unhideWhenUsed/>
    <w:rsid w:val="00F144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44BF"/>
    <w:rPr>
      <w:sz w:val="20"/>
      <w:szCs w:val="20"/>
    </w:rPr>
  </w:style>
  <w:style w:type="paragraph" w:styleId="Asuntodelcomentario">
    <w:name w:val="annotation subject"/>
    <w:basedOn w:val="Textocomentario"/>
    <w:next w:val="Textocomentario"/>
    <w:link w:val="AsuntodelcomentarioCar"/>
    <w:uiPriority w:val="99"/>
    <w:semiHidden/>
    <w:unhideWhenUsed/>
    <w:rsid w:val="00F144BF"/>
    <w:rPr>
      <w:b/>
      <w:bCs/>
    </w:rPr>
  </w:style>
  <w:style w:type="character" w:customStyle="1" w:styleId="AsuntodelcomentarioCar">
    <w:name w:val="Asunto del comentario Car"/>
    <w:basedOn w:val="TextocomentarioCar"/>
    <w:link w:val="Asuntodelcomentario"/>
    <w:uiPriority w:val="99"/>
    <w:semiHidden/>
    <w:rsid w:val="00F144BF"/>
    <w:rPr>
      <w:b/>
      <w:bCs/>
      <w:sz w:val="20"/>
      <w:szCs w:val="20"/>
    </w:rPr>
  </w:style>
  <w:style w:type="paragraph" w:styleId="Textodeglobo">
    <w:name w:val="Balloon Text"/>
    <w:basedOn w:val="Normal"/>
    <w:link w:val="TextodegloboCar"/>
    <w:uiPriority w:val="99"/>
    <w:semiHidden/>
    <w:unhideWhenUsed/>
    <w:rsid w:val="00F144B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44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9449768">
      <w:bodyDiv w:val="1"/>
      <w:marLeft w:val="0"/>
      <w:marRight w:val="0"/>
      <w:marTop w:val="0"/>
      <w:marBottom w:val="0"/>
      <w:divBdr>
        <w:top w:val="none" w:sz="0" w:space="0" w:color="auto"/>
        <w:left w:val="none" w:sz="0" w:space="0" w:color="auto"/>
        <w:bottom w:val="none" w:sz="0" w:space="0" w:color="auto"/>
        <w:right w:val="none" w:sz="0" w:space="0" w:color="auto"/>
      </w:divBdr>
    </w:div>
    <w:div w:id="1920022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codeiot.org.b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hyperlink" Target="mailto:diana.rm@samsung.com"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www.isitec.org.b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559</Words>
  <Characters>3075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Angulo</dc:creator>
  <cp:keywords/>
  <dc:description/>
  <cp:lastModifiedBy>Christian Gomez</cp:lastModifiedBy>
  <cp:revision>2</cp:revision>
  <dcterms:created xsi:type="dcterms:W3CDTF">2018-08-23T20:31:00Z</dcterms:created>
  <dcterms:modified xsi:type="dcterms:W3CDTF">2018-08-23T20:31:00Z</dcterms:modified>
</cp:coreProperties>
</file>