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Override PartName="/word/people.xml" ContentType="application/vnd.openxmlformats-officedocument.wordprocessingml.peop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4874EB5" w14:textId="3614B39F" w:rsidR="00080941" w:rsidRDefault="001050AD" w:rsidP="007C5282">
      <w:pPr>
        <w:tabs>
          <w:tab w:val="center" w:pos="4680"/>
          <w:tab w:val="right" w:pos="9360"/>
        </w:tabs>
        <w:adjustRightInd w:val="0"/>
        <w:snapToGrid w:val="0"/>
        <w:spacing w:after="0"/>
        <w:ind w:firstLineChars="49" w:firstLine="69"/>
        <w:contextualSpacing/>
        <w:jc w:val="right"/>
        <w:rPr>
          <w:rFonts w:ascii="Arial" w:hAnsi="Arial" w:cs="Arial"/>
          <w:b/>
          <w:sz w:val="14"/>
          <w:szCs w:val="14"/>
          <w:lang w:eastAsia="ko-KR"/>
        </w:rPr>
      </w:pPr>
      <w:r>
        <w:rPr>
          <w:rFonts w:ascii="Arial" w:hAnsi="Arial" w:cs="Arial"/>
          <w:b/>
          <w:noProof/>
          <w:sz w:val="14"/>
          <w:szCs w:val="14"/>
        </w:rPr>
        <w:drawing>
          <wp:anchor distT="0" distB="0" distL="114300" distR="114300" simplePos="0" relativeHeight="251661312" behindDoc="0" locked="0" layoutInCell="1" allowOverlap="1" wp14:anchorId="2076BC0A" wp14:editId="06188568">
            <wp:simplePos x="0" y="0"/>
            <wp:positionH relativeFrom="column">
              <wp:posOffset>2540</wp:posOffset>
            </wp:positionH>
            <wp:positionV relativeFrom="paragraph">
              <wp:posOffset>15875</wp:posOffset>
            </wp:positionV>
            <wp:extent cx="1658620" cy="254000"/>
            <wp:effectExtent l="19050" t="0" r="0" b="0"/>
            <wp:wrapThrough wrapText="bothSides">
              <wp:wrapPolygon edited="0">
                <wp:start x="-248" y="0"/>
                <wp:lineTo x="-248" y="19440"/>
                <wp:lineTo x="21583" y="19440"/>
                <wp:lineTo x="21583" y="0"/>
                <wp:lineTo x="-248" y="0"/>
              </wp:wrapPolygon>
            </wp:wrapThrough>
            <wp:docPr id="7" name="그림 1" descr="C:\Users\1\Desktop\삼성 로고(Lettermar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그림 1" descr="C:\Users\1\Desktop\삼성 로고(Lettermark).png"/>
                    <pic:cNvPicPr>
                      <a:picLocks noChangeAspect="1" noChangeArrowheads="1"/>
                    </pic:cNvPicPr>
                  </pic:nvPicPr>
                  <pic:blipFill>
                    <a:blip r:embed="rId9" cstate="print"/>
                    <a:srcRect/>
                    <a:stretch>
                      <a:fillRect/>
                    </a:stretch>
                  </pic:blipFill>
                  <pic:spPr bwMode="auto">
                    <a:xfrm>
                      <a:off x="0" y="0"/>
                      <a:ext cx="1658620" cy="254000"/>
                    </a:xfrm>
                    <a:prstGeom prst="rect">
                      <a:avLst/>
                    </a:prstGeom>
                    <a:noFill/>
                    <a:ln w="9525">
                      <a:noFill/>
                      <a:miter lim="800000"/>
                      <a:headEnd/>
                      <a:tailEnd/>
                    </a:ln>
                  </pic:spPr>
                </pic:pic>
              </a:graphicData>
            </a:graphic>
          </wp:anchor>
        </w:drawing>
      </w:r>
      <w:r w:rsidR="00937EB1">
        <w:rPr>
          <w:rFonts w:ascii="Arial" w:hAnsi="Arial" w:cs="Arial" w:hint="eastAsia"/>
          <w:b/>
          <w:sz w:val="14"/>
          <w:szCs w:val="14"/>
          <w:lang w:eastAsia="ko-KR"/>
        </w:rPr>
        <w:t xml:space="preserve"> </w:t>
      </w:r>
    </w:p>
    <w:p w14:paraId="34E6EC88" w14:textId="77777777" w:rsidR="0012487E" w:rsidRDefault="0012487E" w:rsidP="007E5C12">
      <w:pPr>
        <w:tabs>
          <w:tab w:val="left" w:pos="0"/>
        </w:tabs>
        <w:spacing w:after="0" w:line="480" w:lineRule="auto"/>
        <w:contextualSpacing/>
        <w:rPr>
          <w:rFonts w:ascii="Arial" w:hAnsi="Arial" w:cs="Arial"/>
          <w:sz w:val="20"/>
          <w:szCs w:val="20"/>
          <w:lang w:val="en-US" w:eastAsia="ko-KR"/>
        </w:rPr>
      </w:pPr>
    </w:p>
    <w:p w14:paraId="3744513C" w14:textId="77777777" w:rsidR="00373BD6" w:rsidRPr="001050AD" w:rsidRDefault="00373BD6" w:rsidP="007E5C12">
      <w:pPr>
        <w:tabs>
          <w:tab w:val="left" w:pos="0"/>
        </w:tabs>
        <w:spacing w:after="0" w:line="480" w:lineRule="auto"/>
        <w:contextualSpacing/>
        <w:rPr>
          <w:rFonts w:ascii="Arial" w:hAnsi="Arial" w:cs="Arial"/>
          <w:sz w:val="20"/>
          <w:szCs w:val="20"/>
          <w:lang w:val="en-US" w:eastAsia="ko-KR"/>
        </w:rPr>
      </w:pPr>
    </w:p>
    <w:p w14:paraId="198D88EB" w14:textId="504731A4" w:rsidR="004F3233" w:rsidRPr="00D16D3E" w:rsidRDefault="00681398" w:rsidP="007C5282">
      <w:pPr>
        <w:jc w:val="center"/>
        <w:rPr>
          <w:rFonts w:ascii="Arial" w:hAnsi="Arial" w:cs="Arial"/>
          <w:b/>
          <w:spacing w:val="-6"/>
          <w:sz w:val="28"/>
          <w:szCs w:val="28"/>
        </w:rPr>
      </w:pPr>
      <w:r w:rsidRPr="00D16D3E">
        <w:rPr>
          <w:rFonts w:ascii="Arial" w:hAnsi="Arial" w:cs="Arial"/>
          <w:b/>
          <w:spacing w:val="-6"/>
          <w:sz w:val="28"/>
          <w:szCs w:val="28"/>
        </w:rPr>
        <w:t xml:space="preserve">Samsung </w:t>
      </w:r>
      <w:r w:rsidR="0028686A" w:rsidRPr="00D16D3E">
        <w:rPr>
          <w:rFonts w:ascii="Arial" w:hAnsi="Arial" w:cs="Arial"/>
          <w:b/>
          <w:spacing w:val="-6"/>
          <w:sz w:val="28"/>
          <w:szCs w:val="28"/>
        </w:rPr>
        <w:t>Unveil</w:t>
      </w:r>
      <w:r w:rsidR="00FF47F4" w:rsidRPr="00D16D3E">
        <w:rPr>
          <w:rFonts w:ascii="Arial" w:hAnsi="Arial" w:cs="Arial"/>
          <w:b/>
          <w:spacing w:val="-6"/>
          <w:sz w:val="28"/>
          <w:szCs w:val="28"/>
        </w:rPr>
        <w:t>s</w:t>
      </w:r>
      <w:r w:rsidR="0028686A" w:rsidRPr="00D16D3E">
        <w:rPr>
          <w:rFonts w:ascii="Arial" w:hAnsi="Arial" w:cs="Arial"/>
          <w:b/>
          <w:spacing w:val="-6"/>
          <w:sz w:val="28"/>
          <w:szCs w:val="28"/>
        </w:rPr>
        <w:t xml:space="preserve"> </w:t>
      </w:r>
      <w:r w:rsidR="00EA6EC3" w:rsidRPr="00D16D3E">
        <w:rPr>
          <w:rFonts w:ascii="Arial" w:hAnsi="Arial" w:cs="Arial"/>
          <w:b/>
          <w:spacing w:val="-6"/>
          <w:sz w:val="28"/>
          <w:szCs w:val="28"/>
        </w:rPr>
        <w:t xml:space="preserve">First Thunderbolt 3 </w:t>
      </w:r>
      <w:r w:rsidR="0040438D" w:rsidRPr="00D16D3E">
        <w:rPr>
          <w:rFonts w:ascii="Arial" w:hAnsi="Arial" w:cs="Arial" w:hint="eastAsia"/>
          <w:b/>
          <w:spacing w:val="-6"/>
          <w:sz w:val="28"/>
          <w:szCs w:val="28"/>
          <w:lang w:eastAsia="ko-KR"/>
        </w:rPr>
        <w:t xml:space="preserve">QLED </w:t>
      </w:r>
      <w:r w:rsidR="00EA6EC3" w:rsidRPr="00D16D3E">
        <w:rPr>
          <w:rFonts w:ascii="Arial" w:hAnsi="Arial" w:cs="Arial"/>
          <w:b/>
          <w:spacing w:val="-6"/>
          <w:sz w:val="28"/>
          <w:szCs w:val="28"/>
        </w:rPr>
        <w:t xml:space="preserve">Curved </w:t>
      </w:r>
      <w:r w:rsidR="0028686A" w:rsidRPr="00D16D3E">
        <w:rPr>
          <w:rFonts w:ascii="Arial" w:hAnsi="Arial" w:cs="Arial"/>
          <w:b/>
          <w:spacing w:val="-6"/>
          <w:sz w:val="28"/>
          <w:szCs w:val="28"/>
        </w:rPr>
        <w:t>Monitor at CES 2018</w:t>
      </w:r>
    </w:p>
    <w:p w14:paraId="65CA61D5" w14:textId="10588C97" w:rsidR="00E86A6A" w:rsidRPr="000C7A0D" w:rsidRDefault="00EA6EC3" w:rsidP="00681398">
      <w:pPr>
        <w:spacing w:after="0"/>
        <w:jc w:val="center"/>
        <w:rPr>
          <w:rFonts w:ascii="Arial" w:hAnsi="Arial" w:cs="Arial"/>
          <w:i/>
        </w:rPr>
      </w:pPr>
      <w:r>
        <w:rPr>
          <w:rFonts w:ascii="Arial" w:hAnsi="Arial" w:cs="Arial"/>
          <w:i/>
          <w:lang w:eastAsia="ko-KR"/>
        </w:rPr>
        <w:t>CJ791</w:t>
      </w:r>
      <w:r w:rsidR="0040438D">
        <w:rPr>
          <w:rFonts w:ascii="Arial" w:hAnsi="Arial" w:cs="Arial" w:hint="eastAsia"/>
          <w:i/>
          <w:lang w:eastAsia="ko-KR"/>
        </w:rPr>
        <w:t xml:space="preserve"> QLED </w:t>
      </w:r>
      <w:r>
        <w:rPr>
          <w:rFonts w:ascii="Arial" w:hAnsi="Arial" w:cs="Arial"/>
          <w:i/>
          <w:lang w:eastAsia="ko-KR"/>
        </w:rPr>
        <w:t>Monitor</w:t>
      </w:r>
      <w:r w:rsidR="0028686A">
        <w:rPr>
          <w:rFonts w:ascii="Arial" w:hAnsi="Arial" w:cs="Arial"/>
          <w:i/>
          <w:lang w:eastAsia="ko-KR"/>
        </w:rPr>
        <w:t xml:space="preserve"> </w:t>
      </w:r>
      <w:r w:rsidR="00430211">
        <w:rPr>
          <w:rFonts w:ascii="Arial" w:hAnsi="Arial" w:cs="Arial" w:hint="eastAsia"/>
          <w:i/>
          <w:lang w:eastAsia="ko-KR"/>
        </w:rPr>
        <w:t xml:space="preserve">featuring </w:t>
      </w:r>
      <w:r w:rsidR="00430211" w:rsidRPr="00430211">
        <w:rPr>
          <w:rFonts w:ascii="Arial" w:hAnsi="Arial" w:cs="Arial"/>
          <w:i/>
          <w:lang w:eastAsia="ko-KR"/>
        </w:rPr>
        <w:t xml:space="preserve">Thunderbolt 3 connectivity </w:t>
      </w:r>
      <w:r>
        <w:rPr>
          <w:rFonts w:ascii="Arial" w:hAnsi="Arial" w:cs="Arial"/>
          <w:i/>
          <w:lang w:eastAsia="ko-KR"/>
        </w:rPr>
        <w:t>Streamlines</w:t>
      </w:r>
      <w:r w:rsidR="0028686A">
        <w:rPr>
          <w:rFonts w:ascii="Arial" w:hAnsi="Arial" w:cs="Arial"/>
          <w:i/>
          <w:lang w:eastAsia="ko-KR"/>
        </w:rPr>
        <w:t xml:space="preserve"> Performance and </w:t>
      </w:r>
      <w:r w:rsidR="00C07A3B">
        <w:rPr>
          <w:rFonts w:ascii="Arial" w:hAnsi="Arial" w:cs="Arial"/>
          <w:i/>
          <w:lang w:eastAsia="ko-KR"/>
        </w:rPr>
        <w:t xml:space="preserve">Enhances </w:t>
      </w:r>
      <w:r w:rsidR="0028686A">
        <w:rPr>
          <w:rFonts w:ascii="Arial" w:hAnsi="Arial" w:cs="Arial"/>
          <w:i/>
          <w:lang w:eastAsia="ko-KR"/>
        </w:rPr>
        <w:t xml:space="preserve">Content Presentation for </w:t>
      </w:r>
      <w:r w:rsidR="00C85B86">
        <w:rPr>
          <w:rFonts w:ascii="Arial" w:hAnsi="Arial" w:cs="Arial"/>
          <w:i/>
          <w:lang w:eastAsia="ko-KR"/>
        </w:rPr>
        <w:t>Entertainment and Professional</w:t>
      </w:r>
      <w:r w:rsidR="0028686A">
        <w:rPr>
          <w:rFonts w:ascii="Arial" w:hAnsi="Arial" w:cs="Arial"/>
          <w:i/>
          <w:lang w:eastAsia="ko-KR"/>
        </w:rPr>
        <w:t xml:space="preserve"> Users</w:t>
      </w:r>
      <w:r w:rsidR="00C1219D">
        <w:rPr>
          <w:rFonts w:ascii="Arial" w:hAnsi="Arial" w:cs="Arial"/>
          <w:i/>
        </w:rPr>
        <w:br/>
      </w:r>
    </w:p>
    <w:p w14:paraId="201806A4" w14:textId="5C3A9B93" w:rsidR="0028686A" w:rsidRDefault="00476F9C" w:rsidP="00373BD6">
      <w:pPr>
        <w:jc w:val="both"/>
        <w:rPr>
          <w:rFonts w:ascii="Arial" w:hAnsi="Arial" w:cs="Arial"/>
          <w:color w:val="000000" w:themeColor="text1"/>
          <w:sz w:val="20"/>
          <w:szCs w:val="20"/>
          <w:lang w:eastAsia="ko-KR"/>
        </w:rPr>
      </w:pPr>
      <w:r>
        <w:rPr>
          <w:rFonts w:ascii="Arial" w:hAnsi="Arial" w:cs="Arial"/>
          <w:b/>
          <w:color w:val="000000" w:themeColor="text1"/>
          <w:sz w:val="20"/>
          <w:szCs w:val="20"/>
          <w:lang w:eastAsia="ko-KR"/>
        </w:rPr>
        <w:t>LONDON</w:t>
      </w:r>
      <w:r w:rsidR="001B73EF" w:rsidRPr="001B73EF">
        <w:rPr>
          <w:rFonts w:ascii="Arial" w:hAnsi="Arial" w:cs="Arial"/>
          <w:b/>
          <w:color w:val="000000" w:themeColor="text1"/>
          <w:sz w:val="20"/>
          <w:szCs w:val="20"/>
          <w:lang w:eastAsia="ko-KR"/>
        </w:rPr>
        <w:t xml:space="preserve">, </w:t>
      </w:r>
      <w:r>
        <w:rPr>
          <w:rFonts w:ascii="Arial" w:hAnsi="Arial" w:cs="Arial"/>
          <w:b/>
          <w:color w:val="000000" w:themeColor="text1"/>
          <w:sz w:val="20"/>
          <w:szCs w:val="20"/>
          <w:lang w:eastAsia="ko-KR"/>
        </w:rPr>
        <w:t>UK</w:t>
      </w:r>
      <w:r w:rsidR="001B73EF" w:rsidRPr="001B73EF">
        <w:rPr>
          <w:rFonts w:ascii="Arial" w:hAnsi="Arial" w:cs="Arial"/>
          <w:b/>
          <w:color w:val="000000" w:themeColor="text1"/>
          <w:sz w:val="20"/>
          <w:szCs w:val="20"/>
          <w:lang w:eastAsia="ko-KR"/>
        </w:rPr>
        <w:t xml:space="preserve"> – </w:t>
      </w:r>
      <w:r>
        <w:rPr>
          <w:rFonts w:ascii="Arial" w:hAnsi="Arial" w:cs="Arial"/>
          <w:b/>
          <w:color w:val="000000" w:themeColor="text1"/>
          <w:sz w:val="20"/>
          <w:szCs w:val="20"/>
          <w:lang w:eastAsia="ko-KR"/>
        </w:rPr>
        <w:t xml:space="preserve">3 </w:t>
      </w:r>
      <w:r w:rsidR="008216B4">
        <w:rPr>
          <w:rFonts w:ascii="Arial" w:hAnsi="Arial" w:cs="Arial"/>
          <w:b/>
          <w:color w:val="000000" w:themeColor="text1"/>
          <w:sz w:val="20"/>
          <w:szCs w:val="20"/>
          <w:lang w:eastAsia="ko-KR"/>
        </w:rPr>
        <w:t>January</w:t>
      </w:r>
      <w:r w:rsidR="00DB0298">
        <w:rPr>
          <w:rFonts w:ascii="Arial" w:hAnsi="Arial" w:cs="Arial"/>
          <w:b/>
          <w:color w:val="000000" w:themeColor="text1"/>
          <w:sz w:val="20"/>
          <w:szCs w:val="20"/>
          <w:lang w:eastAsia="ko-KR"/>
        </w:rPr>
        <w:t xml:space="preserve"> 201</w:t>
      </w:r>
      <w:r w:rsidR="008216B4">
        <w:rPr>
          <w:rFonts w:ascii="Arial" w:hAnsi="Arial" w:cs="Arial"/>
          <w:b/>
          <w:color w:val="000000" w:themeColor="text1"/>
          <w:sz w:val="20"/>
          <w:szCs w:val="20"/>
          <w:lang w:eastAsia="ko-KR"/>
        </w:rPr>
        <w:t>8</w:t>
      </w:r>
      <w:r w:rsidR="007C5282" w:rsidRPr="009F12BD">
        <w:rPr>
          <w:rFonts w:ascii="Arial" w:hAnsi="Arial" w:cs="Arial"/>
          <w:color w:val="000000" w:themeColor="text1"/>
          <w:sz w:val="20"/>
          <w:szCs w:val="20"/>
        </w:rPr>
        <w:t xml:space="preserve"> –</w:t>
      </w:r>
      <w:r w:rsidR="00B225D5">
        <w:rPr>
          <w:rFonts w:ascii="Arial" w:hAnsi="Arial" w:cs="Arial"/>
          <w:color w:val="000000" w:themeColor="text1"/>
          <w:sz w:val="20"/>
          <w:szCs w:val="20"/>
          <w:lang w:eastAsia="ko-KR"/>
        </w:rPr>
        <w:t xml:space="preserve"> </w:t>
      </w:r>
      <w:r w:rsidR="0028686A">
        <w:rPr>
          <w:rFonts w:ascii="Arial" w:hAnsi="Arial" w:cs="Arial"/>
          <w:color w:val="000000" w:themeColor="text1"/>
          <w:sz w:val="20"/>
          <w:szCs w:val="20"/>
          <w:lang w:eastAsia="ko-KR"/>
        </w:rPr>
        <w:t xml:space="preserve">At CES 2018, Samsung Electronics will </w:t>
      </w:r>
      <w:r w:rsidR="00EA6EC3">
        <w:rPr>
          <w:rFonts w:ascii="Arial" w:hAnsi="Arial" w:cs="Arial"/>
          <w:color w:val="000000" w:themeColor="text1"/>
          <w:sz w:val="20"/>
          <w:szCs w:val="20"/>
          <w:lang w:eastAsia="ko-KR"/>
        </w:rPr>
        <w:t>expand the connectivity and performance capabilities of its</w:t>
      </w:r>
      <w:r w:rsidR="0028686A">
        <w:rPr>
          <w:rFonts w:ascii="Arial" w:hAnsi="Arial" w:cs="Arial"/>
          <w:color w:val="000000" w:themeColor="text1"/>
          <w:sz w:val="20"/>
          <w:szCs w:val="20"/>
          <w:lang w:eastAsia="ko-KR"/>
        </w:rPr>
        <w:t xml:space="preserve"> </w:t>
      </w:r>
      <w:r w:rsidR="0005513B">
        <w:rPr>
          <w:rFonts w:ascii="Arial" w:hAnsi="Arial" w:cs="Arial"/>
          <w:color w:val="000000" w:themeColor="text1"/>
          <w:sz w:val="20"/>
          <w:szCs w:val="20"/>
          <w:lang w:eastAsia="ko-KR"/>
        </w:rPr>
        <w:t>signature</w:t>
      </w:r>
      <w:r w:rsidR="0028686A">
        <w:rPr>
          <w:rFonts w:ascii="Arial" w:hAnsi="Arial" w:cs="Arial"/>
          <w:color w:val="000000" w:themeColor="text1"/>
          <w:sz w:val="20"/>
          <w:szCs w:val="20"/>
          <w:lang w:eastAsia="ko-KR"/>
        </w:rPr>
        <w:t xml:space="preserve"> curved display line</w:t>
      </w:r>
      <w:r w:rsidR="00FF47F4">
        <w:rPr>
          <w:rFonts w:ascii="Arial" w:hAnsi="Arial" w:cs="Arial"/>
          <w:color w:val="000000" w:themeColor="text1"/>
          <w:sz w:val="20"/>
          <w:szCs w:val="20"/>
          <w:lang w:eastAsia="ko-KR"/>
        </w:rPr>
        <w:t>-</w:t>
      </w:r>
      <w:r w:rsidR="0028686A">
        <w:rPr>
          <w:rFonts w:ascii="Arial" w:hAnsi="Arial" w:cs="Arial"/>
          <w:color w:val="000000" w:themeColor="text1"/>
          <w:sz w:val="20"/>
          <w:szCs w:val="20"/>
          <w:lang w:eastAsia="ko-KR"/>
        </w:rPr>
        <w:t>up with the debut of its new CJ791 monitor</w:t>
      </w:r>
      <w:r w:rsidR="00FC2493">
        <w:rPr>
          <w:rFonts w:ascii="Arial" w:hAnsi="Arial" w:cs="Arial"/>
          <w:color w:val="000000" w:themeColor="text1"/>
          <w:sz w:val="20"/>
          <w:szCs w:val="20"/>
          <w:lang w:eastAsia="ko-KR"/>
        </w:rPr>
        <w:t xml:space="preserve">, </w:t>
      </w:r>
      <w:r w:rsidR="00497341">
        <w:rPr>
          <w:rFonts w:ascii="Arial" w:hAnsi="Arial" w:cs="Arial"/>
          <w:color w:val="000000" w:themeColor="text1"/>
          <w:sz w:val="20"/>
          <w:szCs w:val="20"/>
          <w:lang w:eastAsia="ko-KR"/>
        </w:rPr>
        <w:t>the first curved monitor to feature</w:t>
      </w:r>
      <w:r w:rsidR="00FC2493">
        <w:rPr>
          <w:rFonts w:ascii="Arial" w:hAnsi="Arial" w:cs="Arial"/>
          <w:color w:val="000000" w:themeColor="text1"/>
          <w:sz w:val="20"/>
          <w:szCs w:val="20"/>
          <w:lang w:eastAsia="ko-KR"/>
        </w:rPr>
        <w:t xml:space="preserve"> </w:t>
      </w:r>
      <w:r w:rsidR="00EC3A2A">
        <w:rPr>
          <w:rFonts w:ascii="Arial" w:hAnsi="Arial" w:cs="Arial"/>
          <w:color w:val="000000" w:themeColor="text1"/>
          <w:sz w:val="20"/>
          <w:szCs w:val="20"/>
          <w:lang w:eastAsia="ko-KR"/>
        </w:rPr>
        <w:t>Intel’s Thunderbolt 3 connectivity.</w:t>
      </w:r>
      <w:r w:rsidR="0028686A">
        <w:rPr>
          <w:rFonts w:ascii="Arial" w:hAnsi="Arial" w:cs="Arial"/>
          <w:color w:val="000000" w:themeColor="text1"/>
          <w:sz w:val="20"/>
          <w:szCs w:val="20"/>
          <w:lang w:eastAsia="ko-KR"/>
        </w:rPr>
        <w:t xml:space="preserve"> Designed for entertainment </w:t>
      </w:r>
      <w:r w:rsidR="00C85B86">
        <w:rPr>
          <w:rFonts w:ascii="Arial" w:hAnsi="Arial" w:cs="Arial"/>
          <w:color w:val="000000" w:themeColor="text1"/>
          <w:sz w:val="20"/>
          <w:szCs w:val="20"/>
          <w:lang w:eastAsia="ko-KR"/>
        </w:rPr>
        <w:t xml:space="preserve">and business </w:t>
      </w:r>
      <w:r w:rsidR="0028686A">
        <w:rPr>
          <w:rFonts w:ascii="Arial" w:hAnsi="Arial" w:cs="Arial"/>
          <w:color w:val="000000" w:themeColor="text1"/>
          <w:sz w:val="20"/>
          <w:szCs w:val="20"/>
          <w:lang w:eastAsia="ko-KR"/>
        </w:rPr>
        <w:t xml:space="preserve">audiences, the </w:t>
      </w:r>
      <w:r w:rsidR="00B57E40">
        <w:rPr>
          <w:rFonts w:ascii="Arial" w:hAnsi="Arial" w:cs="Arial"/>
          <w:color w:val="000000" w:themeColor="text1"/>
          <w:sz w:val="20"/>
          <w:szCs w:val="20"/>
          <w:lang w:eastAsia="ko-KR"/>
        </w:rPr>
        <w:t xml:space="preserve">34-inch </w:t>
      </w:r>
      <w:r w:rsidR="0028686A">
        <w:rPr>
          <w:rFonts w:ascii="Arial" w:hAnsi="Arial" w:cs="Arial"/>
          <w:color w:val="000000" w:themeColor="text1"/>
          <w:sz w:val="20"/>
          <w:szCs w:val="20"/>
          <w:lang w:eastAsia="ko-KR"/>
        </w:rPr>
        <w:t>CJ791</w:t>
      </w:r>
      <w:r w:rsidR="00C85B86">
        <w:rPr>
          <w:rFonts w:ascii="Arial" w:hAnsi="Arial" w:cs="Arial"/>
          <w:color w:val="000000" w:themeColor="text1"/>
          <w:sz w:val="20"/>
          <w:szCs w:val="20"/>
          <w:lang w:eastAsia="ko-KR"/>
        </w:rPr>
        <w:t xml:space="preserve"> </w:t>
      </w:r>
      <w:r w:rsidR="00FF47F4">
        <w:rPr>
          <w:rFonts w:ascii="Arial" w:hAnsi="Arial" w:cs="Arial"/>
          <w:color w:val="000000" w:themeColor="text1"/>
          <w:sz w:val="20"/>
          <w:szCs w:val="20"/>
          <w:lang w:eastAsia="ko-KR"/>
        </w:rPr>
        <w:t>model</w:t>
      </w:r>
      <w:r w:rsidR="0086311B">
        <w:rPr>
          <w:rFonts w:ascii="Arial" w:hAnsi="Arial" w:cs="Arial"/>
          <w:color w:val="000000" w:themeColor="text1"/>
          <w:sz w:val="20"/>
          <w:szCs w:val="20"/>
          <w:lang w:eastAsia="ko-KR"/>
        </w:rPr>
        <w:t xml:space="preserve"> </w:t>
      </w:r>
      <w:r w:rsidR="0028686A">
        <w:rPr>
          <w:rFonts w:ascii="Arial" w:hAnsi="Arial" w:cs="Arial"/>
          <w:color w:val="000000" w:themeColor="text1"/>
          <w:sz w:val="20"/>
          <w:szCs w:val="20"/>
          <w:lang w:eastAsia="ko-KR"/>
        </w:rPr>
        <w:t>align</w:t>
      </w:r>
      <w:r w:rsidR="0086311B">
        <w:rPr>
          <w:rFonts w:ascii="Arial" w:hAnsi="Arial" w:cs="Arial"/>
          <w:color w:val="000000" w:themeColor="text1"/>
          <w:sz w:val="20"/>
          <w:szCs w:val="20"/>
          <w:lang w:eastAsia="ko-KR"/>
        </w:rPr>
        <w:t>s</w:t>
      </w:r>
      <w:r w:rsidR="0028686A">
        <w:rPr>
          <w:rFonts w:ascii="Arial" w:hAnsi="Arial" w:cs="Arial"/>
          <w:color w:val="000000" w:themeColor="text1"/>
          <w:sz w:val="20"/>
          <w:szCs w:val="20"/>
          <w:lang w:eastAsia="ko-KR"/>
        </w:rPr>
        <w:t xml:space="preserve"> single-source power and processing speed with</w:t>
      </w:r>
      <w:r w:rsidR="00FE4D13">
        <w:rPr>
          <w:rFonts w:ascii="Arial" w:hAnsi="Arial" w:cs="Arial"/>
          <w:color w:val="000000" w:themeColor="text1"/>
          <w:sz w:val="20"/>
          <w:szCs w:val="20"/>
          <w:lang w:eastAsia="ko-KR"/>
        </w:rPr>
        <w:t xml:space="preserve"> an</w:t>
      </w:r>
      <w:r w:rsidR="0028686A">
        <w:rPr>
          <w:rFonts w:ascii="Arial" w:hAnsi="Arial" w:cs="Arial"/>
          <w:color w:val="000000" w:themeColor="text1"/>
          <w:sz w:val="20"/>
          <w:szCs w:val="20"/>
          <w:lang w:eastAsia="ko-KR"/>
        </w:rPr>
        <w:t xml:space="preserve"> exceptional picture quality for a comfortable</w:t>
      </w:r>
      <w:r w:rsidR="00EA6EC3">
        <w:rPr>
          <w:rFonts w:ascii="Arial" w:hAnsi="Arial" w:cs="Arial"/>
          <w:color w:val="000000" w:themeColor="text1"/>
          <w:sz w:val="20"/>
          <w:szCs w:val="20"/>
          <w:lang w:eastAsia="ko-KR"/>
        </w:rPr>
        <w:t xml:space="preserve"> and</w:t>
      </w:r>
      <w:r w:rsidR="0028686A">
        <w:rPr>
          <w:rFonts w:ascii="Arial" w:hAnsi="Arial" w:cs="Arial"/>
          <w:color w:val="000000" w:themeColor="text1"/>
          <w:sz w:val="20"/>
          <w:szCs w:val="20"/>
          <w:lang w:eastAsia="ko-KR"/>
        </w:rPr>
        <w:t xml:space="preserve"> productive user experience.</w:t>
      </w:r>
    </w:p>
    <w:p w14:paraId="54C38862" w14:textId="1AE17AC2" w:rsidR="0005513B" w:rsidRDefault="0028686A" w:rsidP="00373BD6">
      <w:pPr>
        <w:jc w:val="both"/>
        <w:rPr>
          <w:rFonts w:ascii="Arial" w:hAnsi="Arial" w:cs="Arial"/>
          <w:color w:val="000000" w:themeColor="text1"/>
          <w:sz w:val="20"/>
          <w:szCs w:val="20"/>
          <w:lang w:eastAsia="ko-KR"/>
        </w:rPr>
      </w:pPr>
      <w:r>
        <w:rPr>
          <w:rFonts w:ascii="Arial" w:hAnsi="Arial" w:cs="Arial"/>
          <w:color w:val="000000" w:themeColor="text1"/>
          <w:sz w:val="20"/>
          <w:szCs w:val="20"/>
          <w:lang w:eastAsia="ko-KR"/>
        </w:rPr>
        <w:t xml:space="preserve">Through </w:t>
      </w:r>
      <w:r w:rsidR="00D547C3">
        <w:rPr>
          <w:rFonts w:ascii="Arial" w:hAnsi="Arial" w:cs="Arial" w:hint="eastAsia"/>
          <w:color w:val="000000" w:themeColor="text1"/>
          <w:sz w:val="20"/>
          <w:szCs w:val="20"/>
          <w:lang w:eastAsia="ko-KR"/>
        </w:rPr>
        <w:t>a sing</w:t>
      </w:r>
      <w:r w:rsidR="00E56AA2">
        <w:rPr>
          <w:rFonts w:ascii="Arial" w:hAnsi="Arial" w:cs="Arial" w:hint="eastAsia"/>
          <w:color w:val="000000" w:themeColor="text1"/>
          <w:sz w:val="20"/>
          <w:szCs w:val="20"/>
          <w:lang w:eastAsia="ko-KR"/>
        </w:rPr>
        <w:t>le</w:t>
      </w:r>
      <w:r>
        <w:rPr>
          <w:rFonts w:ascii="Arial" w:hAnsi="Arial" w:cs="Arial"/>
          <w:color w:val="000000" w:themeColor="text1"/>
          <w:sz w:val="20"/>
          <w:szCs w:val="20"/>
          <w:lang w:eastAsia="ko-KR"/>
        </w:rPr>
        <w:t xml:space="preserve"> Thunderbolt 3 cable, CJ791 users can </w:t>
      </w:r>
      <w:r w:rsidR="00EA6EC3">
        <w:rPr>
          <w:rFonts w:ascii="Arial" w:hAnsi="Arial" w:cs="Arial"/>
          <w:color w:val="000000" w:themeColor="text1"/>
          <w:sz w:val="20"/>
          <w:szCs w:val="20"/>
          <w:lang w:eastAsia="ko-KR"/>
        </w:rPr>
        <w:t>link and dock</w:t>
      </w:r>
      <w:r>
        <w:rPr>
          <w:rFonts w:ascii="Arial" w:hAnsi="Arial" w:cs="Arial"/>
          <w:color w:val="000000" w:themeColor="text1"/>
          <w:sz w:val="20"/>
          <w:szCs w:val="20"/>
          <w:lang w:eastAsia="ko-KR"/>
        </w:rPr>
        <w:t xml:space="preserve"> their monitor and laptop </w:t>
      </w:r>
      <w:r w:rsidR="00EA6EC3">
        <w:rPr>
          <w:rFonts w:ascii="Arial" w:hAnsi="Arial" w:cs="Arial"/>
          <w:color w:val="000000" w:themeColor="text1"/>
          <w:sz w:val="20"/>
          <w:szCs w:val="20"/>
          <w:lang w:eastAsia="ko-KR"/>
        </w:rPr>
        <w:t>without extensive wiring</w:t>
      </w:r>
      <w:r>
        <w:rPr>
          <w:rFonts w:ascii="Arial" w:hAnsi="Arial" w:cs="Arial"/>
          <w:color w:val="000000" w:themeColor="text1"/>
          <w:sz w:val="20"/>
          <w:szCs w:val="20"/>
          <w:lang w:eastAsia="ko-KR"/>
        </w:rPr>
        <w:t xml:space="preserve">. The Thunderbolt 3 connection provides processing speed </w:t>
      </w:r>
      <w:r w:rsidR="0005513B">
        <w:rPr>
          <w:rFonts w:ascii="Arial" w:hAnsi="Arial" w:cs="Arial"/>
          <w:color w:val="000000" w:themeColor="text1"/>
          <w:sz w:val="20"/>
          <w:szCs w:val="20"/>
          <w:lang w:eastAsia="ko-KR"/>
        </w:rPr>
        <w:t xml:space="preserve">of </w:t>
      </w:r>
      <w:r>
        <w:rPr>
          <w:rFonts w:ascii="Arial" w:hAnsi="Arial" w:cs="Arial"/>
          <w:color w:val="000000" w:themeColor="text1"/>
          <w:sz w:val="20"/>
          <w:szCs w:val="20"/>
          <w:lang w:eastAsia="ko-KR"/>
        </w:rPr>
        <w:t>up to 40</w:t>
      </w:r>
      <w:r w:rsidR="0003415C">
        <w:rPr>
          <w:rFonts w:ascii="Arial" w:hAnsi="Arial" w:cs="Arial"/>
          <w:color w:val="000000" w:themeColor="text1"/>
          <w:sz w:val="20"/>
          <w:szCs w:val="20"/>
          <w:lang w:eastAsia="ko-KR"/>
        </w:rPr>
        <w:t xml:space="preserve"> Gigabits per second (</w:t>
      </w:r>
      <w:proofErr w:type="spellStart"/>
      <w:r>
        <w:rPr>
          <w:rFonts w:ascii="Arial" w:hAnsi="Arial" w:cs="Arial"/>
          <w:color w:val="000000" w:themeColor="text1"/>
          <w:sz w:val="20"/>
          <w:szCs w:val="20"/>
          <w:lang w:eastAsia="ko-KR"/>
        </w:rPr>
        <w:t>Gbps</w:t>
      </w:r>
      <w:proofErr w:type="spellEnd"/>
      <w:r w:rsidR="0003415C">
        <w:rPr>
          <w:rFonts w:ascii="Arial" w:hAnsi="Arial" w:cs="Arial"/>
          <w:color w:val="000000" w:themeColor="text1"/>
          <w:sz w:val="20"/>
          <w:szCs w:val="20"/>
          <w:lang w:eastAsia="ko-KR"/>
        </w:rPr>
        <w:t>)</w:t>
      </w:r>
      <w:r>
        <w:rPr>
          <w:rFonts w:ascii="Arial" w:hAnsi="Arial" w:cs="Arial"/>
          <w:color w:val="000000" w:themeColor="text1"/>
          <w:sz w:val="20"/>
          <w:szCs w:val="20"/>
          <w:lang w:eastAsia="ko-KR"/>
        </w:rPr>
        <w:t xml:space="preserve"> – a rate nearly four times faster than U</w:t>
      </w:r>
      <w:r w:rsidR="00E81E75">
        <w:rPr>
          <w:rFonts w:ascii="Arial" w:hAnsi="Arial" w:cs="Arial"/>
          <w:color w:val="000000" w:themeColor="text1"/>
          <w:sz w:val="20"/>
          <w:szCs w:val="20"/>
          <w:lang w:eastAsia="ko-KR"/>
        </w:rPr>
        <w:t>SB</w:t>
      </w:r>
      <w:r>
        <w:rPr>
          <w:rFonts w:ascii="Arial" w:hAnsi="Arial" w:cs="Arial"/>
          <w:color w:val="000000" w:themeColor="text1"/>
          <w:sz w:val="20"/>
          <w:szCs w:val="20"/>
          <w:lang w:eastAsia="ko-KR"/>
        </w:rPr>
        <w:t xml:space="preserve"> alternatives </w:t>
      </w:r>
      <w:r w:rsidR="0005513B">
        <w:rPr>
          <w:rFonts w:ascii="Arial" w:hAnsi="Arial" w:cs="Arial"/>
          <w:color w:val="000000" w:themeColor="text1"/>
          <w:sz w:val="20"/>
          <w:szCs w:val="20"/>
          <w:lang w:eastAsia="ko-KR"/>
        </w:rPr>
        <w:t>–</w:t>
      </w:r>
      <w:r>
        <w:rPr>
          <w:rFonts w:ascii="Arial" w:hAnsi="Arial" w:cs="Arial"/>
          <w:color w:val="000000" w:themeColor="text1"/>
          <w:sz w:val="20"/>
          <w:szCs w:val="20"/>
          <w:lang w:eastAsia="ko-KR"/>
        </w:rPr>
        <w:t xml:space="preserve"> </w:t>
      </w:r>
      <w:r w:rsidR="0003415C">
        <w:rPr>
          <w:rFonts w:ascii="Arial" w:hAnsi="Arial" w:cs="Arial"/>
          <w:color w:val="000000" w:themeColor="text1"/>
          <w:sz w:val="20"/>
          <w:szCs w:val="20"/>
          <w:lang w:eastAsia="ko-KR"/>
        </w:rPr>
        <w:t xml:space="preserve">allowing users to </w:t>
      </w:r>
      <w:r w:rsidR="0003415C" w:rsidRPr="0003415C">
        <w:rPr>
          <w:rFonts w:ascii="Arial" w:hAnsi="Arial" w:cs="Arial"/>
          <w:color w:val="000000" w:themeColor="text1"/>
          <w:sz w:val="20"/>
          <w:szCs w:val="20"/>
          <w:lang w:eastAsia="ko-KR"/>
        </w:rPr>
        <w:t xml:space="preserve">enjoy connectivity across a full ecosystem of docks, displays and peripheral devices including Macs, USB type-C laptops, and other desktop accessories like storage drives or external graphics cards. </w:t>
      </w:r>
      <w:r w:rsidR="0003415C">
        <w:rPr>
          <w:rFonts w:ascii="Arial" w:hAnsi="Arial" w:cs="Arial"/>
          <w:color w:val="000000" w:themeColor="text1"/>
          <w:sz w:val="20"/>
          <w:szCs w:val="20"/>
          <w:lang w:eastAsia="ko-KR"/>
        </w:rPr>
        <w:t xml:space="preserve">The Thunderbolt 3 interface also enables the CJ791 to provide </w:t>
      </w:r>
      <w:r w:rsidR="0005513B">
        <w:rPr>
          <w:rFonts w:ascii="Arial" w:hAnsi="Arial" w:cs="Arial"/>
          <w:color w:val="000000" w:themeColor="text1"/>
          <w:sz w:val="20"/>
          <w:szCs w:val="20"/>
          <w:lang w:eastAsia="ko-KR"/>
        </w:rPr>
        <w:t>up to 85</w:t>
      </w:r>
      <w:r w:rsidR="0003415C">
        <w:rPr>
          <w:rFonts w:ascii="Arial" w:hAnsi="Arial" w:cs="Arial"/>
          <w:color w:val="000000" w:themeColor="text1"/>
          <w:sz w:val="20"/>
          <w:szCs w:val="20"/>
          <w:lang w:eastAsia="ko-KR"/>
        </w:rPr>
        <w:t xml:space="preserve"> watts (</w:t>
      </w:r>
      <w:r w:rsidR="0005513B">
        <w:rPr>
          <w:rFonts w:ascii="Arial" w:hAnsi="Arial" w:cs="Arial"/>
          <w:color w:val="000000" w:themeColor="text1"/>
          <w:sz w:val="20"/>
          <w:szCs w:val="20"/>
          <w:lang w:eastAsia="ko-KR"/>
        </w:rPr>
        <w:t>W</w:t>
      </w:r>
      <w:r w:rsidR="0003415C">
        <w:rPr>
          <w:rFonts w:ascii="Arial" w:hAnsi="Arial" w:cs="Arial"/>
          <w:color w:val="000000" w:themeColor="text1"/>
          <w:sz w:val="20"/>
          <w:szCs w:val="20"/>
          <w:lang w:eastAsia="ko-KR"/>
        </w:rPr>
        <w:t>)</w:t>
      </w:r>
      <w:r w:rsidR="0005513B">
        <w:rPr>
          <w:rFonts w:ascii="Arial" w:hAnsi="Arial" w:cs="Arial"/>
          <w:color w:val="000000" w:themeColor="text1"/>
          <w:sz w:val="20"/>
          <w:szCs w:val="20"/>
          <w:lang w:eastAsia="ko-KR"/>
        </w:rPr>
        <w:t xml:space="preserve"> of laptop charging power</w:t>
      </w:r>
      <w:r w:rsidR="00912588">
        <w:rPr>
          <w:rFonts w:ascii="Arial" w:hAnsi="Arial" w:cs="Arial"/>
          <w:color w:val="000000" w:themeColor="text1"/>
          <w:sz w:val="20"/>
          <w:szCs w:val="20"/>
          <w:lang w:eastAsia="ko-KR"/>
        </w:rPr>
        <w:t>.</w:t>
      </w:r>
      <w:r w:rsidR="0005513B">
        <w:rPr>
          <w:rFonts w:ascii="Arial" w:hAnsi="Arial" w:cs="Arial"/>
          <w:color w:val="000000" w:themeColor="text1"/>
          <w:sz w:val="20"/>
          <w:szCs w:val="20"/>
          <w:lang w:eastAsia="ko-KR"/>
        </w:rPr>
        <w:t xml:space="preserve"> </w:t>
      </w:r>
    </w:p>
    <w:p w14:paraId="6F1F82A8" w14:textId="54770E5E" w:rsidR="00C85B86" w:rsidRDefault="0005513B" w:rsidP="00373BD6">
      <w:pPr>
        <w:jc w:val="both"/>
        <w:rPr>
          <w:rFonts w:ascii="Arial" w:hAnsi="Arial" w:cs="Arial"/>
          <w:color w:val="000000" w:themeColor="text1"/>
          <w:sz w:val="20"/>
          <w:szCs w:val="20"/>
          <w:lang w:eastAsia="ko-KR"/>
        </w:rPr>
      </w:pPr>
      <w:r>
        <w:rPr>
          <w:rFonts w:ascii="Arial" w:hAnsi="Arial" w:cs="Arial"/>
          <w:color w:val="000000" w:themeColor="text1"/>
          <w:sz w:val="20"/>
          <w:szCs w:val="20"/>
          <w:lang w:eastAsia="ko-KR"/>
        </w:rPr>
        <w:t>“As the pioneer of the curved monitor industry, Samsung continues to seek new ways to refine our displays and exceed consumers’</w:t>
      </w:r>
      <w:r w:rsidR="002A1A13">
        <w:rPr>
          <w:rFonts w:ascii="Arial" w:hAnsi="Arial" w:cs="Arial"/>
          <w:color w:val="000000" w:themeColor="text1"/>
          <w:sz w:val="20"/>
          <w:szCs w:val="20"/>
          <w:lang w:eastAsia="ko-KR"/>
        </w:rPr>
        <w:t xml:space="preserve"> expectations on</w:t>
      </w:r>
      <w:r>
        <w:rPr>
          <w:rFonts w:ascii="Arial" w:hAnsi="Arial" w:cs="Arial"/>
          <w:color w:val="000000" w:themeColor="text1"/>
          <w:sz w:val="20"/>
          <w:szCs w:val="20"/>
          <w:lang w:eastAsia="ko-KR"/>
        </w:rPr>
        <w:t xml:space="preserve"> heightened performance and presentation,” said </w:t>
      </w:r>
      <w:proofErr w:type="spellStart"/>
      <w:r w:rsidR="00040F7C" w:rsidRPr="00040F7C">
        <w:rPr>
          <w:rFonts w:ascii="Arial" w:hAnsi="Arial" w:cs="Arial"/>
          <w:color w:val="000000" w:themeColor="text1"/>
          <w:sz w:val="20"/>
          <w:szCs w:val="20"/>
          <w:lang w:eastAsia="ko-KR"/>
        </w:rPr>
        <w:t>S</w:t>
      </w:r>
      <w:r w:rsidR="00040F7C">
        <w:rPr>
          <w:rFonts w:ascii="Arial" w:hAnsi="Arial" w:cs="Arial" w:hint="eastAsia"/>
          <w:color w:val="000000" w:themeColor="text1"/>
          <w:sz w:val="20"/>
          <w:szCs w:val="20"/>
          <w:lang w:eastAsia="ko-KR"/>
        </w:rPr>
        <w:t>eog</w:t>
      </w:r>
      <w:r w:rsidR="007D0DB8">
        <w:rPr>
          <w:rFonts w:ascii="Arial" w:hAnsi="Arial" w:cs="Arial" w:hint="eastAsia"/>
          <w:color w:val="000000" w:themeColor="text1"/>
          <w:sz w:val="20"/>
          <w:szCs w:val="20"/>
          <w:lang w:eastAsia="ko-KR"/>
        </w:rPr>
        <w:t>-</w:t>
      </w:r>
      <w:r w:rsidR="00040F7C">
        <w:rPr>
          <w:rFonts w:ascii="Arial" w:hAnsi="Arial" w:cs="Arial" w:hint="eastAsia"/>
          <w:color w:val="000000" w:themeColor="text1"/>
          <w:sz w:val="20"/>
          <w:szCs w:val="20"/>
          <w:lang w:eastAsia="ko-KR"/>
        </w:rPr>
        <w:t>gi</w:t>
      </w:r>
      <w:proofErr w:type="spellEnd"/>
      <w:r w:rsidR="00040F7C">
        <w:rPr>
          <w:rFonts w:ascii="Arial" w:hAnsi="Arial" w:cs="Arial" w:hint="eastAsia"/>
          <w:color w:val="000000" w:themeColor="text1"/>
          <w:sz w:val="20"/>
          <w:szCs w:val="20"/>
          <w:lang w:eastAsia="ko-KR"/>
        </w:rPr>
        <w:t xml:space="preserve"> Kim, Executive Vice President of </w:t>
      </w:r>
      <w:r>
        <w:rPr>
          <w:rFonts w:ascii="Arial" w:hAnsi="Arial" w:cs="Arial"/>
          <w:color w:val="000000" w:themeColor="text1"/>
          <w:sz w:val="20"/>
          <w:szCs w:val="20"/>
          <w:lang w:eastAsia="ko-KR"/>
        </w:rPr>
        <w:t>Visual Display Business</w:t>
      </w:r>
      <w:r w:rsidR="00FC0A2B">
        <w:rPr>
          <w:rFonts w:ascii="Arial" w:hAnsi="Arial" w:cs="Arial" w:hint="eastAsia"/>
          <w:color w:val="000000" w:themeColor="text1"/>
          <w:sz w:val="20"/>
          <w:szCs w:val="20"/>
          <w:lang w:eastAsia="ko-KR"/>
        </w:rPr>
        <w:t xml:space="preserve"> at</w:t>
      </w:r>
      <w:r w:rsidR="00FC0A2B">
        <w:rPr>
          <w:rFonts w:ascii="Arial" w:hAnsi="Arial" w:cs="Arial"/>
          <w:color w:val="000000" w:themeColor="text1"/>
          <w:sz w:val="20"/>
          <w:szCs w:val="20"/>
          <w:lang w:eastAsia="ko-KR"/>
        </w:rPr>
        <w:t xml:space="preserve"> </w:t>
      </w:r>
      <w:r>
        <w:rPr>
          <w:rFonts w:ascii="Arial" w:hAnsi="Arial" w:cs="Arial"/>
          <w:color w:val="000000" w:themeColor="text1"/>
          <w:sz w:val="20"/>
          <w:szCs w:val="20"/>
          <w:lang w:eastAsia="ko-KR"/>
        </w:rPr>
        <w:t>Samsung Electronics. “</w:t>
      </w:r>
      <w:r w:rsidR="00EA6EC3">
        <w:rPr>
          <w:rFonts w:ascii="Arial" w:hAnsi="Arial" w:cs="Arial"/>
          <w:color w:val="000000" w:themeColor="text1"/>
          <w:sz w:val="20"/>
          <w:szCs w:val="20"/>
          <w:lang w:eastAsia="ko-KR"/>
        </w:rPr>
        <w:t>The CJ791 aligns</w:t>
      </w:r>
      <w:r>
        <w:rPr>
          <w:rFonts w:ascii="Arial" w:hAnsi="Arial" w:cs="Arial"/>
          <w:color w:val="000000" w:themeColor="text1"/>
          <w:sz w:val="20"/>
          <w:szCs w:val="20"/>
          <w:lang w:eastAsia="ko-KR"/>
        </w:rPr>
        <w:t xml:space="preserve"> Thunderbolt 3 connectivity with our </w:t>
      </w:r>
      <w:r w:rsidR="00270E35">
        <w:rPr>
          <w:rFonts w:ascii="Arial" w:hAnsi="Arial" w:cs="Arial"/>
          <w:color w:val="000000" w:themeColor="text1"/>
          <w:sz w:val="20"/>
          <w:szCs w:val="20"/>
          <w:lang w:eastAsia="ko-KR"/>
        </w:rPr>
        <w:t>best-in-class</w:t>
      </w:r>
      <w:r>
        <w:rPr>
          <w:rFonts w:ascii="Arial" w:hAnsi="Arial" w:cs="Arial"/>
          <w:color w:val="000000" w:themeColor="text1"/>
          <w:sz w:val="20"/>
          <w:szCs w:val="20"/>
          <w:lang w:eastAsia="ko-KR"/>
        </w:rPr>
        <w:t xml:space="preserve"> curvature and </w:t>
      </w:r>
      <w:r w:rsidR="007D0DB8">
        <w:rPr>
          <w:rFonts w:ascii="Arial" w:hAnsi="Arial" w:cs="Arial" w:hint="eastAsia"/>
          <w:color w:val="000000" w:themeColor="text1"/>
          <w:sz w:val="20"/>
          <w:szCs w:val="20"/>
          <w:lang w:eastAsia="ko-KR"/>
        </w:rPr>
        <w:t xml:space="preserve">QLED </w:t>
      </w:r>
      <w:r>
        <w:rPr>
          <w:rFonts w:ascii="Arial" w:hAnsi="Arial" w:cs="Arial"/>
          <w:color w:val="000000" w:themeColor="text1"/>
          <w:sz w:val="20"/>
          <w:szCs w:val="20"/>
          <w:lang w:eastAsia="ko-KR"/>
        </w:rPr>
        <w:t>picture quality</w:t>
      </w:r>
      <w:r w:rsidR="00EA6EC3">
        <w:rPr>
          <w:rFonts w:ascii="Arial" w:hAnsi="Arial" w:cs="Arial"/>
          <w:color w:val="000000" w:themeColor="text1"/>
          <w:sz w:val="20"/>
          <w:szCs w:val="20"/>
          <w:lang w:eastAsia="ko-KR"/>
        </w:rPr>
        <w:t xml:space="preserve"> to captivate and engage</w:t>
      </w:r>
      <w:r>
        <w:rPr>
          <w:rFonts w:ascii="Arial" w:hAnsi="Arial" w:cs="Arial"/>
          <w:color w:val="000000" w:themeColor="text1"/>
          <w:sz w:val="20"/>
          <w:szCs w:val="20"/>
          <w:lang w:eastAsia="ko-KR"/>
        </w:rPr>
        <w:t xml:space="preserve"> users</w:t>
      </w:r>
      <w:r w:rsidR="00EA6EC3">
        <w:rPr>
          <w:rFonts w:ascii="Arial" w:hAnsi="Arial" w:cs="Arial"/>
          <w:color w:val="000000" w:themeColor="text1"/>
          <w:sz w:val="20"/>
          <w:szCs w:val="20"/>
          <w:lang w:eastAsia="ko-KR"/>
        </w:rPr>
        <w:t>,</w:t>
      </w:r>
      <w:r>
        <w:rPr>
          <w:rFonts w:ascii="Arial" w:hAnsi="Arial" w:cs="Arial"/>
          <w:color w:val="000000" w:themeColor="text1"/>
          <w:sz w:val="20"/>
          <w:szCs w:val="20"/>
          <w:lang w:eastAsia="ko-KR"/>
        </w:rPr>
        <w:t xml:space="preserve"> while </w:t>
      </w:r>
      <w:r w:rsidR="00C85B86">
        <w:rPr>
          <w:rFonts w:ascii="Arial" w:hAnsi="Arial" w:cs="Arial"/>
          <w:color w:val="000000" w:themeColor="text1"/>
          <w:sz w:val="20"/>
          <w:szCs w:val="20"/>
          <w:lang w:eastAsia="ko-KR"/>
        </w:rPr>
        <w:t xml:space="preserve">also </w:t>
      </w:r>
      <w:r>
        <w:rPr>
          <w:rFonts w:ascii="Arial" w:hAnsi="Arial" w:cs="Arial"/>
          <w:color w:val="000000" w:themeColor="text1"/>
          <w:sz w:val="20"/>
          <w:szCs w:val="20"/>
          <w:lang w:eastAsia="ko-KR"/>
        </w:rPr>
        <w:t xml:space="preserve">promoting </w:t>
      </w:r>
      <w:r w:rsidR="00EA6EC3">
        <w:rPr>
          <w:rFonts w:ascii="Arial" w:hAnsi="Arial" w:cs="Arial"/>
          <w:color w:val="000000" w:themeColor="text1"/>
          <w:sz w:val="20"/>
          <w:szCs w:val="20"/>
          <w:lang w:eastAsia="ko-KR"/>
        </w:rPr>
        <w:t xml:space="preserve">improved </w:t>
      </w:r>
      <w:r w:rsidR="00FD22BE">
        <w:rPr>
          <w:rFonts w:ascii="Arial" w:hAnsi="Arial" w:cs="Arial"/>
          <w:color w:val="000000" w:themeColor="text1"/>
          <w:sz w:val="20"/>
          <w:szCs w:val="20"/>
          <w:lang w:eastAsia="ko-KR"/>
        </w:rPr>
        <w:t>organis</w:t>
      </w:r>
      <w:r>
        <w:rPr>
          <w:rFonts w:ascii="Arial" w:hAnsi="Arial" w:cs="Arial"/>
          <w:color w:val="000000" w:themeColor="text1"/>
          <w:sz w:val="20"/>
          <w:szCs w:val="20"/>
          <w:lang w:eastAsia="ko-KR"/>
        </w:rPr>
        <w:t xml:space="preserve">ation and productivity. We are thrilled to </w:t>
      </w:r>
      <w:r w:rsidR="00C85B86">
        <w:rPr>
          <w:rFonts w:ascii="Arial" w:hAnsi="Arial" w:cs="Arial"/>
          <w:color w:val="000000" w:themeColor="text1"/>
          <w:sz w:val="20"/>
          <w:szCs w:val="20"/>
          <w:lang w:eastAsia="ko-KR"/>
        </w:rPr>
        <w:t xml:space="preserve">demonstrate the </w:t>
      </w:r>
      <w:r w:rsidR="00EA6EC3">
        <w:rPr>
          <w:rFonts w:ascii="Arial" w:hAnsi="Arial" w:cs="Arial"/>
          <w:color w:val="000000" w:themeColor="text1"/>
          <w:sz w:val="20"/>
          <w:szCs w:val="20"/>
          <w:lang w:eastAsia="ko-KR"/>
        </w:rPr>
        <w:t>full capabilities</w:t>
      </w:r>
      <w:r w:rsidR="00C85B86">
        <w:rPr>
          <w:rFonts w:ascii="Arial" w:hAnsi="Arial" w:cs="Arial"/>
          <w:color w:val="000000" w:themeColor="text1"/>
          <w:sz w:val="20"/>
          <w:szCs w:val="20"/>
          <w:lang w:eastAsia="ko-KR"/>
        </w:rPr>
        <w:t xml:space="preserve"> of our</w:t>
      </w:r>
      <w:r>
        <w:rPr>
          <w:rFonts w:ascii="Arial" w:hAnsi="Arial" w:cs="Arial"/>
          <w:color w:val="000000" w:themeColor="text1"/>
          <w:sz w:val="20"/>
          <w:szCs w:val="20"/>
          <w:lang w:eastAsia="ko-KR"/>
        </w:rPr>
        <w:t xml:space="preserve"> innovative new display </w:t>
      </w:r>
      <w:r w:rsidR="00C85B86">
        <w:rPr>
          <w:rFonts w:ascii="Arial" w:hAnsi="Arial" w:cs="Arial"/>
          <w:color w:val="000000" w:themeColor="text1"/>
          <w:sz w:val="20"/>
          <w:szCs w:val="20"/>
          <w:lang w:eastAsia="ko-KR"/>
        </w:rPr>
        <w:t>to CES 2018 attendees.”</w:t>
      </w:r>
    </w:p>
    <w:p w14:paraId="26E44944" w14:textId="52F13996" w:rsidR="000D2013" w:rsidRDefault="00090C9F" w:rsidP="00373BD6">
      <w:pPr>
        <w:jc w:val="both"/>
        <w:rPr>
          <w:rFonts w:ascii="Arial" w:hAnsi="Arial" w:cs="Arial"/>
          <w:b/>
          <w:color w:val="000000" w:themeColor="text1"/>
          <w:sz w:val="20"/>
          <w:szCs w:val="20"/>
          <w:u w:val="single"/>
          <w:lang w:eastAsia="ko-KR"/>
        </w:rPr>
      </w:pPr>
      <w:r>
        <w:rPr>
          <w:rFonts w:ascii="Arial" w:hAnsi="Arial" w:cs="Arial"/>
          <w:b/>
          <w:color w:val="000000" w:themeColor="text1"/>
          <w:sz w:val="20"/>
          <w:szCs w:val="20"/>
          <w:u w:val="single"/>
          <w:lang w:eastAsia="ko-KR"/>
        </w:rPr>
        <w:t xml:space="preserve">Efficiency </w:t>
      </w:r>
      <w:r w:rsidR="000D2013">
        <w:rPr>
          <w:rFonts w:ascii="Arial" w:hAnsi="Arial" w:cs="Arial"/>
          <w:b/>
          <w:color w:val="000000" w:themeColor="text1"/>
          <w:sz w:val="20"/>
          <w:szCs w:val="20"/>
          <w:u w:val="single"/>
          <w:lang w:eastAsia="ko-KR"/>
        </w:rPr>
        <w:t>at Work</w:t>
      </w:r>
    </w:p>
    <w:p w14:paraId="1EDB6E47" w14:textId="0F9D7D2B" w:rsidR="000D2013" w:rsidRDefault="000D2013" w:rsidP="00373BD6">
      <w:pPr>
        <w:jc w:val="both"/>
        <w:rPr>
          <w:rFonts w:ascii="Arial" w:hAnsi="Arial" w:cs="Arial"/>
          <w:color w:val="000000" w:themeColor="text1"/>
          <w:sz w:val="20"/>
          <w:szCs w:val="20"/>
          <w:lang w:eastAsia="ko-KR"/>
        </w:rPr>
      </w:pPr>
      <w:r>
        <w:rPr>
          <w:rFonts w:ascii="Arial" w:hAnsi="Arial" w:cs="Arial"/>
          <w:color w:val="000000" w:themeColor="text1"/>
          <w:sz w:val="20"/>
          <w:szCs w:val="20"/>
          <w:lang w:eastAsia="ko-KR"/>
        </w:rPr>
        <w:t xml:space="preserve">The CJ791’s clear, detail-rich design empowers business users to complete a range of tasks more efficiently. A 21:9 aspect ratio </w:t>
      </w:r>
      <w:r w:rsidR="00270E35">
        <w:rPr>
          <w:rFonts w:ascii="Arial" w:hAnsi="Arial" w:cs="Arial"/>
          <w:color w:val="000000" w:themeColor="text1"/>
          <w:sz w:val="20"/>
          <w:szCs w:val="20"/>
          <w:lang w:eastAsia="ko-KR"/>
        </w:rPr>
        <w:t xml:space="preserve">provides more screen real estate for </w:t>
      </w:r>
      <w:r>
        <w:rPr>
          <w:rFonts w:ascii="Arial" w:hAnsi="Arial" w:cs="Arial"/>
          <w:color w:val="000000" w:themeColor="text1"/>
          <w:sz w:val="20"/>
          <w:szCs w:val="20"/>
          <w:lang w:eastAsia="ko-KR"/>
        </w:rPr>
        <w:t xml:space="preserve">multitasking, while </w:t>
      </w:r>
      <w:r w:rsidR="00270E35">
        <w:rPr>
          <w:rFonts w:ascii="Arial" w:hAnsi="Arial" w:cs="Arial"/>
          <w:color w:val="000000" w:themeColor="text1"/>
          <w:sz w:val="20"/>
          <w:szCs w:val="20"/>
          <w:lang w:eastAsia="ko-KR"/>
        </w:rPr>
        <w:t xml:space="preserve">a </w:t>
      </w:r>
      <w:r>
        <w:rPr>
          <w:rFonts w:ascii="Arial" w:hAnsi="Arial" w:cs="Arial"/>
          <w:color w:val="000000" w:themeColor="text1"/>
          <w:sz w:val="20"/>
          <w:szCs w:val="20"/>
          <w:lang w:eastAsia="ko-KR"/>
        </w:rPr>
        <w:t>complementary 3440x1440 ultra-wide QHD resolution elevates content and imagery with nearly 2.5</w:t>
      </w:r>
      <w:r w:rsidR="00FE29E5">
        <w:rPr>
          <w:rFonts w:ascii="Arial" w:hAnsi="Arial" w:cs="Arial"/>
          <w:color w:val="000000" w:themeColor="text1"/>
          <w:sz w:val="20"/>
          <w:szCs w:val="20"/>
          <w:lang w:eastAsia="ko-KR"/>
        </w:rPr>
        <w:t xml:space="preserve"> </w:t>
      </w:r>
      <w:r w:rsidR="00FE29E5">
        <w:rPr>
          <w:rFonts w:ascii="Arial" w:hAnsi="Arial" w:cs="Arial" w:hint="eastAsia"/>
          <w:color w:val="000000" w:themeColor="text1"/>
          <w:sz w:val="20"/>
          <w:szCs w:val="20"/>
          <w:lang w:eastAsia="ko-KR"/>
        </w:rPr>
        <w:t>t</w:t>
      </w:r>
      <w:r w:rsidR="00FE29E5">
        <w:rPr>
          <w:rFonts w:ascii="Arial" w:hAnsi="Arial" w:cs="Arial"/>
          <w:color w:val="000000" w:themeColor="text1"/>
          <w:sz w:val="20"/>
          <w:szCs w:val="20"/>
          <w:lang w:eastAsia="ko-KR"/>
        </w:rPr>
        <w:t>imes</w:t>
      </w:r>
      <w:r>
        <w:rPr>
          <w:rFonts w:ascii="Arial" w:hAnsi="Arial" w:cs="Arial"/>
          <w:color w:val="000000" w:themeColor="text1"/>
          <w:sz w:val="20"/>
          <w:szCs w:val="20"/>
          <w:lang w:eastAsia="ko-KR"/>
        </w:rPr>
        <w:t xml:space="preserve"> the pixel density of full HD alternatives. In turn, professionals can view large files, spreadsheets and data tables in a more readable format, and without extensive scrolling or zooming. </w:t>
      </w:r>
    </w:p>
    <w:p w14:paraId="63225296" w14:textId="65D9563F" w:rsidR="000D2013" w:rsidRDefault="000D2013" w:rsidP="00373BD6">
      <w:pPr>
        <w:jc w:val="both"/>
        <w:rPr>
          <w:rFonts w:ascii="Arial" w:hAnsi="Arial" w:cs="Arial"/>
          <w:color w:val="000000" w:themeColor="text1"/>
          <w:sz w:val="20"/>
          <w:szCs w:val="20"/>
          <w:lang w:eastAsia="ko-KR"/>
        </w:rPr>
      </w:pPr>
      <w:r>
        <w:rPr>
          <w:rFonts w:ascii="Arial" w:hAnsi="Arial" w:cs="Arial"/>
          <w:color w:val="000000" w:themeColor="text1"/>
          <w:sz w:val="20"/>
          <w:szCs w:val="20"/>
          <w:lang w:eastAsia="ko-KR"/>
        </w:rPr>
        <w:t xml:space="preserve">Professional users </w:t>
      </w:r>
      <w:r w:rsidR="00FE29E5">
        <w:rPr>
          <w:rFonts w:ascii="Arial" w:hAnsi="Arial" w:cs="Arial"/>
          <w:color w:val="000000" w:themeColor="text1"/>
          <w:sz w:val="20"/>
          <w:szCs w:val="20"/>
          <w:lang w:eastAsia="ko-KR"/>
        </w:rPr>
        <w:t xml:space="preserve">can </w:t>
      </w:r>
      <w:r>
        <w:rPr>
          <w:rFonts w:ascii="Arial" w:hAnsi="Arial" w:cs="Arial"/>
          <w:color w:val="000000" w:themeColor="text1"/>
          <w:sz w:val="20"/>
          <w:szCs w:val="20"/>
          <w:lang w:eastAsia="ko-KR"/>
        </w:rPr>
        <w:t>also enjoy the flexibility to customi</w:t>
      </w:r>
      <w:r w:rsidR="00476F9C">
        <w:rPr>
          <w:rFonts w:ascii="Arial" w:hAnsi="Arial" w:cs="Arial"/>
          <w:color w:val="000000" w:themeColor="text1"/>
          <w:sz w:val="20"/>
          <w:szCs w:val="20"/>
          <w:lang w:eastAsia="ko-KR"/>
        </w:rPr>
        <w:t>s</w:t>
      </w:r>
      <w:r>
        <w:rPr>
          <w:rFonts w:ascii="Arial" w:hAnsi="Arial" w:cs="Arial"/>
          <w:color w:val="000000" w:themeColor="text1"/>
          <w:sz w:val="20"/>
          <w:szCs w:val="20"/>
          <w:lang w:eastAsia="ko-KR"/>
        </w:rPr>
        <w:t>e the CJ791 to their unique workspace. Along with the wire-reducing Thunderbolt 3 connectivity, the CJ791’s slim-depth</w:t>
      </w:r>
      <w:r w:rsidR="00270E35">
        <w:rPr>
          <w:rFonts w:ascii="Arial" w:hAnsi="Arial" w:cs="Arial"/>
          <w:color w:val="000000" w:themeColor="text1"/>
          <w:sz w:val="20"/>
          <w:szCs w:val="20"/>
          <w:lang w:eastAsia="ko-KR"/>
        </w:rPr>
        <w:t xml:space="preserve"> and</w:t>
      </w:r>
      <w:r>
        <w:rPr>
          <w:rFonts w:ascii="Arial" w:hAnsi="Arial" w:cs="Arial"/>
          <w:color w:val="000000" w:themeColor="text1"/>
          <w:sz w:val="20"/>
          <w:szCs w:val="20"/>
          <w:lang w:eastAsia="ko-KR"/>
        </w:rPr>
        <w:t xml:space="preserve"> narrow-bezel design accommodates multi-display setups without sacrificing content consistency or visual appearance. The display’s height-adjustable stand and tilt functionalit</w:t>
      </w:r>
      <w:r w:rsidR="00FD22BE">
        <w:rPr>
          <w:rFonts w:ascii="Arial" w:hAnsi="Arial" w:cs="Arial"/>
          <w:color w:val="000000" w:themeColor="text1"/>
          <w:sz w:val="20"/>
          <w:szCs w:val="20"/>
          <w:lang w:eastAsia="ko-KR"/>
        </w:rPr>
        <w:t>y also empower users to customis</w:t>
      </w:r>
      <w:r>
        <w:rPr>
          <w:rFonts w:ascii="Arial" w:hAnsi="Arial" w:cs="Arial"/>
          <w:color w:val="000000" w:themeColor="text1"/>
          <w:sz w:val="20"/>
          <w:szCs w:val="20"/>
          <w:lang w:eastAsia="ko-KR"/>
        </w:rPr>
        <w:t xml:space="preserve">e positioning and work </w:t>
      </w:r>
      <w:r w:rsidR="00270E35">
        <w:rPr>
          <w:rFonts w:ascii="Arial" w:hAnsi="Arial" w:cs="Arial"/>
          <w:color w:val="000000" w:themeColor="text1"/>
          <w:sz w:val="20"/>
          <w:szCs w:val="20"/>
          <w:lang w:eastAsia="ko-KR"/>
        </w:rPr>
        <w:t xml:space="preserve">within </w:t>
      </w:r>
      <w:r>
        <w:rPr>
          <w:rFonts w:ascii="Arial" w:hAnsi="Arial" w:cs="Arial"/>
          <w:color w:val="000000" w:themeColor="text1"/>
          <w:sz w:val="20"/>
          <w:szCs w:val="20"/>
          <w:lang w:eastAsia="ko-KR"/>
        </w:rPr>
        <w:t>their most comfortable viewing param</w:t>
      </w:r>
      <w:bookmarkStart w:id="0" w:name="_GoBack"/>
      <w:bookmarkEnd w:id="0"/>
      <w:r>
        <w:rPr>
          <w:rFonts w:ascii="Arial" w:hAnsi="Arial" w:cs="Arial"/>
          <w:color w:val="000000" w:themeColor="text1"/>
          <w:sz w:val="20"/>
          <w:szCs w:val="20"/>
          <w:lang w:eastAsia="ko-KR"/>
        </w:rPr>
        <w:t xml:space="preserve">eters. </w:t>
      </w:r>
    </w:p>
    <w:p w14:paraId="13D1874A" w14:textId="77777777" w:rsidR="00C85B86" w:rsidRDefault="00C85B86" w:rsidP="00373BD6">
      <w:pPr>
        <w:jc w:val="both"/>
        <w:rPr>
          <w:rFonts w:ascii="Arial" w:hAnsi="Arial" w:cs="Arial"/>
          <w:b/>
          <w:color w:val="000000" w:themeColor="text1"/>
          <w:sz w:val="20"/>
          <w:szCs w:val="20"/>
          <w:u w:val="single"/>
          <w:lang w:eastAsia="ko-KR"/>
        </w:rPr>
      </w:pPr>
      <w:r>
        <w:rPr>
          <w:rFonts w:ascii="Arial" w:hAnsi="Arial" w:cs="Arial"/>
          <w:b/>
          <w:color w:val="000000" w:themeColor="text1"/>
          <w:sz w:val="20"/>
          <w:szCs w:val="20"/>
          <w:u w:val="single"/>
          <w:lang w:eastAsia="ko-KR"/>
        </w:rPr>
        <w:t>Ahead of the Game</w:t>
      </w:r>
    </w:p>
    <w:p w14:paraId="683FE458" w14:textId="067DA6B5" w:rsidR="00C76DFC" w:rsidRDefault="00C85B86" w:rsidP="00373BD6">
      <w:pPr>
        <w:jc w:val="both"/>
        <w:rPr>
          <w:rFonts w:ascii="Arial" w:hAnsi="Arial" w:cs="Arial"/>
          <w:color w:val="000000" w:themeColor="text1"/>
          <w:sz w:val="20"/>
          <w:szCs w:val="20"/>
          <w:lang w:eastAsia="ko-KR"/>
        </w:rPr>
      </w:pPr>
      <w:r>
        <w:rPr>
          <w:rFonts w:ascii="Arial" w:hAnsi="Arial" w:cs="Arial"/>
          <w:color w:val="000000" w:themeColor="text1"/>
          <w:sz w:val="20"/>
          <w:szCs w:val="20"/>
          <w:lang w:eastAsia="ko-KR"/>
        </w:rPr>
        <w:t>Samsung’s CJ791 showcases</w:t>
      </w:r>
      <w:r w:rsidR="00CC0C4A">
        <w:rPr>
          <w:rFonts w:ascii="Arial" w:hAnsi="Arial" w:cs="Arial"/>
          <w:color w:val="000000" w:themeColor="text1"/>
          <w:sz w:val="20"/>
          <w:szCs w:val="20"/>
          <w:lang w:eastAsia="ko-KR"/>
        </w:rPr>
        <w:t xml:space="preserve"> content with </w:t>
      </w:r>
      <w:r>
        <w:rPr>
          <w:rFonts w:ascii="Arial" w:hAnsi="Arial" w:cs="Arial"/>
          <w:color w:val="000000" w:themeColor="text1"/>
          <w:sz w:val="20"/>
          <w:szCs w:val="20"/>
          <w:lang w:eastAsia="ko-KR"/>
        </w:rPr>
        <w:t xml:space="preserve">brilliant and realistic </w:t>
      </w:r>
      <w:r w:rsidR="00CC0C4A">
        <w:rPr>
          <w:rFonts w:ascii="Arial" w:hAnsi="Arial" w:cs="Arial"/>
          <w:color w:val="000000" w:themeColor="text1"/>
          <w:sz w:val="20"/>
          <w:szCs w:val="20"/>
          <w:lang w:eastAsia="ko-KR"/>
        </w:rPr>
        <w:t>detail</w:t>
      </w:r>
      <w:r w:rsidR="00270E35">
        <w:rPr>
          <w:rFonts w:ascii="Arial" w:hAnsi="Arial" w:cs="Arial"/>
          <w:color w:val="000000" w:themeColor="text1"/>
          <w:sz w:val="20"/>
          <w:szCs w:val="20"/>
          <w:lang w:eastAsia="ko-KR"/>
        </w:rPr>
        <w:t xml:space="preserve">, </w:t>
      </w:r>
      <w:r>
        <w:rPr>
          <w:rFonts w:ascii="Arial" w:hAnsi="Arial" w:cs="Arial"/>
          <w:color w:val="000000" w:themeColor="text1"/>
          <w:sz w:val="20"/>
          <w:szCs w:val="20"/>
          <w:lang w:eastAsia="ko-KR"/>
        </w:rPr>
        <w:t>guaranteed to entice gamers and entertainment enthusiasts. The display</w:t>
      </w:r>
      <w:r w:rsidR="00CC0C4A">
        <w:rPr>
          <w:rFonts w:ascii="Arial" w:hAnsi="Arial" w:cs="Arial"/>
          <w:color w:val="000000" w:themeColor="text1"/>
          <w:sz w:val="20"/>
          <w:szCs w:val="20"/>
          <w:lang w:eastAsia="ko-KR"/>
        </w:rPr>
        <w:t xml:space="preserve">’s </w:t>
      </w:r>
      <w:r w:rsidR="007D0DB8">
        <w:rPr>
          <w:rFonts w:ascii="Arial" w:hAnsi="Arial" w:cs="Arial" w:hint="eastAsia"/>
          <w:color w:val="000000" w:themeColor="text1"/>
          <w:sz w:val="20"/>
          <w:szCs w:val="20"/>
          <w:lang w:eastAsia="ko-KR"/>
        </w:rPr>
        <w:t>QLED</w:t>
      </w:r>
      <w:r w:rsidR="00B1160F">
        <w:rPr>
          <w:rFonts w:ascii="Arial" w:hAnsi="Arial" w:cs="Arial"/>
          <w:color w:val="000000" w:themeColor="text1"/>
          <w:sz w:val="20"/>
          <w:szCs w:val="20"/>
          <w:lang w:eastAsia="ko-KR"/>
        </w:rPr>
        <w:t xml:space="preserve"> presentation technology </w:t>
      </w:r>
      <w:r w:rsidR="00CC0C4A">
        <w:rPr>
          <w:rFonts w:ascii="Arial" w:hAnsi="Arial" w:cs="Arial"/>
          <w:color w:val="000000" w:themeColor="text1"/>
          <w:sz w:val="20"/>
          <w:szCs w:val="20"/>
          <w:lang w:eastAsia="ko-KR"/>
        </w:rPr>
        <w:t>precisely reflects colo</w:t>
      </w:r>
      <w:r w:rsidR="00476F9C">
        <w:rPr>
          <w:rFonts w:ascii="Arial" w:hAnsi="Arial" w:cs="Arial"/>
          <w:color w:val="000000" w:themeColor="text1"/>
          <w:sz w:val="20"/>
          <w:szCs w:val="20"/>
          <w:lang w:eastAsia="ko-KR"/>
        </w:rPr>
        <w:t>u</w:t>
      </w:r>
      <w:r w:rsidR="00CC0C4A">
        <w:rPr>
          <w:rFonts w:ascii="Arial" w:hAnsi="Arial" w:cs="Arial"/>
          <w:color w:val="000000" w:themeColor="text1"/>
          <w:sz w:val="20"/>
          <w:szCs w:val="20"/>
          <w:lang w:eastAsia="ko-KR"/>
        </w:rPr>
        <w:t xml:space="preserve">rs </w:t>
      </w:r>
      <w:r w:rsidR="00B1160F">
        <w:rPr>
          <w:rFonts w:ascii="Arial" w:hAnsi="Arial" w:cs="Arial"/>
          <w:color w:val="000000" w:themeColor="text1"/>
          <w:sz w:val="20"/>
          <w:szCs w:val="20"/>
          <w:lang w:eastAsia="ko-KR"/>
        </w:rPr>
        <w:t xml:space="preserve">across a 125 percent sRGB spectrum, and </w:t>
      </w:r>
      <w:r w:rsidR="00CC0C4A">
        <w:rPr>
          <w:rFonts w:ascii="Arial" w:hAnsi="Arial" w:cs="Arial"/>
          <w:color w:val="000000" w:themeColor="text1"/>
          <w:sz w:val="20"/>
          <w:szCs w:val="20"/>
          <w:lang w:eastAsia="ko-KR"/>
        </w:rPr>
        <w:t xml:space="preserve">creates visual intrigue through </w:t>
      </w:r>
      <w:r w:rsidR="00B1160F">
        <w:rPr>
          <w:rFonts w:ascii="Arial" w:hAnsi="Arial" w:cs="Arial"/>
          <w:color w:val="000000" w:themeColor="text1"/>
          <w:sz w:val="20"/>
          <w:szCs w:val="20"/>
          <w:lang w:eastAsia="ko-KR"/>
        </w:rPr>
        <w:t>deeper blacks, brighter whites and pristine shades. This refinement</w:t>
      </w:r>
      <w:r w:rsidR="00C07A3B">
        <w:rPr>
          <w:rFonts w:ascii="Arial" w:hAnsi="Arial" w:cs="Arial"/>
          <w:color w:val="000000" w:themeColor="text1"/>
          <w:sz w:val="20"/>
          <w:szCs w:val="20"/>
          <w:lang w:eastAsia="ko-KR"/>
        </w:rPr>
        <w:t xml:space="preserve">, coupled with the industry’s sharpest 1,500R curvature and ultra-wide </w:t>
      </w:r>
      <w:r w:rsidR="00C07A3B">
        <w:rPr>
          <w:rFonts w:ascii="Arial" w:hAnsi="Arial" w:cs="Arial"/>
          <w:color w:val="000000" w:themeColor="text1"/>
          <w:sz w:val="20"/>
          <w:szCs w:val="20"/>
          <w:lang w:eastAsia="ko-KR"/>
        </w:rPr>
        <w:lastRenderedPageBreak/>
        <w:t>178-degree viewing angle,</w:t>
      </w:r>
      <w:r w:rsidR="00B1160F">
        <w:rPr>
          <w:rFonts w:ascii="Arial" w:hAnsi="Arial" w:cs="Arial"/>
          <w:color w:val="000000" w:themeColor="text1"/>
          <w:sz w:val="20"/>
          <w:szCs w:val="20"/>
          <w:lang w:eastAsia="ko-KR"/>
        </w:rPr>
        <w:t xml:space="preserve"> gives </w:t>
      </w:r>
      <w:r w:rsidR="00C07A3B">
        <w:rPr>
          <w:rFonts w:ascii="Arial" w:hAnsi="Arial" w:cs="Arial"/>
          <w:color w:val="000000" w:themeColor="text1"/>
          <w:sz w:val="20"/>
          <w:szCs w:val="20"/>
          <w:lang w:eastAsia="ko-KR"/>
        </w:rPr>
        <w:t xml:space="preserve">users </w:t>
      </w:r>
      <w:r w:rsidR="00B1160F">
        <w:rPr>
          <w:rFonts w:ascii="Arial" w:hAnsi="Arial" w:cs="Arial"/>
          <w:color w:val="000000" w:themeColor="text1"/>
          <w:sz w:val="20"/>
          <w:szCs w:val="20"/>
          <w:lang w:eastAsia="ko-KR"/>
        </w:rPr>
        <w:t xml:space="preserve">a </w:t>
      </w:r>
      <w:r w:rsidR="00CC0C4A">
        <w:rPr>
          <w:rFonts w:ascii="Arial" w:hAnsi="Arial" w:cs="Arial"/>
          <w:color w:val="000000" w:themeColor="text1"/>
          <w:sz w:val="20"/>
          <w:szCs w:val="20"/>
          <w:lang w:eastAsia="ko-KR"/>
        </w:rPr>
        <w:t>complete view of their surroundings</w:t>
      </w:r>
      <w:r w:rsidR="00B1160F">
        <w:rPr>
          <w:rFonts w:ascii="Arial" w:hAnsi="Arial" w:cs="Arial"/>
          <w:color w:val="000000" w:themeColor="text1"/>
          <w:sz w:val="20"/>
          <w:szCs w:val="20"/>
          <w:lang w:eastAsia="ko-KR"/>
        </w:rPr>
        <w:t xml:space="preserve">, and </w:t>
      </w:r>
      <w:r w:rsidR="00270E35">
        <w:rPr>
          <w:rFonts w:ascii="Arial" w:hAnsi="Arial" w:cs="Arial"/>
          <w:color w:val="000000" w:themeColor="text1"/>
          <w:sz w:val="20"/>
          <w:szCs w:val="20"/>
          <w:lang w:eastAsia="ko-KR"/>
        </w:rPr>
        <w:t xml:space="preserve">ensures </w:t>
      </w:r>
      <w:r w:rsidR="00C07A3B">
        <w:rPr>
          <w:rFonts w:ascii="Arial" w:hAnsi="Arial" w:cs="Arial"/>
          <w:color w:val="000000" w:themeColor="text1"/>
          <w:sz w:val="20"/>
          <w:szCs w:val="20"/>
          <w:lang w:eastAsia="ko-KR"/>
        </w:rPr>
        <w:t>full immersion</w:t>
      </w:r>
      <w:r w:rsidR="006F7C20">
        <w:rPr>
          <w:rFonts w:ascii="Arial" w:hAnsi="Arial" w:cs="Arial"/>
          <w:color w:val="000000" w:themeColor="text1"/>
          <w:sz w:val="20"/>
          <w:szCs w:val="20"/>
          <w:lang w:eastAsia="ko-KR"/>
        </w:rPr>
        <w:t xml:space="preserve"> in every</w:t>
      </w:r>
      <w:r w:rsidR="00B1160F">
        <w:rPr>
          <w:rFonts w:ascii="Arial" w:hAnsi="Arial" w:cs="Arial"/>
          <w:color w:val="000000" w:themeColor="text1"/>
          <w:sz w:val="20"/>
          <w:szCs w:val="20"/>
          <w:lang w:eastAsia="ko-KR"/>
        </w:rPr>
        <w:t xml:space="preserve"> scene.</w:t>
      </w:r>
    </w:p>
    <w:p w14:paraId="7627E23A" w14:textId="1D711731" w:rsidR="00C85B86" w:rsidRPr="00C85B86" w:rsidRDefault="00B1160F" w:rsidP="00373BD6">
      <w:pPr>
        <w:jc w:val="both"/>
        <w:rPr>
          <w:rFonts w:ascii="Arial" w:hAnsi="Arial" w:cs="Arial"/>
          <w:color w:val="000000" w:themeColor="text1"/>
          <w:sz w:val="20"/>
          <w:szCs w:val="20"/>
          <w:lang w:eastAsia="ko-KR"/>
        </w:rPr>
      </w:pPr>
      <w:r>
        <w:rPr>
          <w:rFonts w:ascii="Arial" w:hAnsi="Arial" w:cs="Arial"/>
          <w:color w:val="000000" w:themeColor="text1"/>
          <w:sz w:val="20"/>
          <w:szCs w:val="20"/>
          <w:lang w:eastAsia="ko-KR"/>
        </w:rPr>
        <w:t>A host of integrated gamer-friendly features also give</w:t>
      </w:r>
      <w:r w:rsidR="00EA0450">
        <w:rPr>
          <w:rFonts w:ascii="Arial" w:hAnsi="Arial" w:cs="Arial"/>
          <w:color w:val="000000" w:themeColor="text1"/>
          <w:sz w:val="20"/>
          <w:szCs w:val="20"/>
          <w:lang w:eastAsia="ko-KR"/>
        </w:rPr>
        <w:t>s</w:t>
      </w:r>
      <w:r>
        <w:rPr>
          <w:rFonts w:ascii="Arial" w:hAnsi="Arial" w:cs="Arial"/>
          <w:color w:val="000000" w:themeColor="text1"/>
          <w:sz w:val="20"/>
          <w:szCs w:val="20"/>
          <w:lang w:eastAsia="ko-KR"/>
        </w:rPr>
        <w:t xml:space="preserve"> </w:t>
      </w:r>
      <w:r w:rsidR="006F7C20">
        <w:rPr>
          <w:rFonts w:ascii="Arial" w:hAnsi="Arial" w:cs="Arial"/>
          <w:color w:val="000000" w:themeColor="text1"/>
          <w:sz w:val="20"/>
          <w:szCs w:val="20"/>
          <w:lang w:eastAsia="ko-KR"/>
        </w:rPr>
        <w:t>users</w:t>
      </w:r>
      <w:r>
        <w:rPr>
          <w:rFonts w:ascii="Arial" w:hAnsi="Arial" w:cs="Arial"/>
          <w:color w:val="000000" w:themeColor="text1"/>
          <w:sz w:val="20"/>
          <w:szCs w:val="20"/>
          <w:lang w:eastAsia="ko-KR"/>
        </w:rPr>
        <w:t xml:space="preserve"> an extra edge on their adversaries</w:t>
      </w:r>
      <w:r w:rsidR="006F7C20">
        <w:rPr>
          <w:rFonts w:ascii="Arial" w:hAnsi="Arial" w:cs="Arial"/>
          <w:color w:val="000000" w:themeColor="text1"/>
          <w:sz w:val="20"/>
          <w:szCs w:val="20"/>
          <w:lang w:eastAsia="ko-KR"/>
        </w:rPr>
        <w:t xml:space="preserve"> with</w:t>
      </w:r>
      <w:r>
        <w:rPr>
          <w:rFonts w:ascii="Arial" w:hAnsi="Arial" w:cs="Arial"/>
          <w:color w:val="000000" w:themeColor="text1"/>
          <w:sz w:val="20"/>
          <w:szCs w:val="20"/>
          <w:lang w:eastAsia="ko-KR"/>
        </w:rPr>
        <w:t xml:space="preserve"> Game Mode</w:t>
      </w:r>
      <w:r w:rsidR="006F7C20">
        <w:rPr>
          <w:rFonts w:ascii="Arial" w:hAnsi="Arial" w:cs="Arial"/>
          <w:color w:val="000000" w:themeColor="text1"/>
          <w:sz w:val="20"/>
          <w:szCs w:val="20"/>
          <w:lang w:eastAsia="ko-KR"/>
        </w:rPr>
        <w:t>, which</w:t>
      </w:r>
      <w:r>
        <w:rPr>
          <w:rFonts w:ascii="Arial" w:hAnsi="Arial" w:cs="Arial"/>
          <w:color w:val="000000" w:themeColor="text1"/>
          <w:sz w:val="20"/>
          <w:szCs w:val="20"/>
          <w:lang w:eastAsia="ko-KR"/>
        </w:rPr>
        <w:t xml:space="preserve"> contains a dynamic gamma setting that intuitively adjusts colo</w:t>
      </w:r>
      <w:r w:rsidR="00476F9C">
        <w:rPr>
          <w:rFonts w:ascii="Arial" w:hAnsi="Arial" w:cs="Arial"/>
          <w:color w:val="000000" w:themeColor="text1"/>
          <w:sz w:val="20"/>
          <w:szCs w:val="20"/>
          <w:lang w:eastAsia="ko-KR"/>
        </w:rPr>
        <w:t>u</w:t>
      </w:r>
      <w:r>
        <w:rPr>
          <w:rFonts w:ascii="Arial" w:hAnsi="Arial" w:cs="Arial"/>
          <w:color w:val="000000" w:themeColor="text1"/>
          <w:sz w:val="20"/>
          <w:szCs w:val="20"/>
          <w:lang w:eastAsia="ko-KR"/>
        </w:rPr>
        <w:t>r and contrast of each individual scene</w:t>
      </w:r>
      <w:r w:rsidR="00C07A3B">
        <w:rPr>
          <w:rFonts w:ascii="Arial" w:hAnsi="Arial" w:cs="Arial"/>
          <w:color w:val="000000" w:themeColor="text1"/>
          <w:sz w:val="20"/>
          <w:szCs w:val="20"/>
          <w:lang w:eastAsia="ko-KR"/>
        </w:rPr>
        <w:t xml:space="preserve"> to </w:t>
      </w:r>
      <w:r w:rsidR="00CC0C4A">
        <w:rPr>
          <w:rFonts w:ascii="Arial" w:hAnsi="Arial" w:cs="Arial"/>
          <w:color w:val="000000" w:themeColor="text1"/>
          <w:sz w:val="20"/>
          <w:szCs w:val="20"/>
          <w:lang w:eastAsia="ko-KR"/>
        </w:rPr>
        <w:t>produc</w:t>
      </w:r>
      <w:r w:rsidR="00C07A3B">
        <w:rPr>
          <w:rFonts w:ascii="Arial" w:hAnsi="Arial" w:cs="Arial"/>
          <w:color w:val="000000" w:themeColor="text1"/>
          <w:sz w:val="20"/>
          <w:szCs w:val="20"/>
          <w:lang w:eastAsia="ko-KR"/>
        </w:rPr>
        <w:t>e</w:t>
      </w:r>
      <w:r w:rsidR="00CC0C4A">
        <w:rPr>
          <w:rFonts w:ascii="Arial" w:hAnsi="Arial" w:cs="Arial"/>
          <w:color w:val="000000" w:themeColor="text1"/>
          <w:sz w:val="20"/>
          <w:szCs w:val="20"/>
          <w:lang w:eastAsia="ko-KR"/>
        </w:rPr>
        <w:t xml:space="preserve"> a true-to-life environment</w:t>
      </w:r>
      <w:r>
        <w:rPr>
          <w:rFonts w:ascii="Arial" w:hAnsi="Arial" w:cs="Arial"/>
          <w:color w:val="000000" w:themeColor="text1"/>
          <w:sz w:val="20"/>
          <w:szCs w:val="20"/>
          <w:lang w:eastAsia="ko-KR"/>
        </w:rPr>
        <w:t>.</w:t>
      </w:r>
      <w:r w:rsidR="00270E35">
        <w:rPr>
          <w:rFonts w:ascii="Arial" w:hAnsi="Arial" w:cs="Arial"/>
          <w:color w:val="000000" w:themeColor="text1"/>
          <w:sz w:val="20"/>
          <w:szCs w:val="20"/>
          <w:lang w:eastAsia="ko-KR"/>
        </w:rPr>
        <w:t xml:space="preserve"> T</w:t>
      </w:r>
      <w:r>
        <w:rPr>
          <w:rFonts w:ascii="Arial" w:hAnsi="Arial" w:cs="Arial"/>
          <w:color w:val="000000" w:themeColor="text1"/>
          <w:sz w:val="20"/>
          <w:szCs w:val="20"/>
          <w:lang w:eastAsia="ko-KR"/>
        </w:rPr>
        <w:t xml:space="preserve">he CJ791’s </w:t>
      </w:r>
      <w:r w:rsidR="001D200C">
        <w:rPr>
          <w:rFonts w:ascii="Arial" w:hAnsi="Arial" w:cs="Arial"/>
          <w:color w:val="000000" w:themeColor="text1"/>
          <w:sz w:val="20"/>
          <w:szCs w:val="20"/>
          <w:lang w:eastAsia="ko-KR"/>
        </w:rPr>
        <w:t>four</w:t>
      </w:r>
      <w:r w:rsidR="00B87400">
        <w:rPr>
          <w:rFonts w:ascii="Arial" w:hAnsi="Arial" w:cs="Arial"/>
          <w:color w:val="000000" w:themeColor="text1"/>
          <w:sz w:val="20"/>
          <w:szCs w:val="20"/>
          <w:lang w:eastAsia="ko-KR"/>
        </w:rPr>
        <w:t xml:space="preserve"> </w:t>
      </w:r>
      <w:r w:rsidR="00B87400" w:rsidRPr="00B87400">
        <w:rPr>
          <w:rFonts w:ascii="Arial" w:hAnsi="Arial" w:cs="Arial"/>
          <w:color w:val="000000" w:themeColor="text1"/>
          <w:sz w:val="20"/>
          <w:szCs w:val="20"/>
          <w:lang w:eastAsia="ko-KR"/>
        </w:rPr>
        <w:t xml:space="preserve">milliseconds </w:t>
      </w:r>
      <w:r w:rsidR="00B87400">
        <w:rPr>
          <w:rFonts w:ascii="Arial" w:hAnsi="Arial" w:cs="Arial"/>
          <w:color w:val="000000" w:themeColor="text1"/>
          <w:sz w:val="20"/>
          <w:szCs w:val="20"/>
          <w:lang w:eastAsia="ko-KR"/>
        </w:rPr>
        <w:t>(</w:t>
      </w:r>
      <w:proofErr w:type="spellStart"/>
      <w:r>
        <w:rPr>
          <w:rFonts w:ascii="Arial" w:hAnsi="Arial" w:cs="Arial"/>
          <w:color w:val="000000" w:themeColor="text1"/>
          <w:sz w:val="20"/>
          <w:szCs w:val="20"/>
          <w:lang w:eastAsia="ko-KR"/>
        </w:rPr>
        <w:t>ms</w:t>
      </w:r>
      <w:proofErr w:type="spellEnd"/>
      <w:r w:rsidR="00B87400">
        <w:rPr>
          <w:rFonts w:ascii="Arial" w:hAnsi="Arial" w:cs="Arial"/>
          <w:color w:val="000000" w:themeColor="text1"/>
          <w:sz w:val="20"/>
          <w:szCs w:val="20"/>
          <w:lang w:eastAsia="ko-KR"/>
        </w:rPr>
        <w:t>)</w:t>
      </w:r>
      <w:r>
        <w:rPr>
          <w:rFonts w:ascii="Arial" w:hAnsi="Arial" w:cs="Arial"/>
          <w:color w:val="000000" w:themeColor="text1"/>
          <w:sz w:val="20"/>
          <w:szCs w:val="20"/>
          <w:lang w:eastAsia="ko-KR"/>
        </w:rPr>
        <w:t xml:space="preserve"> response time </w:t>
      </w:r>
      <w:r w:rsidR="00C07A3B">
        <w:rPr>
          <w:rFonts w:ascii="Arial" w:hAnsi="Arial" w:cs="Arial"/>
          <w:color w:val="000000" w:themeColor="text1"/>
          <w:sz w:val="20"/>
          <w:szCs w:val="20"/>
          <w:lang w:eastAsia="ko-KR"/>
        </w:rPr>
        <w:t xml:space="preserve">also </w:t>
      </w:r>
      <w:r>
        <w:rPr>
          <w:rFonts w:ascii="Arial" w:hAnsi="Arial" w:cs="Arial"/>
          <w:color w:val="000000" w:themeColor="text1"/>
          <w:sz w:val="20"/>
          <w:szCs w:val="20"/>
          <w:lang w:eastAsia="ko-KR"/>
        </w:rPr>
        <w:t xml:space="preserve">ensures smooth transitions between scenes, </w:t>
      </w:r>
      <w:r w:rsidR="00CC0C4A">
        <w:rPr>
          <w:rFonts w:ascii="Arial" w:hAnsi="Arial" w:cs="Arial"/>
          <w:color w:val="000000" w:themeColor="text1"/>
          <w:sz w:val="20"/>
          <w:szCs w:val="20"/>
          <w:lang w:eastAsia="ko-KR"/>
        </w:rPr>
        <w:t>making it ideal for racing, flight simulation and first-person battle games</w:t>
      </w:r>
      <w:r>
        <w:rPr>
          <w:rFonts w:ascii="Arial" w:hAnsi="Arial" w:cs="Arial"/>
          <w:color w:val="000000" w:themeColor="text1"/>
          <w:sz w:val="20"/>
          <w:szCs w:val="20"/>
          <w:lang w:eastAsia="ko-KR"/>
        </w:rPr>
        <w:t>.</w:t>
      </w:r>
    </w:p>
    <w:p w14:paraId="29D5B9D5" w14:textId="0A957B2D" w:rsidR="00E56AA2" w:rsidRDefault="007A3D58" w:rsidP="00373BD6">
      <w:pPr>
        <w:jc w:val="both"/>
        <w:rPr>
          <w:rFonts w:ascii="Arial" w:hAnsi="Arial" w:cs="Arial"/>
          <w:color w:val="000000" w:themeColor="text1"/>
          <w:sz w:val="20"/>
          <w:szCs w:val="20"/>
          <w:lang w:eastAsia="ko-KR"/>
        </w:rPr>
      </w:pPr>
      <w:r w:rsidRPr="00061E3B">
        <w:rPr>
          <w:rFonts w:ascii="Arial" w:hAnsi="Arial" w:cs="Arial"/>
          <w:color w:val="000000" w:themeColor="text1"/>
          <w:sz w:val="20"/>
          <w:szCs w:val="20"/>
          <w:lang w:eastAsia="ko-KR"/>
        </w:rPr>
        <w:t>For more information</w:t>
      </w:r>
      <w:r w:rsidR="00B2067D" w:rsidRPr="00061E3B">
        <w:rPr>
          <w:rFonts w:ascii="Arial" w:hAnsi="Arial" w:cs="Arial"/>
          <w:color w:val="000000" w:themeColor="text1"/>
          <w:sz w:val="20"/>
          <w:szCs w:val="20"/>
          <w:lang w:eastAsia="ko-KR"/>
        </w:rPr>
        <w:t xml:space="preserve"> about </w:t>
      </w:r>
      <w:r w:rsidR="0028686A">
        <w:rPr>
          <w:rFonts w:ascii="Arial" w:hAnsi="Arial" w:cs="Arial"/>
          <w:color w:val="000000" w:themeColor="text1"/>
          <w:sz w:val="20"/>
          <w:szCs w:val="20"/>
          <w:lang w:eastAsia="ko-KR"/>
        </w:rPr>
        <w:t>Samsung’s CJ791</w:t>
      </w:r>
      <w:r w:rsidR="00E161AC">
        <w:rPr>
          <w:rFonts w:ascii="Arial" w:hAnsi="Arial" w:cs="Arial" w:hint="eastAsia"/>
          <w:color w:val="000000" w:themeColor="text1"/>
          <w:sz w:val="20"/>
          <w:szCs w:val="20"/>
          <w:lang w:eastAsia="ko-KR"/>
        </w:rPr>
        <w:t xml:space="preserve"> QLED</w:t>
      </w:r>
      <w:r w:rsidR="0028686A">
        <w:rPr>
          <w:rFonts w:ascii="Arial" w:hAnsi="Arial" w:cs="Arial"/>
          <w:color w:val="000000" w:themeColor="text1"/>
          <w:sz w:val="20"/>
          <w:szCs w:val="20"/>
          <w:lang w:eastAsia="ko-KR"/>
        </w:rPr>
        <w:t xml:space="preserve"> monitor</w:t>
      </w:r>
      <w:r w:rsidR="00816039">
        <w:rPr>
          <w:rFonts w:ascii="Arial" w:hAnsi="Arial" w:cs="Arial" w:hint="eastAsia"/>
          <w:color w:val="000000" w:themeColor="text1"/>
          <w:sz w:val="20"/>
          <w:szCs w:val="20"/>
          <w:lang w:eastAsia="ko-KR"/>
        </w:rPr>
        <w:t>,</w:t>
      </w:r>
      <w:r w:rsidR="00816039" w:rsidRPr="00816039">
        <w:t xml:space="preserve"> </w:t>
      </w:r>
      <w:r w:rsidR="00816039" w:rsidRPr="00816039">
        <w:rPr>
          <w:rFonts w:ascii="Arial" w:hAnsi="Arial" w:cs="Arial"/>
          <w:color w:val="000000" w:themeColor="text1"/>
          <w:sz w:val="20"/>
          <w:szCs w:val="20"/>
          <w:lang w:eastAsia="ko-KR"/>
        </w:rPr>
        <w:t xml:space="preserve">please visit Samsung’s CES booth #15006, on Level 1 of the Central Hall in the Las Vegas Convention </w:t>
      </w:r>
      <w:proofErr w:type="spellStart"/>
      <w:r w:rsidR="00816039" w:rsidRPr="00816039">
        <w:rPr>
          <w:rFonts w:ascii="Arial" w:hAnsi="Arial" w:cs="Arial"/>
          <w:color w:val="000000" w:themeColor="text1"/>
          <w:sz w:val="20"/>
          <w:szCs w:val="20"/>
          <w:lang w:eastAsia="ko-KR"/>
        </w:rPr>
        <w:t>Center</w:t>
      </w:r>
      <w:proofErr w:type="spellEnd"/>
      <w:r w:rsidR="00816039" w:rsidRPr="00816039">
        <w:rPr>
          <w:rFonts w:ascii="Arial" w:hAnsi="Arial" w:cs="Arial"/>
          <w:color w:val="000000" w:themeColor="text1"/>
          <w:sz w:val="20"/>
          <w:szCs w:val="20"/>
          <w:lang w:eastAsia="ko-KR"/>
        </w:rPr>
        <w:t xml:space="preserve"> from January 9-12, 2018.</w:t>
      </w:r>
      <w:r w:rsidR="00DE163B">
        <w:rPr>
          <w:rFonts w:ascii="Arial" w:hAnsi="Arial" w:cs="Arial"/>
          <w:color w:val="000000" w:themeColor="text1"/>
          <w:sz w:val="20"/>
          <w:szCs w:val="20"/>
          <w:lang w:eastAsia="ko-KR"/>
        </w:rPr>
        <w:t xml:space="preserve"> </w:t>
      </w:r>
    </w:p>
    <w:p w14:paraId="0746D80E" w14:textId="56D7AB70" w:rsidR="00E56AA2" w:rsidRPr="00CE0FFC" w:rsidRDefault="00FB194D" w:rsidP="00CE0FFC">
      <w:pPr>
        <w:jc w:val="center"/>
        <w:rPr>
          <w:rFonts w:ascii="Arial" w:hAnsi="Arial" w:cs="Arial"/>
          <w:i/>
          <w:sz w:val="20"/>
          <w:szCs w:val="20"/>
          <w:lang w:eastAsia="ko-KR"/>
        </w:rPr>
      </w:pPr>
      <w:r w:rsidRPr="00FA235F">
        <w:rPr>
          <w:rFonts w:ascii="Arial" w:hAnsi="Arial" w:cs="Arial"/>
          <w:i/>
          <w:sz w:val="20"/>
          <w:szCs w:val="20"/>
        </w:rPr>
        <w:t># # #</w:t>
      </w:r>
    </w:p>
    <w:p w14:paraId="7C8EEF06" w14:textId="77777777" w:rsidR="00A75302" w:rsidRPr="00A75302" w:rsidRDefault="00A75302" w:rsidP="00A75302">
      <w:pPr>
        <w:spacing w:after="0" w:line="240" w:lineRule="auto"/>
        <w:jc w:val="both"/>
        <w:rPr>
          <w:rFonts w:ascii="Arial" w:eastAsia="GulimChe" w:hAnsi="Arial" w:cs="Arial"/>
          <w:b/>
          <w:bCs/>
          <w:sz w:val="20"/>
          <w:szCs w:val="20"/>
          <w:u w:val="single"/>
          <w:lang w:val="en-US" w:eastAsia="ko-KR"/>
        </w:rPr>
      </w:pPr>
      <w:r w:rsidRPr="00A75302">
        <w:rPr>
          <w:rFonts w:ascii="Arial" w:eastAsia="GulimChe" w:hAnsi="Arial" w:cs="Arial"/>
          <w:b/>
          <w:bCs/>
          <w:sz w:val="20"/>
          <w:szCs w:val="20"/>
          <w:u w:val="single"/>
          <w:lang w:val="en-US" w:eastAsia="ko-KR"/>
        </w:rPr>
        <w:t>About Samsung Electronics Co., Ltd.</w:t>
      </w:r>
    </w:p>
    <w:p w14:paraId="7A015715" w14:textId="2AD8CBDE" w:rsidR="00AA2BFA" w:rsidRPr="00D25443" w:rsidRDefault="00A75302" w:rsidP="00FB194D">
      <w:pPr>
        <w:spacing w:after="0" w:line="240" w:lineRule="auto"/>
        <w:jc w:val="both"/>
        <w:rPr>
          <w:rFonts w:ascii="Arial" w:hAnsi="Arial" w:cs="Arial"/>
          <w:i/>
          <w:sz w:val="20"/>
          <w:szCs w:val="20"/>
        </w:rPr>
      </w:pPr>
      <w:r w:rsidRPr="00A75302">
        <w:rPr>
          <w:rFonts w:ascii="Arial" w:eastAsia="GulimChe" w:hAnsi="Arial" w:cs="Arial"/>
          <w:bCs/>
          <w:sz w:val="20"/>
          <w:szCs w:val="20"/>
          <w:lang w:val="en-US" w:eastAsia="ko-KR"/>
        </w:rPr>
        <w:t xml:space="preserve">Samsung </w:t>
      </w:r>
      <w:r w:rsidR="00CE0FFC">
        <w:rPr>
          <w:rFonts w:ascii="Arial" w:eastAsia="GulimChe" w:hAnsi="Arial" w:cs="Arial" w:hint="eastAsia"/>
          <w:bCs/>
          <w:sz w:val="20"/>
          <w:szCs w:val="20"/>
          <w:lang w:val="en-US" w:eastAsia="ko-KR"/>
        </w:rPr>
        <w:t xml:space="preserve">Electronics </w:t>
      </w:r>
      <w:r w:rsidRPr="00A75302">
        <w:rPr>
          <w:rFonts w:ascii="Arial" w:eastAsia="GulimChe" w:hAnsi="Arial" w:cs="Arial"/>
          <w:bCs/>
          <w:sz w:val="20"/>
          <w:szCs w:val="20"/>
          <w:lang w:val="en-US" w:eastAsia="ko-KR"/>
        </w:rPr>
        <w:t xml:space="preserve">inspires the world and shapes the future with transformative ideas and technologies. The company is redefining the worlds of TVs, smartphones, wearable devices, tablets, digital appliances, network systems, and memory, system LSI, foundry and LED solutions. For the latest news, please visit the Samsung Newsroom at </w:t>
      </w:r>
      <w:hyperlink r:id="rId10" w:tgtFrame="_blank" w:history="1">
        <w:r w:rsidRPr="00A75302">
          <w:rPr>
            <w:rStyle w:val="Hyperlink"/>
            <w:rFonts w:ascii="Arial" w:eastAsia="GulimChe" w:hAnsi="Arial" w:cs="Arial"/>
            <w:bCs/>
            <w:sz w:val="20"/>
            <w:szCs w:val="20"/>
            <w:u w:val="none"/>
            <w:lang w:val="en-US" w:eastAsia="ko-KR"/>
          </w:rPr>
          <w:t>http://news.samsung.com</w:t>
        </w:r>
      </w:hyperlink>
      <w:r w:rsidRPr="00A75302">
        <w:rPr>
          <w:rFonts w:ascii="Arial" w:eastAsia="GulimChe" w:hAnsi="Arial" w:cs="Arial"/>
          <w:bCs/>
          <w:sz w:val="20"/>
          <w:szCs w:val="20"/>
          <w:lang w:val="en-US" w:eastAsia="ko-KR"/>
        </w:rPr>
        <w:t>.</w:t>
      </w:r>
    </w:p>
    <w:sectPr w:rsidR="00AA2BFA" w:rsidRPr="00D25443" w:rsidSect="005A6A4C">
      <w:footerReference w:type="default" r:id="rId11"/>
      <w:pgSz w:w="12240" w:h="15840"/>
      <w:pgMar w:top="1440" w:right="1440" w:bottom="1440" w:left="1440" w:header="720" w:footer="720" w:gutter="0"/>
      <w:cols w:space="720"/>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46E0853C" w15:done="0"/>
  <w15:commentEx w15:paraId="18A31046" w15:paraIdParent="46E0853C"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46E0853C" w16cid:durableId="1DECD178"/>
  <w16cid:commentId w16cid:paraId="18A31046" w16cid:durableId="1DECE6E0"/>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5EA31AA" w14:textId="77777777" w:rsidR="00E706A8" w:rsidRDefault="00E706A8" w:rsidP="00942422">
      <w:pPr>
        <w:spacing w:after="0" w:line="240" w:lineRule="auto"/>
      </w:pPr>
      <w:r>
        <w:separator/>
      </w:r>
    </w:p>
  </w:endnote>
  <w:endnote w:type="continuationSeparator" w:id="0">
    <w:p w14:paraId="36F8AB15" w14:textId="77777777" w:rsidR="00E706A8" w:rsidRDefault="00E706A8" w:rsidP="009424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Malgun Gothic">
    <w:altName w:val="맑은 고딕"/>
    <w:panose1 w:val="020B0503020000020004"/>
    <w:charset w:val="81"/>
    <w:family w:val="swiss"/>
    <w:pitch w:val="variable"/>
    <w:sig w:usb0="900002AF" w:usb1="09D77CFB" w:usb2="00000012" w:usb3="00000000" w:csb0="00080001"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Gulim">
    <w:altName w:val="굴림"/>
    <w:panose1 w:val="020B0600000101010101"/>
    <w:charset w:val="81"/>
    <w:family w:val="roman"/>
    <w:notTrueType/>
    <w:pitch w:val="fixed"/>
    <w:sig w:usb0="00000001" w:usb1="09060000" w:usb2="00000010" w:usb3="00000000" w:csb0="0008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Batang">
    <w:altName w:val="바탕"/>
    <w:panose1 w:val="02030600000101010101"/>
    <w:charset w:val="81"/>
    <w:family w:val="auto"/>
    <w:notTrueType/>
    <w:pitch w:val="fixed"/>
    <w:sig w:usb0="00000001" w:usb1="09060000" w:usb2="00000010" w:usb3="00000000" w:csb0="00080000" w:csb1="00000000"/>
  </w:font>
  <w:font w:name="GulimChe">
    <w:altName w:val="굴림체"/>
    <w:panose1 w:val="020B0609000101010101"/>
    <w:charset w:val="81"/>
    <w:family w:val="modern"/>
    <w:pitch w:val="fixed"/>
    <w:sig w:usb0="B00002AF" w:usb1="69D77CFB" w:usb2="00000030" w:usb3="00000000" w:csb0="0008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E43AD1C" w14:textId="77777777" w:rsidR="00E83450" w:rsidRPr="00E83450" w:rsidRDefault="00E83450" w:rsidP="00E83450">
    <w:pPr>
      <w:pStyle w:val="Footer"/>
      <w:jc w:val="center"/>
      <w:rPr>
        <w:rFonts w:ascii="Arial" w:hAnsi="Arial" w:cs="Arial"/>
        <w:sz w:val="20"/>
        <w:szCs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20FE92E" w14:textId="77777777" w:rsidR="00E706A8" w:rsidRDefault="00E706A8" w:rsidP="00942422">
      <w:pPr>
        <w:spacing w:after="0" w:line="240" w:lineRule="auto"/>
      </w:pPr>
      <w:r>
        <w:separator/>
      </w:r>
    </w:p>
  </w:footnote>
  <w:footnote w:type="continuationSeparator" w:id="0">
    <w:p w14:paraId="220B00A8" w14:textId="77777777" w:rsidR="00E706A8" w:rsidRDefault="00E706A8" w:rsidP="0094242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B837F0"/>
    <w:multiLevelType w:val="hybridMultilevel"/>
    <w:tmpl w:val="94783A54"/>
    <w:lvl w:ilvl="0" w:tplc="F306AE6A">
      <w:numFmt w:val="bullet"/>
      <w:lvlText w:val=""/>
      <w:lvlJc w:val="left"/>
      <w:pPr>
        <w:ind w:left="760" w:hanging="360"/>
      </w:pPr>
      <w:rPr>
        <w:rFonts w:ascii="Wingdings" w:eastAsiaTheme="minorEastAsia" w:hAnsi="Wingdings" w:cstheme="minorBidi"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
    <w:nsid w:val="01302D36"/>
    <w:multiLevelType w:val="multilevel"/>
    <w:tmpl w:val="3F3AF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B7F6252"/>
    <w:multiLevelType w:val="hybridMultilevel"/>
    <w:tmpl w:val="AA786BDA"/>
    <w:lvl w:ilvl="0" w:tplc="67E89C54">
      <w:numFmt w:val="bullet"/>
      <w:lvlText w:val=""/>
      <w:lvlJc w:val="left"/>
      <w:pPr>
        <w:ind w:left="760" w:hanging="360"/>
      </w:pPr>
      <w:rPr>
        <w:rFonts w:ascii="Wingdings" w:eastAsia="Gulim" w:hAnsi="Wingdings" w:cs="Arial"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3">
    <w:nsid w:val="2E7C7A25"/>
    <w:multiLevelType w:val="hybridMultilevel"/>
    <w:tmpl w:val="2B4C67FE"/>
    <w:lvl w:ilvl="0" w:tplc="596618F8">
      <w:numFmt w:val="bullet"/>
      <w:lvlText w:val=""/>
      <w:lvlJc w:val="left"/>
      <w:pPr>
        <w:ind w:left="405" w:hanging="360"/>
      </w:pPr>
      <w:rPr>
        <w:rFonts w:ascii="Wingdings" w:eastAsiaTheme="minorEastAsia" w:hAnsi="Wingdings" w:cstheme="minorBidi" w:hint="default"/>
      </w:rPr>
    </w:lvl>
    <w:lvl w:ilvl="1" w:tplc="04090003" w:tentative="1">
      <w:start w:val="1"/>
      <w:numFmt w:val="bullet"/>
      <w:lvlText w:val=""/>
      <w:lvlJc w:val="left"/>
      <w:pPr>
        <w:ind w:left="845" w:hanging="400"/>
      </w:pPr>
      <w:rPr>
        <w:rFonts w:ascii="Wingdings" w:hAnsi="Wingdings" w:hint="default"/>
      </w:rPr>
    </w:lvl>
    <w:lvl w:ilvl="2" w:tplc="04090005" w:tentative="1">
      <w:start w:val="1"/>
      <w:numFmt w:val="bullet"/>
      <w:lvlText w:val=""/>
      <w:lvlJc w:val="left"/>
      <w:pPr>
        <w:ind w:left="1245" w:hanging="400"/>
      </w:pPr>
      <w:rPr>
        <w:rFonts w:ascii="Wingdings" w:hAnsi="Wingdings" w:hint="default"/>
      </w:rPr>
    </w:lvl>
    <w:lvl w:ilvl="3" w:tplc="04090001" w:tentative="1">
      <w:start w:val="1"/>
      <w:numFmt w:val="bullet"/>
      <w:lvlText w:val=""/>
      <w:lvlJc w:val="left"/>
      <w:pPr>
        <w:ind w:left="1645" w:hanging="400"/>
      </w:pPr>
      <w:rPr>
        <w:rFonts w:ascii="Wingdings" w:hAnsi="Wingdings" w:hint="default"/>
      </w:rPr>
    </w:lvl>
    <w:lvl w:ilvl="4" w:tplc="04090003" w:tentative="1">
      <w:start w:val="1"/>
      <w:numFmt w:val="bullet"/>
      <w:lvlText w:val=""/>
      <w:lvlJc w:val="left"/>
      <w:pPr>
        <w:ind w:left="2045" w:hanging="400"/>
      </w:pPr>
      <w:rPr>
        <w:rFonts w:ascii="Wingdings" w:hAnsi="Wingdings" w:hint="default"/>
      </w:rPr>
    </w:lvl>
    <w:lvl w:ilvl="5" w:tplc="04090005" w:tentative="1">
      <w:start w:val="1"/>
      <w:numFmt w:val="bullet"/>
      <w:lvlText w:val=""/>
      <w:lvlJc w:val="left"/>
      <w:pPr>
        <w:ind w:left="2445" w:hanging="400"/>
      </w:pPr>
      <w:rPr>
        <w:rFonts w:ascii="Wingdings" w:hAnsi="Wingdings" w:hint="default"/>
      </w:rPr>
    </w:lvl>
    <w:lvl w:ilvl="6" w:tplc="04090001" w:tentative="1">
      <w:start w:val="1"/>
      <w:numFmt w:val="bullet"/>
      <w:lvlText w:val=""/>
      <w:lvlJc w:val="left"/>
      <w:pPr>
        <w:ind w:left="2845" w:hanging="400"/>
      </w:pPr>
      <w:rPr>
        <w:rFonts w:ascii="Wingdings" w:hAnsi="Wingdings" w:hint="default"/>
      </w:rPr>
    </w:lvl>
    <w:lvl w:ilvl="7" w:tplc="04090003" w:tentative="1">
      <w:start w:val="1"/>
      <w:numFmt w:val="bullet"/>
      <w:lvlText w:val=""/>
      <w:lvlJc w:val="left"/>
      <w:pPr>
        <w:ind w:left="3245" w:hanging="400"/>
      </w:pPr>
      <w:rPr>
        <w:rFonts w:ascii="Wingdings" w:hAnsi="Wingdings" w:hint="default"/>
      </w:rPr>
    </w:lvl>
    <w:lvl w:ilvl="8" w:tplc="04090005" w:tentative="1">
      <w:start w:val="1"/>
      <w:numFmt w:val="bullet"/>
      <w:lvlText w:val=""/>
      <w:lvlJc w:val="left"/>
      <w:pPr>
        <w:ind w:left="3645" w:hanging="400"/>
      </w:pPr>
      <w:rPr>
        <w:rFonts w:ascii="Wingdings" w:hAnsi="Wingdings" w:hint="default"/>
      </w:rPr>
    </w:lvl>
  </w:abstractNum>
  <w:abstractNum w:abstractNumId="4">
    <w:nsid w:val="317C112B"/>
    <w:multiLevelType w:val="hybridMultilevel"/>
    <w:tmpl w:val="175A203A"/>
    <w:lvl w:ilvl="0" w:tplc="3264B45E">
      <w:numFmt w:val="bullet"/>
      <w:lvlText w:val=""/>
      <w:lvlJc w:val="left"/>
      <w:pPr>
        <w:ind w:left="760" w:hanging="360"/>
      </w:pPr>
      <w:rPr>
        <w:rFonts w:ascii="Wingdings" w:eastAsiaTheme="minorEastAsia" w:hAnsi="Wingdings" w:cs="Calibri" w:hint="default"/>
        <w:color w:val="1F497D"/>
        <w:sz w:val="22"/>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5">
    <w:nsid w:val="3D8307C6"/>
    <w:multiLevelType w:val="hybridMultilevel"/>
    <w:tmpl w:val="C36822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F5B3CF9"/>
    <w:multiLevelType w:val="hybridMultilevel"/>
    <w:tmpl w:val="403003A0"/>
    <w:lvl w:ilvl="0" w:tplc="45E03352">
      <w:start w:val="1"/>
      <w:numFmt w:val="bullet"/>
      <w:lvlText w:val="-"/>
      <w:lvlJc w:val="left"/>
      <w:pPr>
        <w:ind w:left="760" w:hanging="360"/>
      </w:pPr>
      <w:rPr>
        <w:rFonts w:ascii="Calibri" w:eastAsiaTheme="minorEastAsia" w:hAnsi="Calibri" w:cstheme="minorBidi"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7">
    <w:nsid w:val="58BB42EA"/>
    <w:multiLevelType w:val="hybridMultilevel"/>
    <w:tmpl w:val="3AF40BD0"/>
    <w:lvl w:ilvl="0" w:tplc="BA0ABC16">
      <w:numFmt w:val="bullet"/>
      <w:lvlText w:val=""/>
      <w:lvlJc w:val="left"/>
      <w:pPr>
        <w:ind w:left="760" w:hanging="360"/>
      </w:pPr>
      <w:rPr>
        <w:rFonts w:ascii="Wingdings" w:eastAsiaTheme="minorEastAsia" w:hAnsi="Wingdings" w:cstheme="minorBidi"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8">
    <w:nsid w:val="59CF1FE4"/>
    <w:multiLevelType w:val="hybridMultilevel"/>
    <w:tmpl w:val="02D29402"/>
    <w:lvl w:ilvl="0" w:tplc="6FF47320">
      <w:numFmt w:val="bullet"/>
      <w:lvlText w:val="-"/>
      <w:lvlJc w:val="left"/>
      <w:pPr>
        <w:ind w:left="720" w:hanging="360"/>
      </w:pPr>
      <w:rPr>
        <w:rFonts w:ascii="Calibri" w:eastAsiaTheme="minorEastAsia"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5DB41C60"/>
    <w:multiLevelType w:val="hybridMultilevel"/>
    <w:tmpl w:val="8E1081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5DDA498B"/>
    <w:multiLevelType w:val="hybridMultilevel"/>
    <w:tmpl w:val="51A6C7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61455635"/>
    <w:multiLevelType w:val="hybridMultilevel"/>
    <w:tmpl w:val="039A91E0"/>
    <w:lvl w:ilvl="0" w:tplc="D7CEBC22">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2">
    <w:nsid w:val="6B9D290A"/>
    <w:multiLevelType w:val="hybridMultilevel"/>
    <w:tmpl w:val="F4D2B95E"/>
    <w:lvl w:ilvl="0" w:tplc="33FEF3EA">
      <w:numFmt w:val="bullet"/>
      <w:lvlText w:val=""/>
      <w:lvlJc w:val="left"/>
      <w:pPr>
        <w:ind w:left="760" w:hanging="360"/>
      </w:pPr>
      <w:rPr>
        <w:rFonts w:ascii="Wingdings" w:eastAsiaTheme="minorEastAsia" w:hAnsi="Wingdings" w:cstheme="minorBidi"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3">
    <w:nsid w:val="708024DF"/>
    <w:multiLevelType w:val="hybridMultilevel"/>
    <w:tmpl w:val="4DB81922"/>
    <w:lvl w:ilvl="0" w:tplc="08FADCC6">
      <w:numFmt w:val="bullet"/>
      <w:lvlText w:val="-"/>
      <w:lvlJc w:val="left"/>
      <w:pPr>
        <w:ind w:left="760" w:hanging="360"/>
      </w:pPr>
      <w:rPr>
        <w:rFonts w:ascii="Calibri" w:eastAsiaTheme="minorEastAsia" w:hAnsi="Calibri" w:cstheme="minorBidi"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4">
    <w:nsid w:val="71C27771"/>
    <w:multiLevelType w:val="hybridMultilevel"/>
    <w:tmpl w:val="4FD64566"/>
    <w:lvl w:ilvl="0" w:tplc="06E87440">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5">
    <w:nsid w:val="730B460F"/>
    <w:multiLevelType w:val="hybridMultilevel"/>
    <w:tmpl w:val="108AE45C"/>
    <w:lvl w:ilvl="0" w:tplc="29E0CC8E">
      <w:numFmt w:val="bullet"/>
      <w:lvlText w:val=""/>
      <w:lvlJc w:val="left"/>
      <w:pPr>
        <w:ind w:left="760" w:hanging="360"/>
      </w:pPr>
      <w:rPr>
        <w:rFonts w:ascii="Wingdings" w:eastAsiaTheme="minorEastAsia" w:hAnsi="Wingdings" w:cstheme="minorBidi"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6">
    <w:nsid w:val="7A154C7C"/>
    <w:multiLevelType w:val="hybridMultilevel"/>
    <w:tmpl w:val="05F4D2DE"/>
    <w:lvl w:ilvl="0" w:tplc="580C361A">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7">
    <w:nsid w:val="7AAA251F"/>
    <w:multiLevelType w:val="hybridMultilevel"/>
    <w:tmpl w:val="DB085B02"/>
    <w:lvl w:ilvl="0" w:tplc="65340A20">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num w:numId="1">
    <w:abstractNumId w:val="5"/>
  </w:num>
  <w:num w:numId="2">
    <w:abstractNumId w:val="1"/>
  </w:num>
  <w:num w:numId="3">
    <w:abstractNumId w:val="7"/>
  </w:num>
  <w:num w:numId="4">
    <w:abstractNumId w:val="3"/>
  </w:num>
  <w:num w:numId="5">
    <w:abstractNumId w:val="15"/>
  </w:num>
  <w:num w:numId="6">
    <w:abstractNumId w:val="0"/>
  </w:num>
  <w:num w:numId="7">
    <w:abstractNumId w:val="17"/>
  </w:num>
  <w:num w:numId="8">
    <w:abstractNumId w:val="14"/>
  </w:num>
  <w:num w:numId="9">
    <w:abstractNumId w:val="4"/>
  </w:num>
  <w:num w:numId="10">
    <w:abstractNumId w:val="16"/>
  </w:num>
  <w:num w:numId="11">
    <w:abstractNumId w:val="12"/>
  </w:num>
  <w:num w:numId="12">
    <w:abstractNumId w:val="2"/>
  </w:num>
  <w:num w:numId="13">
    <w:abstractNumId w:val="10"/>
  </w:num>
  <w:num w:numId="14">
    <w:abstractNumId w:val="9"/>
  </w:num>
  <w:num w:numId="15">
    <w:abstractNumId w:val="13"/>
  </w:num>
  <w:num w:numId="16">
    <w:abstractNumId w:val="8"/>
  </w:num>
  <w:num w:numId="17">
    <w:abstractNumId w:val="11"/>
  </w:num>
  <w:num w:numId="18">
    <w:abstractNumId w:val="6"/>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Kim, Alicia">
    <w15:presenceInfo w15:providerId="AD" w15:userId="S-1-5-21-1614895754-776561741-682003330-132997"/>
  </w15:person>
  <w15:person w15:author="An, Sophie">
    <w15:presenceInfo w15:providerId="AD" w15:userId="S-1-5-21-1614895754-776561741-682003330-29309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bordersDoNotSurroundHeader/>
  <w:bordersDoNotSurroundFooter/>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5282"/>
    <w:rsid w:val="000015CE"/>
    <w:rsid w:val="00001F94"/>
    <w:rsid w:val="000027ED"/>
    <w:rsid w:val="00004294"/>
    <w:rsid w:val="00005ED9"/>
    <w:rsid w:val="00006D0C"/>
    <w:rsid w:val="00010120"/>
    <w:rsid w:val="00012E27"/>
    <w:rsid w:val="000136D6"/>
    <w:rsid w:val="00013A5D"/>
    <w:rsid w:val="00014B3B"/>
    <w:rsid w:val="00015219"/>
    <w:rsid w:val="00016330"/>
    <w:rsid w:val="00021544"/>
    <w:rsid w:val="00026286"/>
    <w:rsid w:val="000313D8"/>
    <w:rsid w:val="00031C8C"/>
    <w:rsid w:val="0003415C"/>
    <w:rsid w:val="00035B27"/>
    <w:rsid w:val="00040F7C"/>
    <w:rsid w:val="0004537C"/>
    <w:rsid w:val="00053739"/>
    <w:rsid w:val="00054961"/>
    <w:rsid w:val="0005513B"/>
    <w:rsid w:val="00056BB8"/>
    <w:rsid w:val="00061E3B"/>
    <w:rsid w:val="00066D6A"/>
    <w:rsid w:val="0007090A"/>
    <w:rsid w:val="00071651"/>
    <w:rsid w:val="0007198C"/>
    <w:rsid w:val="0007366D"/>
    <w:rsid w:val="00076796"/>
    <w:rsid w:val="00080941"/>
    <w:rsid w:val="000821EA"/>
    <w:rsid w:val="0008557B"/>
    <w:rsid w:val="00086AFE"/>
    <w:rsid w:val="00090A29"/>
    <w:rsid w:val="00090C9F"/>
    <w:rsid w:val="000919DE"/>
    <w:rsid w:val="000939B8"/>
    <w:rsid w:val="0009639B"/>
    <w:rsid w:val="000976EE"/>
    <w:rsid w:val="000A1B5F"/>
    <w:rsid w:val="000A3294"/>
    <w:rsid w:val="000A5B3B"/>
    <w:rsid w:val="000A6218"/>
    <w:rsid w:val="000B18D0"/>
    <w:rsid w:val="000B588B"/>
    <w:rsid w:val="000C040E"/>
    <w:rsid w:val="000C2C57"/>
    <w:rsid w:val="000C62B1"/>
    <w:rsid w:val="000C76E0"/>
    <w:rsid w:val="000C7A0D"/>
    <w:rsid w:val="000C7A8B"/>
    <w:rsid w:val="000D05BB"/>
    <w:rsid w:val="000D2013"/>
    <w:rsid w:val="000D218E"/>
    <w:rsid w:val="000E0FDB"/>
    <w:rsid w:val="000E1330"/>
    <w:rsid w:val="000E2D87"/>
    <w:rsid w:val="000E7F43"/>
    <w:rsid w:val="000F1920"/>
    <w:rsid w:val="000F3E98"/>
    <w:rsid w:val="000F4FA5"/>
    <w:rsid w:val="000F7736"/>
    <w:rsid w:val="001049B8"/>
    <w:rsid w:val="001050AD"/>
    <w:rsid w:val="001075B9"/>
    <w:rsid w:val="00110938"/>
    <w:rsid w:val="0011321B"/>
    <w:rsid w:val="001132D9"/>
    <w:rsid w:val="0011339B"/>
    <w:rsid w:val="00114A61"/>
    <w:rsid w:val="001151A8"/>
    <w:rsid w:val="001202E9"/>
    <w:rsid w:val="0012062A"/>
    <w:rsid w:val="00120CDC"/>
    <w:rsid w:val="00120DEB"/>
    <w:rsid w:val="00120F9A"/>
    <w:rsid w:val="0012108C"/>
    <w:rsid w:val="00122EF8"/>
    <w:rsid w:val="0012487E"/>
    <w:rsid w:val="001249D5"/>
    <w:rsid w:val="001263E6"/>
    <w:rsid w:val="00134EC6"/>
    <w:rsid w:val="00141B3D"/>
    <w:rsid w:val="001432BD"/>
    <w:rsid w:val="00146A47"/>
    <w:rsid w:val="001478B1"/>
    <w:rsid w:val="001513EF"/>
    <w:rsid w:val="0015609F"/>
    <w:rsid w:val="001579EF"/>
    <w:rsid w:val="0016018C"/>
    <w:rsid w:val="001603B6"/>
    <w:rsid w:val="00162132"/>
    <w:rsid w:val="001624CB"/>
    <w:rsid w:val="00162CE5"/>
    <w:rsid w:val="00163038"/>
    <w:rsid w:val="001635F0"/>
    <w:rsid w:val="00163A9A"/>
    <w:rsid w:val="00163F42"/>
    <w:rsid w:val="00164640"/>
    <w:rsid w:val="00167F4B"/>
    <w:rsid w:val="001735F0"/>
    <w:rsid w:val="00175DC0"/>
    <w:rsid w:val="00187620"/>
    <w:rsid w:val="001927AB"/>
    <w:rsid w:val="001931CD"/>
    <w:rsid w:val="00193A24"/>
    <w:rsid w:val="00196580"/>
    <w:rsid w:val="001A5067"/>
    <w:rsid w:val="001A6E2E"/>
    <w:rsid w:val="001B2DBE"/>
    <w:rsid w:val="001B38A6"/>
    <w:rsid w:val="001B73EF"/>
    <w:rsid w:val="001B76BE"/>
    <w:rsid w:val="001B7A36"/>
    <w:rsid w:val="001C2109"/>
    <w:rsid w:val="001C267E"/>
    <w:rsid w:val="001C4503"/>
    <w:rsid w:val="001C51A9"/>
    <w:rsid w:val="001C5BBE"/>
    <w:rsid w:val="001C6F03"/>
    <w:rsid w:val="001D200C"/>
    <w:rsid w:val="001D3643"/>
    <w:rsid w:val="001D3E14"/>
    <w:rsid w:val="001D452C"/>
    <w:rsid w:val="001E18EE"/>
    <w:rsid w:val="001E58DE"/>
    <w:rsid w:val="001F0260"/>
    <w:rsid w:val="001F2324"/>
    <w:rsid w:val="001F4CCA"/>
    <w:rsid w:val="001F6BA4"/>
    <w:rsid w:val="001F6D10"/>
    <w:rsid w:val="002032DD"/>
    <w:rsid w:val="002044F1"/>
    <w:rsid w:val="00205F4E"/>
    <w:rsid w:val="00205F7F"/>
    <w:rsid w:val="00206904"/>
    <w:rsid w:val="0021245B"/>
    <w:rsid w:val="002151A7"/>
    <w:rsid w:val="002154D3"/>
    <w:rsid w:val="00215973"/>
    <w:rsid w:val="00220395"/>
    <w:rsid w:val="00222C4B"/>
    <w:rsid w:val="002235EC"/>
    <w:rsid w:val="00225B83"/>
    <w:rsid w:val="002262A3"/>
    <w:rsid w:val="00227F3D"/>
    <w:rsid w:val="002310F7"/>
    <w:rsid w:val="00233F6D"/>
    <w:rsid w:val="002376EE"/>
    <w:rsid w:val="00240FAB"/>
    <w:rsid w:val="00241207"/>
    <w:rsid w:val="0025292A"/>
    <w:rsid w:val="00252A76"/>
    <w:rsid w:val="00256720"/>
    <w:rsid w:val="00270E35"/>
    <w:rsid w:val="002734F1"/>
    <w:rsid w:val="002763E4"/>
    <w:rsid w:val="0027702D"/>
    <w:rsid w:val="002777CF"/>
    <w:rsid w:val="00281C7A"/>
    <w:rsid w:val="00283341"/>
    <w:rsid w:val="0028686A"/>
    <w:rsid w:val="00291AE0"/>
    <w:rsid w:val="00291D16"/>
    <w:rsid w:val="0029329B"/>
    <w:rsid w:val="002A0FB3"/>
    <w:rsid w:val="002A1A13"/>
    <w:rsid w:val="002A6493"/>
    <w:rsid w:val="002B4C7B"/>
    <w:rsid w:val="002C00A5"/>
    <w:rsid w:val="002C0496"/>
    <w:rsid w:val="002C1655"/>
    <w:rsid w:val="002C2AAD"/>
    <w:rsid w:val="002C3360"/>
    <w:rsid w:val="002C3788"/>
    <w:rsid w:val="002D03F2"/>
    <w:rsid w:val="002D1309"/>
    <w:rsid w:val="002D187C"/>
    <w:rsid w:val="002D285E"/>
    <w:rsid w:val="002D2E20"/>
    <w:rsid w:val="002D31C1"/>
    <w:rsid w:val="002D400D"/>
    <w:rsid w:val="002D5D5E"/>
    <w:rsid w:val="002E02D7"/>
    <w:rsid w:val="002E2FF3"/>
    <w:rsid w:val="002E4FAA"/>
    <w:rsid w:val="002F1023"/>
    <w:rsid w:val="002F61AB"/>
    <w:rsid w:val="003003EB"/>
    <w:rsid w:val="00300750"/>
    <w:rsid w:val="00301723"/>
    <w:rsid w:val="00301E49"/>
    <w:rsid w:val="00302288"/>
    <w:rsid w:val="00303E55"/>
    <w:rsid w:val="003043C0"/>
    <w:rsid w:val="003134B9"/>
    <w:rsid w:val="003137D8"/>
    <w:rsid w:val="0031619A"/>
    <w:rsid w:val="00316ED9"/>
    <w:rsid w:val="00317402"/>
    <w:rsid w:val="00317DCC"/>
    <w:rsid w:val="00320226"/>
    <w:rsid w:val="00331900"/>
    <w:rsid w:val="00335658"/>
    <w:rsid w:val="00336ACA"/>
    <w:rsid w:val="00336CE0"/>
    <w:rsid w:val="00344BCB"/>
    <w:rsid w:val="00344E39"/>
    <w:rsid w:val="00352349"/>
    <w:rsid w:val="0035321A"/>
    <w:rsid w:val="00360756"/>
    <w:rsid w:val="00364EE2"/>
    <w:rsid w:val="003659B5"/>
    <w:rsid w:val="00365D9A"/>
    <w:rsid w:val="00371813"/>
    <w:rsid w:val="003718E3"/>
    <w:rsid w:val="00373BD6"/>
    <w:rsid w:val="003765E7"/>
    <w:rsid w:val="00380544"/>
    <w:rsid w:val="00381B7C"/>
    <w:rsid w:val="00382BEE"/>
    <w:rsid w:val="0038696B"/>
    <w:rsid w:val="00395DB2"/>
    <w:rsid w:val="003A05F4"/>
    <w:rsid w:val="003A1FC9"/>
    <w:rsid w:val="003A6BD5"/>
    <w:rsid w:val="003A6D3F"/>
    <w:rsid w:val="003B0F89"/>
    <w:rsid w:val="003B4CFF"/>
    <w:rsid w:val="003B7DFC"/>
    <w:rsid w:val="003C1518"/>
    <w:rsid w:val="003C2607"/>
    <w:rsid w:val="003C4231"/>
    <w:rsid w:val="003D1D91"/>
    <w:rsid w:val="003D4E0B"/>
    <w:rsid w:val="003D5E80"/>
    <w:rsid w:val="003D7D85"/>
    <w:rsid w:val="003E1748"/>
    <w:rsid w:val="003E23AC"/>
    <w:rsid w:val="003E3A27"/>
    <w:rsid w:val="003E49F2"/>
    <w:rsid w:val="003F3ECE"/>
    <w:rsid w:val="003F5E3D"/>
    <w:rsid w:val="003F7E59"/>
    <w:rsid w:val="004007DC"/>
    <w:rsid w:val="004009F3"/>
    <w:rsid w:val="004029A4"/>
    <w:rsid w:val="0040438D"/>
    <w:rsid w:val="00410FB8"/>
    <w:rsid w:val="004122E4"/>
    <w:rsid w:val="00412DB7"/>
    <w:rsid w:val="00421429"/>
    <w:rsid w:val="0042165B"/>
    <w:rsid w:val="004216C0"/>
    <w:rsid w:val="00427795"/>
    <w:rsid w:val="00430211"/>
    <w:rsid w:val="00432804"/>
    <w:rsid w:val="004377DF"/>
    <w:rsid w:val="004404C8"/>
    <w:rsid w:val="00443A81"/>
    <w:rsid w:val="004459AB"/>
    <w:rsid w:val="00450427"/>
    <w:rsid w:val="004512AC"/>
    <w:rsid w:val="0045130C"/>
    <w:rsid w:val="004517BF"/>
    <w:rsid w:val="00452C77"/>
    <w:rsid w:val="00453C85"/>
    <w:rsid w:val="004605F4"/>
    <w:rsid w:val="0046286A"/>
    <w:rsid w:val="00464C81"/>
    <w:rsid w:val="004670A2"/>
    <w:rsid w:val="00470781"/>
    <w:rsid w:val="00476F9C"/>
    <w:rsid w:val="00481E15"/>
    <w:rsid w:val="00482148"/>
    <w:rsid w:val="0048660D"/>
    <w:rsid w:val="004878BE"/>
    <w:rsid w:val="004914D8"/>
    <w:rsid w:val="0049301A"/>
    <w:rsid w:val="004943FD"/>
    <w:rsid w:val="00497341"/>
    <w:rsid w:val="004A2C53"/>
    <w:rsid w:val="004A31D8"/>
    <w:rsid w:val="004A39CC"/>
    <w:rsid w:val="004A5B50"/>
    <w:rsid w:val="004A5D4F"/>
    <w:rsid w:val="004A7303"/>
    <w:rsid w:val="004B673B"/>
    <w:rsid w:val="004B79DE"/>
    <w:rsid w:val="004C005F"/>
    <w:rsid w:val="004C54F3"/>
    <w:rsid w:val="004C663C"/>
    <w:rsid w:val="004D1CCC"/>
    <w:rsid w:val="004D2399"/>
    <w:rsid w:val="004D48D6"/>
    <w:rsid w:val="004D6C75"/>
    <w:rsid w:val="004D72BA"/>
    <w:rsid w:val="004E014C"/>
    <w:rsid w:val="004E05FE"/>
    <w:rsid w:val="004E488D"/>
    <w:rsid w:val="004E5773"/>
    <w:rsid w:val="004F033D"/>
    <w:rsid w:val="004F3233"/>
    <w:rsid w:val="004F5ECE"/>
    <w:rsid w:val="004F6CC1"/>
    <w:rsid w:val="0050001B"/>
    <w:rsid w:val="005018E6"/>
    <w:rsid w:val="00504807"/>
    <w:rsid w:val="005054E7"/>
    <w:rsid w:val="00506C57"/>
    <w:rsid w:val="0051112B"/>
    <w:rsid w:val="00513605"/>
    <w:rsid w:val="0051449C"/>
    <w:rsid w:val="00514CE0"/>
    <w:rsid w:val="0052065F"/>
    <w:rsid w:val="005217A5"/>
    <w:rsid w:val="00524EB8"/>
    <w:rsid w:val="00525DDD"/>
    <w:rsid w:val="0053077B"/>
    <w:rsid w:val="00531FE2"/>
    <w:rsid w:val="00532128"/>
    <w:rsid w:val="005343D4"/>
    <w:rsid w:val="00534A47"/>
    <w:rsid w:val="00535CED"/>
    <w:rsid w:val="00543911"/>
    <w:rsid w:val="00544201"/>
    <w:rsid w:val="005466EE"/>
    <w:rsid w:val="00546DC9"/>
    <w:rsid w:val="00551496"/>
    <w:rsid w:val="00555FE3"/>
    <w:rsid w:val="005636CC"/>
    <w:rsid w:val="00563A4A"/>
    <w:rsid w:val="0056421E"/>
    <w:rsid w:val="00564CCD"/>
    <w:rsid w:val="0056557E"/>
    <w:rsid w:val="00565662"/>
    <w:rsid w:val="005660C0"/>
    <w:rsid w:val="005710AE"/>
    <w:rsid w:val="00572F3A"/>
    <w:rsid w:val="005743A6"/>
    <w:rsid w:val="0057486B"/>
    <w:rsid w:val="00575CDB"/>
    <w:rsid w:val="00580E48"/>
    <w:rsid w:val="0058378A"/>
    <w:rsid w:val="00595D3C"/>
    <w:rsid w:val="005973C8"/>
    <w:rsid w:val="005A0D73"/>
    <w:rsid w:val="005A1B2C"/>
    <w:rsid w:val="005A697A"/>
    <w:rsid w:val="005A6A4C"/>
    <w:rsid w:val="005B0C1E"/>
    <w:rsid w:val="005B2520"/>
    <w:rsid w:val="005B6F99"/>
    <w:rsid w:val="005B7B02"/>
    <w:rsid w:val="005C05C9"/>
    <w:rsid w:val="005C57DB"/>
    <w:rsid w:val="005C60A7"/>
    <w:rsid w:val="005C7053"/>
    <w:rsid w:val="005D13E6"/>
    <w:rsid w:val="005D52AA"/>
    <w:rsid w:val="005D5326"/>
    <w:rsid w:val="005D65B8"/>
    <w:rsid w:val="005E0460"/>
    <w:rsid w:val="005E555B"/>
    <w:rsid w:val="005F34E1"/>
    <w:rsid w:val="005F3D36"/>
    <w:rsid w:val="005F464C"/>
    <w:rsid w:val="005F4C7F"/>
    <w:rsid w:val="0060073E"/>
    <w:rsid w:val="006043DD"/>
    <w:rsid w:val="00604E9E"/>
    <w:rsid w:val="00606D33"/>
    <w:rsid w:val="00610BBF"/>
    <w:rsid w:val="006133C1"/>
    <w:rsid w:val="0061351B"/>
    <w:rsid w:val="0061489F"/>
    <w:rsid w:val="00616940"/>
    <w:rsid w:val="00616B23"/>
    <w:rsid w:val="006223C7"/>
    <w:rsid w:val="0062306B"/>
    <w:rsid w:val="006234D0"/>
    <w:rsid w:val="00630883"/>
    <w:rsid w:val="00631012"/>
    <w:rsid w:val="006325FF"/>
    <w:rsid w:val="00632F07"/>
    <w:rsid w:val="00633410"/>
    <w:rsid w:val="006340FE"/>
    <w:rsid w:val="006346E8"/>
    <w:rsid w:val="00652011"/>
    <w:rsid w:val="00652D33"/>
    <w:rsid w:val="0065649B"/>
    <w:rsid w:val="00657AAA"/>
    <w:rsid w:val="00660864"/>
    <w:rsid w:val="00665535"/>
    <w:rsid w:val="00671698"/>
    <w:rsid w:val="00677C19"/>
    <w:rsid w:val="00681398"/>
    <w:rsid w:val="00682E65"/>
    <w:rsid w:val="006865E7"/>
    <w:rsid w:val="00691E86"/>
    <w:rsid w:val="00691EA0"/>
    <w:rsid w:val="00691F95"/>
    <w:rsid w:val="00693159"/>
    <w:rsid w:val="0069791F"/>
    <w:rsid w:val="00697958"/>
    <w:rsid w:val="006A11CF"/>
    <w:rsid w:val="006A2BA0"/>
    <w:rsid w:val="006A361A"/>
    <w:rsid w:val="006B180D"/>
    <w:rsid w:val="006B3DBE"/>
    <w:rsid w:val="006B5168"/>
    <w:rsid w:val="006B762C"/>
    <w:rsid w:val="006C052A"/>
    <w:rsid w:val="006C5566"/>
    <w:rsid w:val="006D3B93"/>
    <w:rsid w:val="006D60A6"/>
    <w:rsid w:val="006D7C06"/>
    <w:rsid w:val="006E2034"/>
    <w:rsid w:val="006E3481"/>
    <w:rsid w:val="006E40F2"/>
    <w:rsid w:val="006E7618"/>
    <w:rsid w:val="006E7EF8"/>
    <w:rsid w:val="006F0D29"/>
    <w:rsid w:val="006F48E9"/>
    <w:rsid w:val="006F5C22"/>
    <w:rsid w:val="006F5E1C"/>
    <w:rsid w:val="006F7172"/>
    <w:rsid w:val="006F7990"/>
    <w:rsid w:val="006F7C20"/>
    <w:rsid w:val="00704811"/>
    <w:rsid w:val="007208F7"/>
    <w:rsid w:val="00720C71"/>
    <w:rsid w:val="00722432"/>
    <w:rsid w:val="00726428"/>
    <w:rsid w:val="00736E6B"/>
    <w:rsid w:val="0073781E"/>
    <w:rsid w:val="0074112B"/>
    <w:rsid w:val="007418CD"/>
    <w:rsid w:val="0074203B"/>
    <w:rsid w:val="0074240E"/>
    <w:rsid w:val="00742ED0"/>
    <w:rsid w:val="00743008"/>
    <w:rsid w:val="007441D1"/>
    <w:rsid w:val="007451E9"/>
    <w:rsid w:val="0074791D"/>
    <w:rsid w:val="00751124"/>
    <w:rsid w:val="00756AE8"/>
    <w:rsid w:val="00757ED9"/>
    <w:rsid w:val="00761BE0"/>
    <w:rsid w:val="00764B2F"/>
    <w:rsid w:val="007671E1"/>
    <w:rsid w:val="00771860"/>
    <w:rsid w:val="00771EC6"/>
    <w:rsid w:val="0077624C"/>
    <w:rsid w:val="00776856"/>
    <w:rsid w:val="00777567"/>
    <w:rsid w:val="00780578"/>
    <w:rsid w:val="007806EF"/>
    <w:rsid w:val="007808A7"/>
    <w:rsid w:val="00784973"/>
    <w:rsid w:val="00784976"/>
    <w:rsid w:val="00786638"/>
    <w:rsid w:val="00787A2C"/>
    <w:rsid w:val="0079148F"/>
    <w:rsid w:val="00791EE6"/>
    <w:rsid w:val="0079254B"/>
    <w:rsid w:val="00794F43"/>
    <w:rsid w:val="007961A7"/>
    <w:rsid w:val="007A0655"/>
    <w:rsid w:val="007A3D58"/>
    <w:rsid w:val="007A67DF"/>
    <w:rsid w:val="007B01DE"/>
    <w:rsid w:val="007B0699"/>
    <w:rsid w:val="007B0B7A"/>
    <w:rsid w:val="007B214E"/>
    <w:rsid w:val="007B2A1F"/>
    <w:rsid w:val="007B3117"/>
    <w:rsid w:val="007B51CF"/>
    <w:rsid w:val="007B5D72"/>
    <w:rsid w:val="007B69A1"/>
    <w:rsid w:val="007C4067"/>
    <w:rsid w:val="007C5282"/>
    <w:rsid w:val="007C5888"/>
    <w:rsid w:val="007D0DB8"/>
    <w:rsid w:val="007D1EE1"/>
    <w:rsid w:val="007D2833"/>
    <w:rsid w:val="007D41BC"/>
    <w:rsid w:val="007D5045"/>
    <w:rsid w:val="007D575C"/>
    <w:rsid w:val="007D5ECD"/>
    <w:rsid w:val="007D5FA0"/>
    <w:rsid w:val="007D6C6A"/>
    <w:rsid w:val="007E1475"/>
    <w:rsid w:val="007E38E4"/>
    <w:rsid w:val="007E5C12"/>
    <w:rsid w:val="007F401B"/>
    <w:rsid w:val="007F451C"/>
    <w:rsid w:val="007F4CB2"/>
    <w:rsid w:val="007F5BF0"/>
    <w:rsid w:val="007F6D6A"/>
    <w:rsid w:val="007F7C78"/>
    <w:rsid w:val="00801B7F"/>
    <w:rsid w:val="00802372"/>
    <w:rsid w:val="00804A49"/>
    <w:rsid w:val="00804D08"/>
    <w:rsid w:val="008105D8"/>
    <w:rsid w:val="00810971"/>
    <w:rsid w:val="0081098B"/>
    <w:rsid w:val="00812E60"/>
    <w:rsid w:val="00816039"/>
    <w:rsid w:val="00816250"/>
    <w:rsid w:val="008216B4"/>
    <w:rsid w:val="0082232F"/>
    <w:rsid w:val="008238DF"/>
    <w:rsid w:val="00824B33"/>
    <w:rsid w:val="00827FD7"/>
    <w:rsid w:val="00832089"/>
    <w:rsid w:val="008367D1"/>
    <w:rsid w:val="00836A60"/>
    <w:rsid w:val="008445F0"/>
    <w:rsid w:val="00852425"/>
    <w:rsid w:val="00857FC2"/>
    <w:rsid w:val="0086085D"/>
    <w:rsid w:val="0086230F"/>
    <w:rsid w:val="008628C4"/>
    <w:rsid w:val="00862B22"/>
    <w:rsid w:val="0086311B"/>
    <w:rsid w:val="0086638C"/>
    <w:rsid w:val="00872C4E"/>
    <w:rsid w:val="00876058"/>
    <w:rsid w:val="00876400"/>
    <w:rsid w:val="008826CF"/>
    <w:rsid w:val="00884017"/>
    <w:rsid w:val="008907F7"/>
    <w:rsid w:val="00892C8D"/>
    <w:rsid w:val="008A0396"/>
    <w:rsid w:val="008A203B"/>
    <w:rsid w:val="008A24ED"/>
    <w:rsid w:val="008A2B53"/>
    <w:rsid w:val="008A466B"/>
    <w:rsid w:val="008A557E"/>
    <w:rsid w:val="008A5B19"/>
    <w:rsid w:val="008A5EC6"/>
    <w:rsid w:val="008B156F"/>
    <w:rsid w:val="008C0A3F"/>
    <w:rsid w:val="008C1B28"/>
    <w:rsid w:val="008C4738"/>
    <w:rsid w:val="008C5C28"/>
    <w:rsid w:val="008D2E19"/>
    <w:rsid w:val="008D308B"/>
    <w:rsid w:val="008D3FFD"/>
    <w:rsid w:val="008D56C4"/>
    <w:rsid w:val="008E1095"/>
    <w:rsid w:val="008E2D12"/>
    <w:rsid w:val="008E3C5E"/>
    <w:rsid w:val="008E48BD"/>
    <w:rsid w:val="008E56C3"/>
    <w:rsid w:val="008E6C9B"/>
    <w:rsid w:val="008F1504"/>
    <w:rsid w:val="008F3D8A"/>
    <w:rsid w:val="008F451F"/>
    <w:rsid w:val="008F56AD"/>
    <w:rsid w:val="008F6475"/>
    <w:rsid w:val="00900E35"/>
    <w:rsid w:val="00901743"/>
    <w:rsid w:val="00902391"/>
    <w:rsid w:val="009031E1"/>
    <w:rsid w:val="00904DF9"/>
    <w:rsid w:val="00906D7B"/>
    <w:rsid w:val="009071A9"/>
    <w:rsid w:val="00912588"/>
    <w:rsid w:val="009208ED"/>
    <w:rsid w:val="00920F97"/>
    <w:rsid w:val="00922E54"/>
    <w:rsid w:val="009238F4"/>
    <w:rsid w:val="009304B2"/>
    <w:rsid w:val="0093374F"/>
    <w:rsid w:val="00937EB1"/>
    <w:rsid w:val="00940697"/>
    <w:rsid w:val="0094219D"/>
    <w:rsid w:val="00942422"/>
    <w:rsid w:val="00947FA5"/>
    <w:rsid w:val="00950129"/>
    <w:rsid w:val="009516B8"/>
    <w:rsid w:val="00954B08"/>
    <w:rsid w:val="009551EC"/>
    <w:rsid w:val="00957E67"/>
    <w:rsid w:val="00960A77"/>
    <w:rsid w:val="009642A5"/>
    <w:rsid w:val="00964460"/>
    <w:rsid w:val="0096501A"/>
    <w:rsid w:val="00965F3F"/>
    <w:rsid w:val="00970161"/>
    <w:rsid w:val="00970513"/>
    <w:rsid w:val="00974E16"/>
    <w:rsid w:val="009775C4"/>
    <w:rsid w:val="0098083B"/>
    <w:rsid w:val="0098308C"/>
    <w:rsid w:val="00984A9E"/>
    <w:rsid w:val="00992563"/>
    <w:rsid w:val="00993883"/>
    <w:rsid w:val="00994E40"/>
    <w:rsid w:val="009954D6"/>
    <w:rsid w:val="00996BA0"/>
    <w:rsid w:val="00996F45"/>
    <w:rsid w:val="009A68B9"/>
    <w:rsid w:val="009A6B6C"/>
    <w:rsid w:val="009B0C01"/>
    <w:rsid w:val="009B1706"/>
    <w:rsid w:val="009B3A83"/>
    <w:rsid w:val="009B7EFD"/>
    <w:rsid w:val="009C165E"/>
    <w:rsid w:val="009C769F"/>
    <w:rsid w:val="009C7ED4"/>
    <w:rsid w:val="009D1C20"/>
    <w:rsid w:val="009D7104"/>
    <w:rsid w:val="009D7248"/>
    <w:rsid w:val="009D7B63"/>
    <w:rsid w:val="009D7FBA"/>
    <w:rsid w:val="009E79D9"/>
    <w:rsid w:val="009F12BD"/>
    <w:rsid w:val="009F22DE"/>
    <w:rsid w:val="009F308B"/>
    <w:rsid w:val="009F6792"/>
    <w:rsid w:val="009F722B"/>
    <w:rsid w:val="00A0189E"/>
    <w:rsid w:val="00A02F48"/>
    <w:rsid w:val="00A07B1B"/>
    <w:rsid w:val="00A12BBA"/>
    <w:rsid w:val="00A133B9"/>
    <w:rsid w:val="00A14950"/>
    <w:rsid w:val="00A1764C"/>
    <w:rsid w:val="00A204B2"/>
    <w:rsid w:val="00A20A06"/>
    <w:rsid w:val="00A31047"/>
    <w:rsid w:val="00A34ECA"/>
    <w:rsid w:val="00A35DE8"/>
    <w:rsid w:val="00A37E5C"/>
    <w:rsid w:val="00A40935"/>
    <w:rsid w:val="00A41D0B"/>
    <w:rsid w:val="00A450FB"/>
    <w:rsid w:val="00A501AD"/>
    <w:rsid w:val="00A54B8B"/>
    <w:rsid w:val="00A55458"/>
    <w:rsid w:val="00A55D21"/>
    <w:rsid w:val="00A56A7C"/>
    <w:rsid w:val="00A6263C"/>
    <w:rsid w:val="00A73BE1"/>
    <w:rsid w:val="00A74FE5"/>
    <w:rsid w:val="00A75302"/>
    <w:rsid w:val="00A77758"/>
    <w:rsid w:val="00A84BBB"/>
    <w:rsid w:val="00A85EB2"/>
    <w:rsid w:val="00A876B1"/>
    <w:rsid w:val="00A87D7A"/>
    <w:rsid w:val="00A91243"/>
    <w:rsid w:val="00A91A48"/>
    <w:rsid w:val="00A9329D"/>
    <w:rsid w:val="00A93A08"/>
    <w:rsid w:val="00A94020"/>
    <w:rsid w:val="00A9614B"/>
    <w:rsid w:val="00A97987"/>
    <w:rsid w:val="00A97ECC"/>
    <w:rsid w:val="00AA22FC"/>
    <w:rsid w:val="00AA2BFA"/>
    <w:rsid w:val="00AA364C"/>
    <w:rsid w:val="00AA3963"/>
    <w:rsid w:val="00AA7AC3"/>
    <w:rsid w:val="00AB4550"/>
    <w:rsid w:val="00AB531C"/>
    <w:rsid w:val="00AB7E31"/>
    <w:rsid w:val="00AC02A8"/>
    <w:rsid w:val="00AD396D"/>
    <w:rsid w:val="00AD46C0"/>
    <w:rsid w:val="00AD56A3"/>
    <w:rsid w:val="00AD799B"/>
    <w:rsid w:val="00AE1F5F"/>
    <w:rsid w:val="00AE23D9"/>
    <w:rsid w:val="00AF08C9"/>
    <w:rsid w:val="00AF3AB0"/>
    <w:rsid w:val="00AF56C9"/>
    <w:rsid w:val="00AF597F"/>
    <w:rsid w:val="00AF63DE"/>
    <w:rsid w:val="00B0077D"/>
    <w:rsid w:val="00B00831"/>
    <w:rsid w:val="00B0282D"/>
    <w:rsid w:val="00B02F8D"/>
    <w:rsid w:val="00B03809"/>
    <w:rsid w:val="00B04BC0"/>
    <w:rsid w:val="00B1160F"/>
    <w:rsid w:val="00B16CA1"/>
    <w:rsid w:val="00B2067D"/>
    <w:rsid w:val="00B208A9"/>
    <w:rsid w:val="00B20A70"/>
    <w:rsid w:val="00B225D5"/>
    <w:rsid w:val="00B23D4F"/>
    <w:rsid w:val="00B24A7A"/>
    <w:rsid w:val="00B33B0E"/>
    <w:rsid w:val="00B35BCF"/>
    <w:rsid w:val="00B40ABF"/>
    <w:rsid w:val="00B42EE7"/>
    <w:rsid w:val="00B44F61"/>
    <w:rsid w:val="00B51B2E"/>
    <w:rsid w:val="00B57E40"/>
    <w:rsid w:val="00B70AF5"/>
    <w:rsid w:val="00B737C4"/>
    <w:rsid w:val="00B76E30"/>
    <w:rsid w:val="00B7752D"/>
    <w:rsid w:val="00B804EB"/>
    <w:rsid w:val="00B811A9"/>
    <w:rsid w:val="00B8391C"/>
    <w:rsid w:val="00B83EC9"/>
    <w:rsid w:val="00B86332"/>
    <w:rsid w:val="00B864C2"/>
    <w:rsid w:val="00B87400"/>
    <w:rsid w:val="00B87D54"/>
    <w:rsid w:val="00B912F6"/>
    <w:rsid w:val="00B93FF1"/>
    <w:rsid w:val="00B9700A"/>
    <w:rsid w:val="00BA1FDE"/>
    <w:rsid w:val="00BA39D7"/>
    <w:rsid w:val="00BA6755"/>
    <w:rsid w:val="00BB2E2D"/>
    <w:rsid w:val="00BB34DC"/>
    <w:rsid w:val="00BB3585"/>
    <w:rsid w:val="00BB5A96"/>
    <w:rsid w:val="00BB7EC8"/>
    <w:rsid w:val="00BC3143"/>
    <w:rsid w:val="00BC3AF9"/>
    <w:rsid w:val="00BD0762"/>
    <w:rsid w:val="00BD1C3B"/>
    <w:rsid w:val="00BD2C38"/>
    <w:rsid w:val="00BD2E4E"/>
    <w:rsid w:val="00BD3FD0"/>
    <w:rsid w:val="00BD48BA"/>
    <w:rsid w:val="00BD4EA2"/>
    <w:rsid w:val="00BD56B1"/>
    <w:rsid w:val="00BE7F1A"/>
    <w:rsid w:val="00BF0586"/>
    <w:rsid w:val="00BF0809"/>
    <w:rsid w:val="00BF1A90"/>
    <w:rsid w:val="00BF206F"/>
    <w:rsid w:val="00BF47CD"/>
    <w:rsid w:val="00BF50B7"/>
    <w:rsid w:val="00BF5814"/>
    <w:rsid w:val="00C03092"/>
    <w:rsid w:val="00C0507B"/>
    <w:rsid w:val="00C07A3B"/>
    <w:rsid w:val="00C1219D"/>
    <w:rsid w:val="00C124C6"/>
    <w:rsid w:val="00C1263A"/>
    <w:rsid w:val="00C158C0"/>
    <w:rsid w:val="00C17578"/>
    <w:rsid w:val="00C17649"/>
    <w:rsid w:val="00C21D15"/>
    <w:rsid w:val="00C300C8"/>
    <w:rsid w:val="00C302C5"/>
    <w:rsid w:val="00C3260C"/>
    <w:rsid w:val="00C35058"/>
    <w:rsid w:val="00C357BE"/>
    <w:rsid w:val="00C37E64"/>
    <w:rsid w:val="00C4074D"/>
    <w:rsid w:val="00C41665"/>
    <w:rsid w:val="00C453DF"/>
    <w:rsid w:val="00C47191"/>
    <w:rsid w:val="00C5263B"/>
    <w:rsid w:val="00C606A4"/>
    <w:rsid w:val="00C62471"/>
    <w:rsid w:val="00C62FF0"/>
    <w:rsid w:val="00C6648A"/>
    <w:rsid w:val="00C7288F"/>
    <w:rsid w:val="00C74C4F"/>
    <w:rsid w:val="00C76DFC"/>
    <w:rsid w:val="00C85659"/>
    <w:rsid w:val="00C85B86"/>
    <w:rsid w:val="00C8644A"/>
    <w:rsid w:val="00C95502"/>
    <w:rsid w:val="00C967C4"/>
    <w:rsid w:val="00C96FA6"/>
    <w:rsid w:val="00CA3101"/>
    <w:rsid w:val="00CA37E2"/>
    <w:rsid w:val="00CA4532"/>
    <w:rsid w:val="00CB24C0"/>
    <w:rsid w:val="00CB46C5"/>
    <w:rsid w:val="00CB709C"/>
    <w:rsid w:val="00CC0C4A"/>
    <w:rsid w:val="00CC20AB"/>
    <w:rsid w:val="00CC3933"/>
    <w:rsid w:val="00CC46F3"/>
    <w:rsid w:val="00CD0F77"/>
    <w:rsid w:val="00CD29FA"/>
    <w:rsid w:val="00CD2AFF"/>
    <w:rsid w:val="00CD46F6"/>
    <w:rsid w:val="00CD4FD3"/>
    <w:rsid w:val="00CE0FFC"/>
    <w:rsid w:val="00CE2ADD"/>
    <w:rsid w:val="00CE385E"/>
    <w:rsid w:val="00CF274F"/>
    <w:rsid w:val="00D010A6"/>
    <w:rsid w:val="00D0136D"/>
    <w:rsid w:val="00D01B06"/>
    <w:rsid w:val="00D02C62"/>
    <w:rsid w:val="00D05D45"/>
    <w:rsid w:val="00D062B8"/>
    <w:rsid w:val="00D10A5C"/>
    <w:rsid w:val="00D119EC"/>
    <w:rsid w:val="00D13138"/>
    <w:rsid w:val="00D16C61"/>
    <w:rsid w:val="00D16D3E"/>
    <w:rsid w:val="00D20597"/>
    <w:rsid w:val="00D23FA4"/>
    <w:rsid w:val="00D25443"/>
    <w:rsid w:val="00D27792"/>
    <w:rsid w:val="00D321BF"/>
    <w:rsid w:val="00D33DF1"/>
    <w:rsid w:val="00D375BC"/>
    <w:rsid w:val="00D418BC"/>
    <w:rsid w:val="00D42E8B"/>
    <w:rsid w:val="00D43CA9"/>
    <w:rsid w:val="00D44DDA"/>
    <w:rsid w:val="00D46067"/>
    <w:rsid w:val="00D47B10"/>
    <w:rsid w:val="00D51910"/>
    <w:rsid w:val="00D524BE"/>
    <w:rsid w:val="00D52854"/>
    <w:rsid w:val="00D547C3"/>
    <w:rsid w:val="00D54A8F"/>
    <w:rsid w:val="00D557C8"/>
    <w:rsid w:val="00D55921"/>
    <w:rsid w:val="00D570B9"/>
    <w:rsid w:val="00D651D6"/>
    <w:rsid w:val="00D661F5"/>
    <w:rsid w:val="00D72FAA"/>
    <w:rsid w:val="00D74763"/>
    <w:rsid w:val="00D74CA1"/>
    <w:rsid w:val="00D75BE9"/>
    <w:rsid w:val="00D813DA"/>
    <w:rsid w:val="00D819CC"/>
    <w:rsid w:val="00D81A3C"/>
    <w:rsid w:val="00D91C0A"/>
    <w:rsid w:val="00D967D8"/>
    <w:rsid w:val="00D96940"/>
    <w:rsid w:val="00D97954"/>
    <w:rsid w:val="00D97F4C"/>
    <w:rsid w:val="00DA0A8B"/>
    <w:rsid w:val="00DA0E23"/>
    <w:rsid w:val="00DA5AD7"/>
    <w:rsid w:val="00DB0298"/>
    <w:rsid w:val="00DB45B0"/>
    <w:rsid w:val="00DB4711"/>
    <w:rsid w:val="00DB791F"/>
    <w:rsid w:val="00DC0E9A"/>
    <w:rsid w:val="00DC1477"/>
    <w:rsid w:val="00DC1984"/>
    <w:rsid w:val="00DC3746"/>
    <w:rsid w:val="00DC6DD9"/>
    <w:rsid w:val="00DD0864"/>
    <w:rsid w:val="00DD0F28"/>
    <w:rsid w:val="00DD49C9"/>
    <w:rsid w:val="00DD6A9D"/>
    <w:rsid w:val="00DD7220"/>
    <w:rsid w:val="00DD7D0B"/>
    <w:rsid w:val="00DE163B"/>
    <w:rsid w:val="00DE5F2C"/>
    <w:rsid w:val="00DE6DC2"/>
    <w:rsid w:val="00DE79BE"/>
    <w:rsid w:val="00DF095D"/>
    <w:rsid w:val="00DF223A"/>
    <w:rsid w:val="00DF242D"/>
    <w:rsid w:val="00DF268A"/>
    <w:rsid w:val="00DF2CCB"/>
    <w:rsid w:val="00DF47E0"/>
    <w:rsid w:val="00E015F3"/>
    <w:rsid w:val="00E14B92"/>
    <w:rsid w:val="00E15E5D"/>
    <w:rsid w:val="00E161AC"/>
    <w:rsid w:val="00E1650E"/>
    <w:rsid w:val="00E241B8"/>
    <w:rsid w:val="00E274A6"/>
    <w:rsid w:val="00E312DE"/>
    <w:rsid w:val="00E42A33"/>
    <w:rsid w:val="00E44383"/>
    <w:rsid w:val="00E5086D"/>
    <w:rsid w:val="00E56AA2"/>
    <w:rsid w:val="00E571E0"/>
    <w:rsid w:val="00E57BC0"/>
    <w:rsid w:val="00E63DE0"/>
    <w:rsid w:val="00E6607E"/>
    <w:rsid w:val="00E66FA2"/>
    <w:rsid w:val="00E672FA"/>
    <w:rsid w:val="00E706A8"/>
    <w:rsid w:val="00E72C5C"/>
    <w:rsid w:val="00E74F52"/>
    <w:rsid w:val="00E753CE"/>
    <w:rsid w:val="00E755BC"/>
    <w:rsid w:val="00E81E75"/>
    <w:rsid w:val="00E82D5B"/>
    <w:rsid w:val="00E83450"/>
    <w:rsid w:val="00E835EA"/>
    <w:rsid w:val="00E86A6A"/>
    <w:rsid w:val="00E90D0C"/>
    <w:rsid w:val="00E9744C"/>
    <w:rsid w:val="00EA0450"/>
    <w:rsid w:val="00EA3493"/>
    <w:rsid w:val="00EA37EA"/>
    <w:rsid w:val="00EA6EC3"/>
    <w:rsid w:val="00EB286E"/>
    <w:rsid w:val="00EB34AF"/>
    <w:rsid w:val="00EB39A9"/>
    <w:rsid w:val="00EB6530"/>
    <w:rsid w:val="00EC0AF8"/>
    <w:rsid w:val="00EC0CE4"/>
    <w:rsid w:val="00EC19F3"/>
    <w:rsid w:val="00EC30FD"/>
    <w:rsid w:val="00EC3A2A"/>
    <w:rsid w:val="00EC5787"/>
    <w:rsid w:val="00EC5AB0"/>
    <w:rsid w:val="00ED7FE3"/>
    <w:rsid w:val="00EE2B03"/>
    <w:rsid w:val="00EE7BA7"/>
    <w:rsid w:val="00EF1475"/>
    <w:rsid w:val="00EF6101"/>
    <w:rsid w:val="00F01C15"/>
    <w:rsid w:val="00F02274"/>
    <w:rsid w:val="00F03365"/>
    <w:rsid w:val="00F0437A"/>
    <w:rsid w:val="00F0478C"/>
    <w:rsid w:val="00F04E98"/>
    <w:rsid w:val="00F10BF3"/>
    <w:rsid w:val="00F10DDC"/>
    <w:rsid w:val="00F12F28"/>
    <w:rsid w:val="00F1577E"/>
    <w:rsid w:val="00F162F7"/>
    <w:rsid w:val="00F22028"/>
    <w:rsid w:val="00F22694"/>
    <w:rsid w:val="00F25B6A"/>
    <w:rsid w:val="00F305A8"/>
    <w:rsid w:val="00F34152"/>
    <w:rsid w:val="00F377DE"/>
    <w:rsid w:val="00F43F96"/>
    <w:rsid w:val="00F47E54"/>
    <w:rsid w:val="00F51725"/>
    <w:rsid w:val="00F5508D"/>
    <w:rsid w:val="00F550A9"/>
    <w:rsid w:val="00F60FE0"/>
    <w:rsid w:val="00F6294D"/>
    <w:rsid w:val="00F62FB0"/>
    <w:rsid w:val="00F640C9"/>
    <w:rsid w:val="00F6455E"/>
    <w:rsid w:val="00F64D0A"/>
    <w:rsid w:val="00F64E93"/>
    <w:rsid w:val="00F65F59"/>
    <w:rsid w:val="00F665D3"/>
    <w:rsid w:val="00F76165"/>
    <w:rsid w:val="00F80AC8"/>
    <w:rsid w:val="00F81D9E"/>
    <w:rsid w:val="00F83F4F"/>
    <w:rsid w:val="00F85C45"/>
    <w:rsid w:val="00F8603C"/>
    <w:rsid w:val="00F90618"/>
    <w:rsid w:val="00F97011"/>
    <w:rsid w:val="00F97C1C"/>
    <w:rsid w:val="00FA074D"/>
    <w:rsid w:val="00FA0CB5"/>
    <w:rsid w:val="00FA235F"/>
    <w:rsid w:val="00FA2ADA"/>
    <w:rsid w:val="00FA4028"/>
    <w:rsid w:val="00FA7249"/>
    <w:rsid w:val="00FA779A"/>
    <w:rsid w:val="00FB194D"/>
    <w:rsid w:val="00FB1C80"/>
    <w:rsid w:val="00FB371F"/>
    <w:rsid w:val="00FB5DC9"/>
    <w:rsid w:val="00FC0A2B"/>
    <w:rsid w:val="00FC2493"/>
    <w:rsid w:val="00FC352B"/>
    <w:rsid w:val="00FC7732"/>
    <w:rsid w:val="00FD22BE"/>
    <w:rsid w:val="00FD2424"/>
    <w:rsid w:val="00FD4830"/>
    <w:rsid w:val="00FD48B8"/>
    <w:rsid w:val="00FD50EA"/>
    <w:rsid w:val="00FD6B07"/>
    <w:rsid w:val="00FE1EA1"/>
    <w:rsid w:val="00FE27DF"/>
    <w:rsid w:val="00FE29E5"/>
    <w:rsid w:val="00FE4D13"/>
    <w:rsid w:val="00FE574C"/>
    <w:rsid w:val="00FE5CD0"/>
    <w:rsid w:val="00FF09F9"/>
    <w:rsid w:val="00FF279B"/>
    <w:rsid w:val="00FF47F4"/>
    <w:rsid w:val="00FF68DB"/>
    <w:rsid w:val="00FF7739"/>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85C18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C5282"/>
    <w:rPr>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7C5282"/>
    <w:pPr>
      <w:spacing w:after="0" w:line="240" w:lineRule="auto"/>
    </w:pPr>
  </w:style>
  <w:style w:type="paragraph" w:customStyle="1" w:styleId="Heading21">
    <w:name w:val="Heading 21"/>
    <w:basedOn w:val="Normal"/>
    <w:qFormat/>
    <w:rsid w:val="007C5282"/>
    <w:pPr>
      <w:keepNext/>
      <w:keepLines/>
      <w:spacing w:before="160" w:after="160" w:line="240" w:lineRule="auto"/>
      <w:outlineLvl w:val="1"/>
    </w:pPr>
    <w:rPr>
      <w:rFonts w:ascii="Arial" w:eastAsiaTheme="majorEastAsia" w:hAnsi="Arial" w:cstheme="majorBidi"/>
      <w:b/>
      <w:bCs/>
      <w:sz w:val="28"/>
      <w:szCs w:val="26"/>
      <w:u w:val="single"/>
      <w:lang w:val="en-US" w:eastAsia="ja-JP"/>
    </w:rPr>
  </w:style>
  <w:style w:type="paragraph" w:styleId="BalloonText">
    <w:name w:val="Balloon Text"/>
    <w:basedOn w:val="Normal"/>
    <w:link w:val="BalloonTextChar"/>
    <w:uiPriority w:val="99"/>
    <w:semiHidden/>
    <w:unhideWhenUsed/>
    <w:rsid w:val="00691E8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91E86"/>
    <w:rPr>
      <w:rFonts w:ascii="Segoe UI" w:eastAsiaTheme="minorEastAsia" w:hAnsi="Segoe UI" w:cs="Segoe UI"/>
      <w:sz w:val="18"/>
      <w:szCs w:val="18"/>
      <w:lang w:val="en-GB" w:eastAsia="en-GB"/>
    </w:rPr>
  </w:style>
  <w:style w:type="character" w:styleId="Hyperlink">
    <w:name w:val="Hyperlink"/>
    <w:basedOn w:val="DefaultParagraphFont"/>
    <w:uiPriority w:val="99"/>
    <w:unhideWhenUsed/>
    <w:rsid w:val="007C4067"/>
    <w:rPr>
      <w:color w:val="0000FF" w:themeColor="hyperlink"/>
      <w:u w:val="single"/>
    </w:rPr>
  </w:style>
  <w:style w:type="character" w:styleId="CommentReference">
    <w:name w:val="annotation reference"/>
    <w:basedOn w:val="DefaultParagraphFont"/>
    <w:uiPriority w:val="99"/>
    <w:semiHidden/>
    <w:unhideWhenUsed/>
    <w:rsid w:val="003C4231"/>
    <w:rPr>
      <w:sz w:val="16"/>
      <w:szCs w:val="16"/>
    </w:rPr>
  </w:style>
  <w:style w:type="paragraph" w:styleId="CommentText">
    <w:name w:val="annotation text"/>
    <w:basedOn w:val="Normal"/>
    <w:link w:val="CommentTextChar"/>
    <w:uiPriority w:val="99"/>
    <w:unhideWhenUsed/>
    <w:rsid w:val="003C4231"/>
    <w:pPr>
      <w:spacing w:line="240" w:lineRule="auto"/>
    </w:pPr>
    <w:rPr>
      <w:sz w:val="20"/>
      <w:szCs w:val="20"/>
    </w:rPr>
  </w:style>
  <w:style w:type="character" w:customStyle="1" w:styleId="CommentTextChar">
    <w:name w:val="Comment Text Char"/>
    <w:basedOn w:val="DefaultParagraphFont"/>
    <w:link w:val="CommentText"/>
    <w:uiPriority w:val="99"/>
    <w:rsid w:val="003C4231"/>
    <w:rPr>
      <w:rFonts w:eastAsiaTheme="minorEastAsia"/>
      <w:sz w:val="20"/>
      <w:szCs w:val="20"/>
      <w:lang w:val="en-GB" w:eastAsia="en-GB"/>
    </w:rPr>
  </w:style>
  <w:style w:type="paragraph" w:styleId="CommentSubject">
    <w:name w:val="annotation subject"/>
    <w:basedOn w:val="CommentText"/>
    <w:next w:val="CommentText"/>
    <w:link w:val="CommentSubjectChar"/>
    <w:uiPriority w:val="99"/>
    <w:semiHidden/>
    <w:unhideWhenUsed/>
    <w:rsid w:val="003C4231"/>
    <w:rPr>
      <w:b/>
      <w:bCs/>
    </w:rPr>
  </w:style>
  <w:style w:type="character" w:customStyle="1" w:styleId="CommentSubjectChar">
    <w:name w:val="Comment Subject Char"/>
    <w:basedOn w:val="CommentTextChar"/>
    <w:link w:val="CommentSubject"/>
    <w:uiPriority w:val="99"/>
    <w:semiHidden/>
    <w:rsid w:val="003C4231"/>
    <w:rPr>
      <w:rFonts w:eastAsiaTheme="minorEastAsia"/>
      <w:b/>
      <w:bCs/>
      <w:sz w:val="20"/>
      <w:szCs w:val="20"/>
      <w:lang w:val="en-GB" w:eastAsia="en-GB"/>
    </w:rPr>
  </w:style>
  <w:style w:type="paragraph" w:styleId="ListParagraph">
    <w:name w:val="List Paragraph"/>
    <w:basedOn w:val="Normal"/>
    <w:uiPriority w:val="34"/>
    <w:qFormat/>
    <w:rsid w:val="00B737C4"/>
    <w:pPr>
      <w:spacing w:after="0" w:line="240" w:lineRule="auto"/>
    </w:pPr>
    <w:rPr>
      <w:rFonts w:ascii="Times New Roman" w:eastAsiaTheme="minorHAnsi" w:hAnsi="Times New Roman" w:cs="Times New Roman"/>
      <w:sz w:val="24"/>
      <w:szCs w:val="24"/>
      <w:lang w:val="en-US" w:eastAsia="en-US"/>
    </w:rPr>
  </w:style>
  <w:style w:type="table" w:styleId="TableGrid">
    <w:name w:val="Table Grid"/>
    <w:basedOn w:val="TableNormal"/>
    <w:uiPriority w:val="59"/>
    <w:rsid w:val="00F47E54"/>
    <w:pPr>
      <w:spacing w:after="0" w:line="240" w:lineRule="auto"/>
    </w:pPr>
    <w:rPr>
      <w:rFonts w:ascii="Batang" w:hAnsi="Batang" w:cs="Batang"/>
      <w:sz w:val="20"/>
      <w:szCs w:val="20"/>
      <w:lang w:eastAsia="ko-K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942422"/>
    <w:pPr>
      <w:tabs>
        <w:tab w:val="center" w:pos="4513"/>
        <w:tab w:val="right" w:pos="9026"/>
      </w:tabs>
      <w:snapToGrid w:val="0"/>
    </w:pPr>
  </w:style>
  <w:style w:type="character" w:customStyle="1" w:styleId="HeaderChar">
    <w:name w:val="Header Char"/>
    <w:basedOn w:val="DefaultParagraphFont"/>
    <w:link w:val="Header"/>
    <w:uiPriority w:val="99"/>
    <w:rsid w:val="00942422"/>
    <w:rPr>
      <w:lang w:val="en-GB" w:eastAsia="en-GB"/>
    </w:rPr>
  </w:style>
  <w:style w:type="paragraph" w:styleId="Footer">
    <w:name w:val="footer"/>
    <w:basedOn w:val="Normal"/>
    <w:link w:val="FooterChar"/>
    <w:uiPriority w:val="99"/>
    <w:unhideWhenUsed/>
    <w:rsid w:val="00942422"/>
    <w:pPr>
      <w:tabs>
        <w:tab w:val="center" w:pos="4513"/>
        <w:tab w:val="right" w:pos="9026"/>
      </w:tabs>
      <w:snapToGrid w:val="0"/>
    </w:pPr>
  </w:style>
  <w:style w:type="character" w:customStyle="1" w:styleId="FooterChar">
    <w:name w:val="Footer Char"/>
    <w:basedOn w:val="DefaultParagraphFont"/>
    <w:link w:val="Footer"/>
    <w:uiPriority w:val="99"/>
    <w:rsid w:val="00942422"/>
    <w:rPr>
      <w:lang w:val="en-GB" w:eastAsia="en-GB"/>
    </w:rPr>
  </w:style>
  <w:style w:type="paragraph" w:styleId="Revision">
    <w:name w:val="Revision"/>
    <w:hidden/>
    <w:uiPriority w:val="99"/>
    <w:semiHidden/>
    <w:rsid w:val="00970161"/>
    <w:pPr>
      <w:spacing w:after="0" w:line="240" w:lineRule="auto"/>
    </w:pPr>
    <w:rPr>
      <w:lang w:val="en-GB" w:eastAsia="en-GB"/>
    </w:rPr>
  </w:style>
  <w:style w:type="paragraph" w:styleId="NormalWeb">
    <w:name w:val="Normal (Web)"/>
    <w:basedOn w:val="Normal"/>
    <w:uiPriority w:val="99"/>
    <w:unhideWhenUsed/>
    <w:rsid w:val="00C95502"/>
    <w:pPr>
      <w:spacing w:before="100" w:beforeAutospacing="1" w:after="100" w:afterAutospacing="1" w:line="240" w:lineRule="auto"/>
    </w:pPr>
    <w:rPr>
      <w:rFonts w:ascii="Times New Roman" w:eastAsia="Times New Roman" w:hAnsi="Times New Roman" w:cs="Times New Roman"/>
      <w:sz w:val="24"/>
      <w:szCs w:val="24"/>
      <w:lang w:val="en-US" w:eastAsia="en-US"/>
    </w:rPr>
  </w:style>
  <w:style w:type="character" w:styleId="FollowedHyperlink">
    <w:name w:val="FollowedHyperlink"/>
    <w:basedOn w:val="DefaultParagraphFont"/>
    <w:uiPriority w:val="99"/>
    <w:semiHidden/>
    <w:unhideWhenUsed/>
    <w:rsid w:val="00616B23"/>
    <w:rPr>
      <w:color w:val="800080" w:themeColor="followedHyperlink"/>
      <w:u w:val="single"/>
    </w:rPr>
  </w:style>
  <w:style w:type="table" w:customStyle="1" w:styleId="TableGrid1">
    <w:name w:val="Table Grid1"/>
    <w:basedOn w:val="TableNormal"/>
    <w:next w:val="TableGrid"/>
    <w:uiPriority w:val="59"/>
    <w:rsid w:val="008F3D8A"/>
    <w:pPr>
      <w:spacing w:after="0" w:line="240" w:lineRule="auto"/>
    </w:pPr>
    <w:rPr>
      <w:rFonts w:ascii="Batang" w:hAnsi="Batang" w:cs="Batang"/>
      <w:sz w:val="20"/>
      <w:szCs w:val="20"/>
      <w:lang w:eastAsia="ko-K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C5282"/>
    <w:rPr>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7C5282"/>
    <w:pPr>
      <w:spacing w:after="0" w:line="240" w:lineRule="auto"/>
    </w:pPr>
  </w:style>
  <w:style w:type="paragraph" w:customStyle="1" w:styleId="Heading21">
    <w:name w:val="Heading 21"/>
    <w:basedOn w:val="Normal"/>
    <w:qFormat/>
    <w:rsid w:val="007C5282"/>
    <w:pPr>
      <w:keepNext/>
      <w:keepLines/>
      <w:spacing w:before="160" w:after="160" w:line="240" w:lineRule="auto"/>
      <w:outlineLvl w:val="1"/>
    </w:pPr>
    <w:rPr>
      <w:rFonts w:ascii="Arial" w:eastAsiaTheme="majorEastAsia" w:hAnsi="Arial" w:cstheme="majorBidi"/>
      <w:b/>
      <w:bCs/>
      <w:sz w:val="28"/>
      <w:szCs w:val="26"/>
      <w:u w:val="single"/>
      <w:lang w:val="en-US" w:eastAsia="ja-JP"/>
    </w:rPr>
  </w:style>
  <w:style w:type="paragraph" w:styleId="BalloonText">
    <w:name w:val="Balloon Text"/>
    <w:basedOn w:val="Normal"/>
    <w:link w:val="BalloonTextChar"/>
    <w:uiPriority w:val="99"/>
    <w:semiHidden/>
    <w:unhideWhenUsed/>
    <w:rsid w:val="00691E8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91E86"/>
    <w:rPr>
      <w:rFonts w:ascii="Segoe UI" w:eastAsiaTheme="minorEastAsia" w:hAnsi="Segoe UI" w:cs="Segoe UI"/>
      <w:sz w:val="18"/>
      <w:szCs w:val="18"/>
      <w:lang w:val="en-GB" w:eastAsia="en-GB"/>
    </w:rPr>
  </w:style>
  <w:style w:type="character" w:styleId="Hyperlink">
    <w:name w:val="Hyperlink"/>
    <w:basedOn w:val="DefaultParagraphFont"/>
    <w:uiPriority w:val="99"/>
    <w:unhideWhenUsed/>
    <w:rsid w:val="007C4067"/>
    <w:rPr>
      <w:color w:val="0000FF" w:themeColor="hyperlink"/>
      <w:u w:val="single"/>
    </w:rPr>
  </w:style>
  <w:style w:type="character" w:styleId="CommentReference">
    <w:name w:val="annotation reference"/>
    <w:basedOn w:val="DefaultParagraphFont"/>
    <w:uiPriority w:val="99"/>
    <w:semiHidden/>
    <w:unhideWhenUsed/>
    <w:rsid w:val="003C4231"/>
    <w:rPr>
      <w:sz w:val="16"/>
      <w:szCs w:val="16"/>
    </w:rPr>
  </w:style>
  <w:style w:type="paragraph" w:styleId="CommentText">
    <w:name w:val="annotation text"/>
    <w:basedOn w:val="Normal"/>
    <w:link w:val="CommentTextChar"/>
    <w:uiPriority w:val="99"/>
    <w:unhideWhenUsed/>
    <w:rsid w:val="003C4231"/>
    <w:pPr>
      <w:spacing w:line="240" w:lineRule="auto"/>
    </w:pPr>
    <w:rPr>
      <w:sz w:val="20"/>
      <w:szCs w:val="20"/>
    </w:rPr>
  </w:style>
  <w:style w:type="character" w:customStyle="1" w:styleId="CommentTextChar">
    <w:name w:val="Comment Text Char"/>
    <w:basedOn w:val="DefaultParagraphFont"/>
    <w:link w:val="CommentText"/>
    <w:uiPriority w:val="99"/>
    <w:rsid w:val="003C4231"/>
    <w:rPr>
      <w:rFonts w:eastAsiaTheme="minorEastAsia"/>
      <w:sz w:val="20"/>
      <w:szCs w:val="20"/>
      <w:lang w:val="en-GB" w:eastAsia="en-GB"/>
    </w:rPr>
  </w:style>
  <w:style w:type="paragraph" w:styleId="CommentSubject">
    <w:name w:val="annotation subject"/>
    <w:basedOn w:val="CommentText"/>
    <w:next w:val="CommentText"/>
    <w:link w:val="CommentSubjectChar"/>
    <w:uiPriority w:val="99"/>
    <w:semiHidden/>
    <w:unhideWhenUsed/>
    <w:rsid w:val="003C4231"/>
    <w:rPr>
      <w:b/>
      <w:bCs/>
    </w:rPr>
  </w:style>
  <w:style w:type="character" w:customStyle="1" w:styleId="CommentSubjectChar">
    <w:name w:val="Comment Subject Char"/>
    <w:basedOn w:val="CommentTextChar"/>
    <w:link w:val="CommentSubject"/>
    <w:uiPriority w:val="99"/>
    <w:semiHidden/>
    <w:rsid w:val="003C4231"/>
    <w:rPr>
      <w:rFonts w:eastAsiaTheme="minorEastAsia"/>
      <w:b/>
      <w:bCs/>
      <w:sz w:val="20"/>
      <w:szCs w:val="20"/>
      <w:lang w:val="en-GB" w:eastAsia="en-GB"/>
    </w:rPr>
  </w:style>
  <w:style w:type="paragraph" w:styleId="ListParagraph">
    <w:name w:val="List Paragraph"/>
    <w:basedOn w:val="Normal"/>
    <w:uiPriority w:val="34"/>
    <w:qFormat/>
    <w:rsid w:val="00B737C4"/>
    <w:pPr>
      <w:spacing w:after="0" w:line="240" w:lineRule="auto"/>
    </w:pPr>
    <w:rPr>
      <w:rFonts w:ascii="Times New Roman" w:eastAsiaTheme="minorHAnsi" w:hAnsi="Times New Roman" w:cs="Times New Roman"/>
      <w:sz w:val="24"/>
      <w:szCs w:val="24"/>
      <w:lang w:val="en-US" w:eastAsia="en-US"/>
    </w:rPr>
  </w:style>
  <w:style w:type="table" w:styleId="TableGrid">
    <w:name w:val="Table Grid"/>
    <w:basedOn w:val="TableNormal"/>
    <w:uiPriority w:val="59"/>
    <w:rsid w:val="00F47E54"/>
    <w:pPr>
      <w:spacing w:after="0" w:line="240" w:lineRule="auto"/>
    </w:pPr>
    <w:rPr>
      <w:rFonts w:ascii="Batang" w:hAnsi="Batang" w:cs="Batang"/>
      <w:sz w:val="20"/>
      <w:szCs w:val="20"/>
      <w:lang w:eastAsia="ko-K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942422"/>
    <w:pPr>
      <w:tabs>
        <w:tab w:val="center" w:pos="4513"/>
        <w:tab w:val="right" w:pos="9026"/>
      </w:tabs>
      <w:snapToGrid w:val="0"/>
    </w:pPr>
  </w:style>
  <w:style w:type="character" w:customStyle="1" w:styleId="HeaderChar">
    <w:name w:val="Header Char"/>
    <w:basedOn w:val="DefaultParagraphFont"/>
    <w:link w:val="Header"/>
    <w:uiPriority w:val="99"/>
    <w:rsid w:val="00942422"/>
    <w:rPr>
      <w:lang w:val="en-GB" w:eastAsia="en-GB"/>
    </w:rPr>
  </w:style>
  <w:style w:type="paragraph" w:styleId="Footer">
    <w:name w:val="footer"/>
    <w:basedOn w:val="Normal"/>
    <w:link w:val="FooterChar"/>
    <w:uiPriority w:val="99"/>
    <w:unhideWhenUsed/>
    <w:rsid w:val="00942422"/>
    <w:pPr>
      <w:tabs>
        <w:tab w:val="center" w:pos="4513"/>
        <w:tab w:val="right" w:pos="9026"/>
      </w:tabs>
      <w:snapToGrid w:val="0"/>
    </w:pPr>
  </w:style>
  <w:style w:type="character" w:customStyle="1" w:styleId="FooterChar">
    <w:name w:val="Footer Char"/>
    <w:basedOn w:val="DefaultParagraphFont"/>
    <w:link w:val="Footer"/>
    <w:uiPriority w:val="99"/>
    <w:rsid w:val="00942422"/>
    <w:rPr>
      <w:lang w:val="en-GB" w:eastAsia="en-GB"/>
    </w:rPr>
  </w:style>
  <w:style w:type="paragraph" w:styleId="Revision">
    <w:name w:val="Revision"/>
    <w:hidden/>
    <w:uiPriority w:val="99"/>
    <w:semiHidden/>
    <w:rsid w:val="00970161"/>
    <w:pPr>
      <w:spacing w:after="0" w:line="240" w:lineRule="auto"/>
    </w:pPr>
    <w:rPr>
      <w:lang w:val="en-GB" w:eastAsia="en-GB"/>
    </w:rPr>
  </w:style>
  <w:style w:type="paragraph" w:styleId="NormalWeb">
    <w:name w:val="Normal (Web)"/>
    <w:basedOn w:val="Normal"/>
    <w:uiPriority w:val="99"/>
    <w:unhideWhenUsed/>
    <w:rsid w:val="00C95502"/>
    <w:pPr>
      <w:spacing w:before="100" w:beforeAutospacing="1" w:after="100" w:afterAutospacing="1" w:line="240" w:lineRule="auto"/>
    </w:pPr>
    <w:rPr>
      <w:rFonts w:ascii="Times New Roman" w:eastAsia="Times New Roman" w:hAnsi="Times New Roman" w:cs="Times New Roman"/>
      <w:sz w:val="24"/>
      <w:szCs w:val="24"/>
      <w:lang w:val="en-US" w:eastAsia="en-US"/>
    </w:rPr>
  </w:style>
  <w:style w:type="character" w:styleId="FollowedHyperlink">
    <w:name w:val="FollowedHyperlink"/>
    <w:basedOn w:val="DefaultParagraphFont"/>
    <w:uiPriority w:val="99"/>
    <w:semiHidden/>
    <w:unhideWhenUsed/>
    <w:rsid w:val="00616B23"/>
    <w:rPr>
      <w:color w:val="800080" w:themeColor="followedHyperlink"/>
      <w:u w:val="single"/>
    </w:rPr>
  </w:style>
  <w:style w:type="table" w:customStyle="1" w:styleId="TableGrid1">
    <w:name w:val="Table Grid1"/>
    <w:basedOn w:val="TableNormal"/>
    <w:next w:val="TableGrid"/>
    <w:uiPriority w:val="59"/>
    <w:rsid w:val="008F3D8A"/>
    <w:pPr>
      <w:spacing w:after="0" w:line="240" w:lineRule="auto"/>
    </w:pPr>
    <w:rPr>
      <w:rFonts w:ascii="Batang" w:hAnsi="Batang" w:cs="Batang"/>
      <w:sz w:val="20"/>
      <w:szCs w:val="20"/>
      <w:lang w:eastAsia="ko-K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1904216">
      <w:bodyDiv w:val="1"/>
      <w:marLeft w:val="0"/>
      <w:marRight w:val="0"/>
      <w:marTop w:val="0"/>
      <w:marBottom w:val="0"/>
      <w:divBdr>
        <w:top w:val="none" w:sz="0" w:space="0" w:color="auto"/>
        <w:left w:val="none" w:sz="0" w:space="0" w:color="auto"/>
        <w:bottom w:val="none" w:sz="0" w:space="0" w:color="auto"/>
        <w:right w:val="none" w:sz="0" w:space="0" w:color="auto"/>
      </w:divBdr>
    </w:div>
    <w:div w:id="129515865">
      <w:bodyDiv w:val="1"/>
      <w:marLeft w:val="0"/>
      <w:marRight w:val="0"/>
      <w:marTop w:val="0"/>
      <w:marBottom w:val="0"/>
      <w:divBdr>
        <w:top w:val="none" w:sz="0" w:space="0" w:color="auto"/>
        <w:left w:val="none" w:sz="0" w:space="0" w:color="auto"/>
        <w:bottom w:val="none" w:sz="0" w:space="0" w:color="auto"/>
        <w:right w:val="none" w:sz="0" w:space="0" w:color="auto"/>
      </w:divBdr>
      <w:divsChild>
        <w:div w:id="19549630">
          <w:marLeft w:val="0"/>
          <w:marRight w:val="0"/>
          <w:marTop w:val="0"/>
          <w:marBottom w:val="0"/>
          <w:divBdr>
            <w:top w:val="none" w:sz="0" w:space="0" w:color="auto"/>
            <w:left w:val="none" w:sz="0" w:space="0" w:color="auto"/>
            <w:bottom w:val="none" w:sz="0" w:space="0" w:color="auto"/>
            <w:right w:val="none" w:sz="0" w:space="0" w:color="auto"/>
          </w:divBdr>
          <w:divsChild>
            <w:div w:id="1014960312">
              <w:marLeft w:val="0"/>
              <w:marRight w:val="0"/>
              <w:marTop w:val="180"/>
              <w:marBottom w:val="0"/>
              <w:divBdr>
                <w:top w:val="none" w:sz="0" w:space="0" w:color="auto"/>
                <w:left w:val="none" w:sz="0" w:space="0" w:color="auto"/>
                <w:bottom w:val="none" w:sz="0" w:space="0" w:color="auto"/>
                <w:right w:val="none" w:sz="0" w:space="0" w:color="auto"/>
              </w:divBdr>
              <w:divsChild>
                <w:div w:id="1283344077">
                  <w:marLeft w:val="0"/>
                  <w:marRight w:val="0"/>
                  <w:marTop w:val="0"/>
                  <w:marBottom w:val="0"/>
                  <w:divBdr>
                    <w:top w:val="none" w:sz="0" w:space="0" w:color="auto"/>
                    <w:left w:val="none" w:sz="0" w:space="0" w:color="auto"/>
                    <w:bottom w:val="none" w:sz="0" w:space="0" w:color="auto"/>
                    <w:right w:val="none" w:sz="0" w:space="0" w:color="auto"/>
                  </w:divBdr>
                  <w:divsChild>
                    <w:div w:id="434598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146634">
      <w:bodyDiv w:val="1"/>
      <w:marLeft w:val="0"/>
      <w:marRight w:val="0"/>
      <w:marTop w:val="0"/>
      <w:marBottom w:val="0"/>
      <w:divBdr>
        <w:top w:val="none" w:sz="0" w:space="0" w:color="auto"/>
        <w:left w:val="none" w:sz="0" w:space="0" w:color="auto"/>
        <w:bottom w:val="none" w:sz="0" w:space="0" w:color="auto"/>
        <w:right w:val="none" w:sz="0" w:space="0" w:color="auto"/>
      </w:divBdr>
      <w:divsChild>
        <w:div w:id="715156311">
          <w:marLeft w:val="0"/>
          <w:marRight w:val="0"/>
          <w:marTop w:val="0"/>
          <w:marBottom w:val="0"/>
          <w:divBdr>
            <w:top w:val="none" w:sz="0" w:space="0" w:color="auto"/>
            <w:left w:val="none" w:sz="0" w:space="0" w:color="auto"/>
            <w:bottom w:val="none" w:sz="0" w:space="0" w:color="auto"/>
            <w:right w:val="none" w:sz="0" w:space="0" w:color="auto"/>
          </w:divBdr>
          <w:divsChild>
            <w:div w:id="876427536">
              <w:marLeft w:val="0"/>
              <w:marRight w:val="0"/>
              <w:marTop w:val="0"/>
              <w:marBottom w:val="0"/>
              <w:divBdr>
                <w:top w:val="none" w:sz="0" w:space="0" w:color="auto"/>
                <w:left w:val="none" w:sz="0" w:space="0" w:color="auto"/>
                <w:bottom w:val="none" w:sz="0" w:space="0" w:color="auto"/>
                <w:right w:val="none" w:sz="0" w:space="0" w:color="auto"/>
              </w:divBdr>
              <w:divsChild>
                <w:div w:id="443768546">
                  <w:marLeft w:val="0"/>
                  <w:marRight w:val="0"/>
                  <w:marTop w:val="0"/>
                  <w:marBottom w:val="0"/>
                  <w:divBdr>
                    <w:top w:val="none" w:sz="0" w:space="0" w:color="auto"/>
                    <w:left w:val="none" w:sz="0" w:space="0" w:color="auto"/>
                    <w:bottom w:val="none" w:sz="0" w:space="0" w:color="auto"/>
                    <w:right w:val="none" w:sz="0" w:space="0" w:color="auto"/>
                  </w:divBdr>
                  <w:divsChild>
                    <w:div w:id="1118262075">
                      <w:marLeft w:val="0"/>
                      <w:marRight w:val="0"/>
                      <w:marTop w:val="0"/>
                      <w:marBottom w:val="0"/>
                      <w:divBdr>
                        <w:top w:val="none" w:sz="0" w:space="0" w:color="auto"/>
                        <w:left w:val="none" w:sz="0" w:space="0" w:color="auto"/>
                        <w:bottom w:val="none" w:sz="0" w:space="0" w:color="auto"/>
                        <w:right w:val="none" w:sz="0" w:space="0" w:color="auto"/>
                      </w:divBdr>
                      <w:divsChild>
                        <w:div w:id="355355828">
                          <w:marLeft w:val="0"/>
                          <w:marRight w:val="0"/>
                          <w:marTop w:val="0"/>
                          <w:marBottom w:val="0"/>
                          <w:divBdr>
                            <w:top w:val="none" w:sz="0" w:space="0" w:color="auto"/>
                            <w:left w:val="none" w:sz="0" w:space="0" w:color="auto"/>
                            <w:bottom w:val="none" w:sz="0" w:space="0" w:color="auto"/>
                            <w:right w:val="none" w:sz="0" w:space="0" w:color="auto"/>
                          </w:divBdr>
                          <w:divsChild>
                            <w:div w:id="1842621317">
                              <w:marLeft w:val="0"/>
                              <w:marRight w:val="0"/>
                              <w:marTop w:val="0"/>
                              <w:marBottom w:val="0"/>
                              <w:divBdr>
                                <w:top w:val="none" w:sz="0" w:space="0" w:color="auto"/>
                                <w:left w:val="none" w:sz="0" w:space="0" w:color="auto"/>
                                <w:bottom w:val="none" w:sz="0" w:space="0" w:color="auto"/>
                                <w:right w:val="none" w:sz="0" w:space="0" w:color="auto"/>
                              </w:divBdr>
                              <w:divsChild>
                                <w:div w:id="1426532564">
                                  <w:marLeft w:val="0"/>
                                  <w:marRight w:val="0"/>
                                  <w:marTop w:val="0"/>
                                  <w:marBottom w:val="0"/>
                                  <w:divBdr>
                                    <w:top w:val="none" w:sz="0" w:space="0" w:color="auto"/>
                                    <w:left w:val="none" w:sz="0" w:space="0" w:color="auto"/>
                                    <w:bottom w:val="none" w:sz="0" w:space="0" w:color="auto"/>
                                    <w:right w:val="none" w:sz="0" w:space="0" w:color="auto"/>
                                  </w:divBdr>
                                  <w:divsChild>
                                    <w:div w:id="793912628">
                                      <w:marLeft w:val="0"/>
                                      <w:marRight w:val="0"/>
                                      <w:marTop w:val="0"/>
                                      <w:marBottom w:val="0"/>
                                      <w:divBdr>
                                        <w:top w:val="none" w:sz="0" w:space="0" w:color="auto"/>
                                        <w:left w:val="none" w:sz="0" w:space="0" w:color="auto"/>
                                        <w:bottom w:val="none" w:sz="0" w:space="0" w:color="auto"/>
                                        <w:right w:val="none" w:sz="0" w:space="0" w:color="auto"/>
                                      </w:divBdr>
                                      <w:divsChild>
                                        <w:div w:id="1478111613">
                                          <w:marLeft w:val="0"/>
                                          <w:marRight w:val="0"/>
                                          <w:marTop w:val="0"/>
                                          <w:marBottom w:val="0"/>
                                          <w:divBdr>
                                            <w:top w:val="none" w:sz="0" w:space="0" w:color="auto"/>
                                            <w:left w:val="none" w:sz="0" w:space="0" w:color="auto"/>
                                            <w:bottom w:val="none" w:sz="0" w:space="0" w:color="auto"/>
                                            <w:right w:val="none" w:sz="0" w:space="0" w:color="auto"/>
                                          </w:divBdr>
                                          <w:divsChild>
                                            <w:div w:id="1205144886">
                                              <w:marLeft w:val="330"/>
                                              <w:marRight w:val="225"/>
                                              <w:marTop w:val="300"/>
                                              <w:marBottom w:val="450"/>
                                              <w:divBdr>
                                                <w:top w:val="none" w:sz="0" w:space="0" w:color="auto"/>
                                                <w:left w:val="none" w:sz="0" w:space="0" w:color="auto"/>
                                                <w:bottom w:val="none" w:sz="0" w:space="0" w:color="auto"/>
                                                <w:right w:val="none" w:sz="0" w:space="0" w:color="auto"/>
                                              </w:divBdr>
                                              <w:divsChild>
                                                <w:div w:id="849221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65247617">
      <w:bodyDiv w:val="1"/>
      <w:marLeft w:val="0"/>
      <w:marRight w:val="0"/>
      <w:marTop w:val="0"/>
      <w:marBottom w:val="0"/>
      <w:divBdr>
        <w:top w:val="none" w:sz="0" w:space="0" w:color="auto"/>
        <w:left w:val="none" w:sz="0" w:space="0" w:color="auto"/>
        <w:bottom w:val="none" w:sz="0" w:space="0" w:color="auto"/>
        <w:right w:val="none" w:sz="0" w:space="0" w:color="auto"/>
      </w:divBdr>
    </w:div>
    <w:div w:id="265508343">
      <w:bodyDiv w:val="1"/>
      <w:marLeft w:val="0"/>
      <w:marRight w:val="0"/>
      <w:marTop w:val="0"/>
      <w:marBottom w:val="0"/>
      <w:divBdr>
        <w:top w:val="none" w:sz="0" w:space="0" w:color="auto"/>
        <w:left w:val="none" w:sz="0" w:space="0" w:color="auto"/>
        <w:bottom w:val="none" w:sz="0" w:space="0" w:color="auto"/>
        <w:right w:val="none" w:sz="0" w:space="0" w:color="auto"/>
      </w:divBdr>
      <w:divsChild>
        <w:div w:id="1927810800">
          <w:marLeft w:val="0"/>
          <w:marRight w:val="0"/>
          <w:marTop w:val="0"/>
          <w:marBottom w:val="0"/>
          <w:divBdr>
            <w:top w:val="none" w:sz="0" w:space="0" w:color="auto"/>
            <w:left w:val="none" w:sz="0" w:space="0" w:color="auto"/>
            <w:bottom w:val="none" w:sz="0" w:space="0" w:color="auto"/>
            <w:right w:val="none" w:sz="0" w:space="0" w:color="auto"/>
          </w:divBdr>
          <w:divsChild>
            <w:div w:id="266930063">
              <w:marLeft w:val="0"/>
              <w:marRight w:val="0"/>
              <w:marTop w:val="180"/>
              <w:marBottom w:val="0"/>
              <w:divBdr>
                <w:top w:val="none" w:sz="0" w:space="0" w:color="auto"/>
                <w:left w:val="none" w:sz="0" w:space="0" w:color="auto"/>
                <w:bottom w:val="none" w:sz="0" w:space="0" w:color="auto"/>
                <w:right w:val="none" w:sz="0" w:space="0" w:color="auto"/>
              </w:divBdr>
              <w:divsChild>
                <w:div w:id="1143036411">
                  <w:marLeft w:val="0"/>
                  <w:marRight w:val="0"/>
                  <w:marTop w:val="0"/>
                  <w:marBottom w:val="0"/>
                  <w:divBdr>
                    <w:top w:val="none" w:sz="0" w:space="0" w:color="auto"/>
                    <w:left w:val="none" w:sz="0" w:space="0" w:color="auto"/>
                    <w:bottom w:val="none" w:sz="0" w:space="0" w:color="auto"/>
                    <w:right w:val="none" w:sz="0" w:space="0" w:color="auto"/>
                  </w:divBdr>
                  <w:divsChild>
                    <w:div w:id="1744063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86936165">
      <w:bodyDiv w:val="1"/>
      <w:marLeft w:val="0"/>
      <w:marRight w:val="0"/>
      <w:marTop w:val="0"/>
      <w:marBottom w:val="0"/>
      <w:divBdr>
        <w:top w:val="none" w:sz="0" w:space="0" w:color="auto"/>
        <w:left w:val="none" w:sz="0" w:space="0" w:color="auto"/>
        <w:bottom w:val="none" w:sz="0" w:space="0" w:color="auto"/>
        <w:right w:val="none" w:sz="0" w:space="0" w:color="auto"/>
      </w:divBdr>
    </w:div>
    <w:div w:id="303395395">
      <w:bodyDiv w:val="1"/>
      <w:marLeft w:val="0"/>
      <w:marRight w:val="0"/>
      <w:marTop w:val="0"/>
      <w:marBottom w:val="0"/>
      <w:divBdr>
        <w:top w:val="none" w:sz="0" w:space="0" w:color="auto"/>
        <w:left w:val="none" w:sz="0" w:space="0" w:color="auto"/>
        <w:bottom w:val="none" w:sz="0" w:space="0" w:color="auto"/>
        <w:right w:val="none" w:sz="0" w:space="0" w:color="auto"/>
      </w:divBdr>
      <w:divsChild>
        <w:div w:id="96755699">
          <w:marLeft w:val="0"/>
          <w:marRight w:val="0"/>
          <w:marTop w:val="0"/>
          <w:marBottom w:val="0"/>
          <w:divBdr>
            <w:top w:val="none" w:sz="0" w:space="0" w:color="auto"/>
            <w:left w:val="none" w:sz="0" w:space="0" w:color="auto"/>
            <w:bottom w:val="none" w:sz="0" w:space="0" w:color="auto"/>
            <w:right w:val="none" w:sz="0" w:space="0" w:color="auto"/>
          </w:divBdr>
          <w:divsChild>
            <w:div w:id="1365835839">
              <w:marLeft w:val="0"/>
              <w:marRight w:val="0"/>
              <w:marTop w:val="0"/>
              <w:marBottom w:val="0"/>
              <w:divBdr>
                <w:top w:val="none" w:sz="0" w:space="0" w:color="auto"/>
                <w:left w:val="none" w:sz="0" w:space="0" w:color="auto"/>
                <w:bottom w:val="none" w:sz="0" w:space="0" w:color="auto"/>
                <w:right w:val="none" w:sz="0" w:space="0" w:color="auto"/>
              </w:divBdr>
              <w:divsChild>
                <w:div w:id="90244699">
                  <w:marLeft w:val="0"/>
                  <w:marRight w:val="0"/>
                  <w:marTop w:val="0"/>
                  <w:marBottom w:val="0"/>
                  <w:divBdr>
                    <w:top w:val="none" w:sz="0" w:space="0" w:color="auto"/>
                    <w:left w:val="none" w:sz="0" w:space="0" w:color="auto"/>
                    <w:bottom w:val="none" w:sz="0" w:space="0" w:color="auto"/>
                    <w:right w:val="none" w:sz="0" w:space="0" w:color="auto"/>
                  </w:divBdr>
                  <w:divsChild>
                    <w:div w:id="159197713">
                      <w:marLeft w:val="0"/>
                      <w:marRight w:val="0"/>
                      <w:marTop w:val="0"/>
                      <w:marBottom w:val="0"/>
                      <w:divBdr>
                        <w:top w:val="none" w:sz="0" w:space="0" w:color="auto"/>
                        <w:left w:val="none" w:sz="0" w:space="0" w:color="auto"/>
                        <w:bottom w:val="none" w:sz="0" w:space="0" w:color="auto"/>
                        <w:right w:val="none" w:sz="0" w:space="0" w:color="auto"/>
                      </w:divBdr>
                    </w:div>
                    <w:div w:id="1813525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2435368">
      <w:bodyDiv w:val="1"/>
      <w:marLeft w:val="0"/>
      <w:marRight w:val="0"/>
      <w:marTop w:val="0"/>
      <w:marBottom w:val="0"/>
      <w:divBdr>
        <w:top w:val="none" w:sz="0" w:space="0" w:color="auto"/>
        <w:left w:val="none" w:sz="0" w:space="0" w:color="auto"/>
        <w:bottom w:val="none" w:sz="0" w:space="0" w:color="auto"/>
        <w:right w:val="none" w:sz="0" w:space="0" w:color="auto"/>
      </w:divBdr>
      <w:divsChild>
        <w:div w:id="1476335528">
          <w:marLeft w:val="150"/>
          <w:marRight w:val="150"/>
          <w:marTop w:val="150"/>
          <w:marBottom w:val="150"/>
          <w:divBdr>
            <w:top w:val="none" w:sz="0" w:space="0" w:color="auto"/>
            <w:left w:val="none" w:sz="0" w:space="0" w:color="auto"/>
            <w:bottom w:val="none" w:sz="0" w:space="0" w:color="auto"/>
            <w:right w:val="none" w:sz="0" w:space="0" w:color="auto"/>
          </w:divBdr>
        </w:div>
      </w:divsChild>
    </w:div>
    <w:div w:id="546915280">
      <w:bodyDiv w:val="1"/>
      <w:marLeft w:val="0"/>
      <w:marRight w:val="0"/>
      <w:marTop w:val="0"/>
      <w:marBottom w:val="0"/>
      <w:divBdr>
        <w:top w:val="none" w:sz="0" w:space="0" w:color="auto"/>
        <w:left w:val="none" w:sz="0" w:space="0" w:color="auto"/>
        <w:bottom w:val="none" w:sz="0" w:space="0" w:color="auto"/>
        <w:right w:val="none" w:sz="0" w:space="0" w:color="auto"/>
      </w:divBdr>
    </w:div>
    <w:div w:id="622688531">
      <w:bodyDiv w:val="1"/>
      <w:marLeft w:val="0"/>
      <w:marRight w:val="0"/>
      <w:marTop w:val="0"/>
      <w:marBottom w:val="0"/>
      <w:divBdr>
        <w:top w:val="none" w:sz="0" w:space="0" w:color="auto"/>
        <w:left w:val="none" w:sz="0" w:space="0" w:color="auto"/>
        <w:bottom w:val="none" w:sz="0" w:space="0" w:color="auto"/>
        <w:right w:val="none" w:sz="0" w:space="0" w:color="auto"/>
      </w:divBdr>
    </w:div>
    <w:div w:id="704721140">
      <w:bodyDiv w:val="1"/>
      <w:marLeft w:val="0"/>
      <w:marRight w:val="0"/>
      <w:marTop w:val="0"/>
      <w:marBottom w:val="0"/>
      <w:divBdr>
        <w:top w:val="none" w:sz="0" w:space="0" w:color="auto"/>
        <w:left w:val="none" w:sz="0" w:space="0" w:color="auto"/>
        <w:bottom w:val="none" w:sz="0" w:space="0" w:color="auto"/>
        <w:right w:val="none" w:sz="0" w:space="0" w:color="auto"/>
      </w:divBdr>
      <w:divsChild>
        <w:div w:id="817839706">
          <w:marLeft w:val="0"/>
          <w:marRight w:val="0"/>
          <w:marTop w:val="0"/>
          <w:marBottom w:val="0"/>
          <w:divBdr>
            <w:top w:val="none" w:sz="0" w:space="0" w:color="auto"/>
            <w:left w:val="none" w:sz="0" w:space="0" w:color="auto"/>
            <w:bottom w:val="none" w:sz="0" w:space="0" w:color="auto"/>
            <w:right w:val="none" w:sz="0" w:space="0" w:color="auto"/>
          </w:divBdr>
          <w:divsChild>
            <w:div w:id="86342886">
              <w:marLeft w:val="0"/>
              <w:marRight w:val="0"/>
              <w:marTop w:val="0"/>
              <w:marBottom w:val="0"/>
              <w:divBdr>
                <w:top w:val="none" w:sz="0" w:space="0" w:color="auto"/>
                <w:left w:val="none" w:sz="0" w:space="0" w:color="auto"/>
                <w:bottom w:val="none" w:sz="0" w:space="0" w:color="auto"/>
                <w:right w:val="none" w:sz="0" w:space="0" w:color="auto"/>
              </w:divBdr>
              <w:divsChild>
                <w:div w:id="712316633">
                  <w:marLeft w:val="0"/>
                  <w:marRight w:val="0"/>
                  <w:marTop w:val="0"/>
                  <w:marBottom w:val="0"/>
                  <w:divBdr>
                    <w:top w:val="none" w:sz="0" w:space="0" w:color="auto"/>
                    <w:left w:val="none" w:sz="0" w:space="0" w:color="auto"/>
                    <w:bottom w:val="none" w:sz="0" w:space="0" w:color="auto"/>
                    <w:right w:val="none" w:sz="0" w:space="0" w:color="auto"/>
                  </w:divBdr>
                  <w:divsChild>
                    <w:div w:id="937568757">
                      <w:marLeft w:val="0"/>
                      <w:marRight w:val="0"/>
                      <w:marTop w:val="0"/>
                      <w:marBottom w:val="0"/>
                      <w:divBdr>
                        <w:top w:val="none" w:sz="0" w:space="0" w:color="auto"/>
                        <w:left w:val="none" w:sz="0" w:space="0" w:color="auto"/>
                        <w:bottom w:val="none" w:sz="0" w:space="0" w:color="auto"/>
                        <w:right w:val="none" w:sz="0" w:space="0" w:color="auto"/>
                      </w:divBdr>
                      <w:divsChild>
                        <w:div w:id="1971520086">
                          <w:marLeft w:val="0"/>
                          <w:marRight w:val="0"/>
                          <w:marTop w:val="0"/>
                          <w:marBottom w:val="0"/>
                          <w:divBdr>
                            <w:top w:val="none" w:sz="0" w:space="0" w:color="auto"/>
                            <w:left w:val="none" w:sz="0" w:space="0" w:color="auto"/>
                            <w:bottom w:val="none" w:sz="0" w:space="0" w:color="auto"/>
                            <w:right w:val="none" w:sz="0" w:space="0" w:color="auto"/>
                          </w:divBdr>
                          <w:divsChild>
                            <w:div w:id="970137415">
                              <w:marLeft w:val="0"/>
                              <w:marRight w:val="0"/>
                              <w:marTop w:val="0"/>
                              <w:marBottom w:val="0"/>
                              <w:divBdr>
                                <w:top w:val="none" w:sz="0" w:space="0" w:color="auto"/>
                                <w:left w:val="none" w:sz="0" w:space="0" w:color="auto"/>
                                <w:bottom w:val="none" w:sz="0" w:space="0" w:color="auto"/>
                                <w:right w:val="none" w:sz="0" w:space="0" w:color="auto"/>
                              </w:divBdr>
                              <w:divsChild>
                                <w:div w:id="1326395630">
                                  <w:marLeft w:val="0"/>
                                  <w:marRight w:val="0"/>
                                  <w:marTop w:val="0"/>
                                  <w:marBottom w:val="0"/>
                                  <w:divBdr>
                                    <w:top w:val="none" w:sz="0" w:space="0" w:color="auto"/>
                                    <w:left w:val="none" w:sz="0" w:space="0" w:color="auto"/>
                                    <w:bottom w:val="none" w:sz="0" w:space="0" w:color="auto"/>
                                    <w:right w:val="none" w:sz="0" w:space="0" w:color="auto"/>
                                  </w:divBdr>
                                  <w:divsChild>
                                    <w:div w:id="1694720933">
                                      <w:marLeft w:val="0"/>
                                      <w:marRight w:val="0"/>
                                      <w:marTop w:val="0"/>
                                      <w:marBottom w:val="0"/>
                                      <w:divBdr>
                                        <w:top w:val="none" w:sz="0" w:space="0" w:color="auto"/>
                                        <w:left w:val="none" w:sz="0" w:space="0" w:color="auto"/>
                                        <w:bottom w:val="none" w:sz="0" w:space="0" w:color="auto"/>
                                        <w:right w:val="none" w:sz="0" w:space="0" w:color="auto"/>
                                      </w:divBdr>
                                      <w:divsChild>
                                        <w:div w:id="1988050267">
                                          <w:marLeft w:val="0"/>
                                          <w:marRight w:val="0"/>
                                          <w:marTop w:val="0"/>
                                          <w:marBottom w:val="0"/>
                                          <w:divBdr>
                                            <w:top w:val="none" w:sz="0" w:space="0" w:color="auto"/>
                                            <w:left w:val="none" w:sz="0" w:space="0" w:color="auto"/>
                                            <w:bottom w:val="none" w:sz="0" w:space="0" w:color="auto"/>
                                            <w:right w:val="none" w:sz="0" w:space="0" w:color="auto"/>
                                          </w:divBdr>
                                          <w:divsChild>
                                            <w:div w:id="1293245796">
                                              <w:marLeft w:val="330"/>
                                              <w:marRight w:val="225"/>
                                              <w:marTop w:val="300"/>
                                              <w:marBottom w:val="450"/>
                                              <w:divBdr>
                                                <w:top w:val="none" w:sz="0" w:space="0" w:color="auto"/>
                                                <w:left w:val="none" w:sz="0" w:space="0" w:color="auto"/>
                                                <w:bottom w:val="none" w:sz="0" w:space="0" w:color="auto"/>
                                                <w:right w:val="none" w:sz="0" w:space="0" w:color="auto"/>
                                              </w:divBdr>
                                              <w:divsChild>
                                                <w:div w:id="8738864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040132128">
      <w:bodyDiv w:val="1"/>
      <w:marLeft w:val="0"/>
      <w:marRight w:val="0"/>
      <w:marTop w:val="0"/>
      <w:marBottom w:val="0"/>
      <w:divBdr>
        <w:top w:val="none" w:sz="0" w:space="0" w:color="auto"/>
        <w:left w:val="none" w:sz="0" w:space="0" w:color="auto"/>
        <w:bottom w:val="none" w:sz="0" w:space="0" w:color="auto"/>
        <w:right w:val="none" w:sz="0" w:space="0" w:color="auto"/>
      </w:divBdr>
      <w:divsChild>
        <w:div w:id="51001439">
          <w:marLeft w:val="0"/>
          <w:marRight w:val="0"/>
          <w:marTop w:val="0"/>
          <w:marBottom w:val="0"/>
          <w:divBdr>
            <w:top w:val="none" w:sz="0" w:space="0" w:color="auto"/>
            <w:left w:val="none" w:sz="0" w:space="0" w:color="auto"/>
            <w:bottom w:val="none" w:sz="0" w:space="0" w:color="auto"/>
            <w:right w:val="none" w:sz="0" w:space="0" w:color="auto"/>
          </w:divBdr>
          <w:divsChild>
            <w:div w:id="2107067681">
              <w:marLeft w:val="0"/>
              <w:marRight w:val="0"/>
              <w:marTop w:val="180"/>
              <w:marBottom w:val="0"/>
              <w:divBdr>
                <w:top w:val="none" w:sz="0" w:space="0" w:color="auto"/>
                <w:left w:val="none" w:sz="0" w:space="0" w:color="auto"/>
                <w:bottom w:val="none" w:sz="0" w:space="0" w:color="auto"/>
                <w:right w:val="none" w:sz="0" w:space="0" w:color="auto"/>
              </w:divBdr>
              <w:divsChild>
                <w:div w:id="487407090">
                  <w:marLeft w:val="0"/>
                  <w:marRight w:val="0"/>
                  <w:marTop w:val="0"/>
                  <w:marBottom w:val="0"/>
                  <w:divBdr>
                    <w:top w:val="none" w:sz="0" w:space="0" w:color="auto"/>
                    <w:left w:val="none" w:sz="0" w:space="0" w:color="auto"/>
                    <w:bottom w:val="none" w:sz="0" w:space="0" w:color="auto"/>
                    <w:right w:val="none" w:sz="0" w:space="0" w:color="auto"/>
                  </w:divBdr>
                  <w:divsChild>
                    <w:div w:id="953442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41173845">
      <w:bodyDiv w:val="1"/>
      <w:marLeft w:val="0"/>
      <w:marRight w:val="0"/>
      <w:marTop w:val="0"/>
      <w:marBottom w:val="0"/>
      <w:divBdr>
        <w:top w:val="none" w:sz="0" w:space="0" w:color="auto"/>
        <w:left w:val="none" w:sz="0" w:space="0" w:color="auto"/>
        <w:bottom w:val="none" w:sz="0" w:space="0" w:color="auto"/>
        <w:right w:val="none" w:sz="0" w:space="0" w:color="auto"/>
      </w:divBdr>
      <w:divsChild>
        <w:div w:id="1040475475">
          <w:marLeft w:val="0"/>
          <w:marRight w:val="0"/>
          <w:marTop w:val="0"/>
          <w:marBottom w:val="0"/>
          <w:divBdr>
            <w:top w:val="none" w:sz="0" w:space="0" w:color="auto"/>
            <w:left w:val="none" w:sz="0" w:space="0" w:color="auto"/>
            <w:bottom w:val="none" w:sz="0" w:space="0" w:color="auto"/>
            <w:right w:val="none" w:sz="0" w:space="0" w:color="auto"/>
          </w:divBdr>
          <w:divsChild>
            <w:div w:id="1297176644">
              <w:marLeft w:val="0"/>
              <w:marRight w:val="0"/>
              <w:marTop w:val="180"/>
              <w:marBottom w:val="0"/>
              <w:divBdr>
                <w:top w:val="none" w:sz="0" w:space="0" w:color="auto"/>
                <w:left w:val="none" w:sz="0" w:space="0" w:color="auto"/>
                <w:bottom w:val="none" w:sz="0" w:space="0" w:color="auto"/>
                <w:right w:val="none" w:sz="0" w:space="0" w:color="auto"/>
              </w:divBdr>
              <w:divsChild>
                <w:div w:id="648022475">
                  <w:marLeft w:val="0"/>
                  <w:marRight w:val="0"/>
                  <w:marTop w:val="0"/>
                  <w:marBottom w:val="0"/>
                  <w:divBdr>
                    <w:top w:val="none" w:sz="0" w:space="0" w:color="auto"/>
                    <w:left w:val="none" w:sz="0" w:space="0" w:color="auto"/>
                    <w:bottom w:val="none" w:sz="0" w:space="0" w:color="auto"/>
                    <w:right w:val="none" w:sz="0" w:space="0" w:color="auto"/>
                  </w:divBdr>
                  <w:divsChild>
                    <w:div w:id="882400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1412397">
      <w:bodyDiv w:val="1"/>
      <w:marLeft w:val="0"/>
      <w:marRight w:val="0"/>
      <w:marTop w:val="0"/>
      <w:marBottom w:val="0"/>
      <w:divBdr>
        <w:top w:val="none" w:sz="0" w:space="0" w:color="auto"/>
        <w:left w:val="none" w:sz="0" w:space="0" w:color="auto"/>
        <w:bottom w:val="none" w:sz="0" w:space="0" w:color="auto"/>
        <w:right w:val="none" w:sz="0" w:space="0" w:color="auto"/>
      </w:divBdr>
    </w:div>
    <w:div w:id="1176650725">
      <w:bodyDiv w:val="1"/>
      <w:marLeft w:val="0"/>
      <w:marRight w:val="0"/>
      <w:marTop w:val="0"/>
      <w:marBottom w:val="0"/>
      <w:divBdr>
        <w:top w:val="none" w:sz="0" w:space="0" w:color="auto"/>
        <w:left w:val="none" w:sz="0" w:space="0" w:color="auto"/>
        <w:bottom w:val="none" w:sz="0" w:space="0" w:color="auto"/>
        <w:right w:val="none" w:sz="0" w:space="0" w:color="auto"/>
      </w:divBdr>
    </w:div>
    <w:div w:id="1555390166">
      <w:bodyDiv w:val="1"/>
      <w:marLeft w:val="0"/>
      <w:marRight w:val="0"/>
      <w:marTop w:val="0"/>
      <w:marBottom w:val="0"/>
      <w:divBdr>
        <w:top w:val="none" w:sz="0" w:space="0" w:color="auto"/>
        <w:left w:val="none" w:sz="0" w:space="0" w:color="auto"/>
        <w:bottom w:val="none" w:sz="0" w:space="0" w:color="auto"/>
        <w:right w:val="none" w:sz="0" w:space="0" w:color="auto"/>
      </w:divBdr>
      <w:divsChild>
        <w:div w:id="453328362">
          <w:marLeft w:val="0"/>
          <w:marRight w:val="0"/>
          <w:marTop w:val="0"/>
          <w:marBottom w:val="0"/>
          <w:divBdr>
            <w:top w:val="none" w:sz="0" w:space="0" w:color="auto"/>
            <w:left w:val="none" w:sz="0" w:space="0" w:color="auto"/>
            <w:bottom w:val="none" w:sz="0" w:space="0" w:color="auto"/>
            <w:right w:val="none" w:sz="0" w:space="0" w:color="auto"/>
          </w:divBdr>
          <w:divsChild>
            <w:div w:id="240415276">
              <w:marLeft w:val="0"/>
              <w:marRight w:val="0"/>
              <w:marTop w:val="0"/>
              <w:marBottom w:val="0"/>
              <w:divBdr>
                <w:top w:val="none" w:sz="0" w:space="0" w:color="auto"/>
                <w:left w:val="none" w:sz="0" w:space="0" w:color="auto"/>
                <w:bottom w:val="none" w:sz="0" w:space="0" w:color="auto"/>
                <w:right w:val="none" w:sz="0" w:space="0" w:color="auto"/>
              </w:divBdr>
              <w:divsChild>
                <w:div w:id="1507746823">
                  <w:marLeft w:val="0"/>
                  <w:marRight w:val="0"/>
                  <w:marTop w:val="0"/>
                  <w:marBottom w:val="0"/>
                  <w:divBdr>
                    <w:top w:val="none" w:sz="0" w:space="0" w:color="auto"/>
                    <w:left w:val="none" w:sz="0" w:space="0" w:color="auto"/>
                    <w:bottom w:val="none" w:sz="0" w:space="0" w:color="auto"/>
                    <w:right w:val="none" w:sz="0" w:space="0" w:color="auto"/>
                  </w:divBdr>
                  <w:divsChild>
                    <w:div w:id="1484469321">
                      <w:marLeft w:val="0"/>
                      <w:marRight w:val="0"/>
                      <w:marTop w:val="0"/>
                      <w:marBottom w:val="0"/>
                      <w:divBdr>
                        <w:top w:val="none" w:sz="0" w:space="0" w:color="auto"/>
                        <w:left w:val="none" w:sz="0" w:space="0" w:color="auto"/>
                        <w:bottom w:val="none" w:sz="0" w:space="0" w:color="auto"/>
                        <w:right w:val="none" w:sz="0" w:space="0" w:color="auto"/>
                      </w:divBdr>
                      <w:divsChild>
                        <w:div w:id="1120804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37127564">
      <w:bodyDiv w:val="1"/>
      <w:marLeft w:val="0"/>
      <w:marRight w:val="0"/>
      <w:marTop w:val="0"/>
      <w:marBottom w:val="0"/>
      <w:divBdr>
        <w:top w:val="none" w:sz="0" w:space="0" w:color="auto"/>
        <w:left w:val="none" w:sz="0" w:space="0" w:color="auto"/>
        <w:bottom w:val="none" w:sz="0" w:space="0" w:color="auto"/>
        <w:right w:val="none" w:sz="0" w:space="0" w:color="auto"/>
      </w:divBdr>
    </w:div>
    <w:div w:id="1968200324">
      <w:bodyDiv w:val="1"/>
      <w:marLeft w:val="0"/>
      <w:marRight w:val="0"/>
      <w:marTop w:val="0"/>
      <w:marBottom w:val="0"/>
      <w:divBdr>
        <w:top w:val="none" w:sz="0" w:space="0" w:color="auto"/>
        <w:left w:val="none" w:sz="0" w:space="0" w:color="auto"/>
        <w:bottom w:val="none" w:sz="0" w:space="0" w:color="auto"/>
        <w:right w:val="none" w:sz="0" w:space="0" w:color="auto"/>
      </w:divBdr>
    </w:div>
    <w:div w:id="2005156784">
      <w:bodyDiv w:val="1"/>
      <w:marLeft w:val="0"/>
      <w:marRight w:val="0"/>
      <w:marTop w:val="0"/>
      <w:marBottom w:val="0"/>
      <w:divBdr>
        <w:top w:val="none" w:sz="0" w:space="0" w:color="auto"/>
        <w:left w:val="none" w:sz="0" w:space="0" w:color="auto"/>
        <w:bottom w:val="none" w:sz="0" w:space="0" w:color="auto"/>
        <w:right w:val="none" w:sz="0" w:space="0" w:color="auto"/>
      </w:divBdr>
    </w:div>
    <w:div w:id="2029747315">
      <w:bodyDiv w:val="1"/>
      <w:marLeft w:val="0"/>
      <w:marRight w:val="0"/>
      <w:marTop w:val="0"/>
      <w:marBottom w:val="0"/>
      <w:divBdr>
        <w:top w:val="none" w:sz="0" w:space="0" w:color="auto"/>
        <w:left w:val="none" w:sz="0" w:space="0" w:color="auto"/>
        <w:bottom w:val="none" w:sz="0" w:space="0" w:color="auto"/>
        <w:right w:val="none" w:sz="0" w:space="0" w:color="auto"/>
      </w:divBdr>
      <w:divsChild>
        <w:div w:id="481316102">
          <w:marLeft w:val="0"/>
          <w:marRight w:val="0"/>
          <w:marTop w:val="0"/>
          <w:marBottom w:val="0"/>
          <w:divBdr>
            <w:top w:val="none" w:sz="0" w:space="0" w:color="auto"/>
            <w:left w:val="none" w:sz="0" w:space="0" w:color="auto"/>
            <w:bottom w:val="none" w:sz="0" w:space="0" w:color="auto"/>
            <w:right w:val="none" w:sz="0" w:space="0" w:color="auto"/>
          </w:divBdr>
          <w:divsChild>
            <w:div w:id="1953856511">
              <w:marLeft w:val="0"/>
              <w:marRight w:val="0"/>
              <w:marTop w:val="180"/>
              <w:marBottom w:val="0"/>
              <w:divBdr>
                <w:top w:val="none" w:sz="0" w:space="0" w:color="auto"/>
                <w:left w:val="none" w:sz="0" w:space="0" w:color="auto"/>
                <w:bottom w:val="none" w:sz="0" w:space="0" w:color="auto"/>
                <w:right w:val="none" w:sz="0" w:space="0" w:color="auto"/>
              </w:divBdr>
              <w:divsChild>
                <w:div w:id="1513839468">
                  <w:marLeft w:val="0"/>
                  <w:marRight w:val="0"/>
                  <w:marTop w:val="0"/>
                  <w:marBottom w:val="0"/>
                  <w:divBdr>
                    <w:top w:val="none" w:sz="0" w:space="0" w:color="auto"/>
                    <w:left w:val="none" w:sz="0" w:space="0" w:color="auto"/>
                    <w:bottom w:val="none" w:sz="0" w:space="0" w:color="auto"/>
                    <w:right w:val="none" w:sz="0" w:space="0" w:color="auto"/>
                  </w:divBdr>
                  <w:divsChild>
                    <w:div w:id="1960914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56855365">
      <w:bodyDiv w:val="1"/>
      <w:marLeft w:val="0"/>
      <w:marRight w:val="0"/>
      <w:marTop w:val="0"/>
      <w:marBottom w:val="0"/>
      <w:divBdr>
        <w:top w:val="none" w:sz="0" w:space="0" w:color="auto"/>
        <w:left w:val="none" w:sz="0" w:space="0" w:color="auto"/>
        <w:bottom w:val="none" w:sz="0" w:space="0" w:color="auto"/>
        <w:right w:val="none" w:sz="0" w:space="0" w:color="auto"/>
      </w:divBdr>
    </w:div>
    <w:div w:id="2063483838">
      <w:bodyDiv w:val="1"/>
      <w:marLeft w:val="0"/>
      <w:marRight w:val="0"/>
      <w:marTop w:val="0"/>
      <w:marBottom w:val="0"/>
      <w:divBdr>
        <w:top w:val="none" w:sz="0" w:space="0" w:color="auto"/>
        <w:left w:val="none" w:sz="0" w:space="0" w:color="auto"/>
        <w:bottom w:val="none" w:sz="0" w:space="0" w:color="auto"/>
        <w:right w:val="none" w:sz="0" w:space="0" w:color="auto"/>
      </w:divBdr>
    </w:div>
    <w:div w:id="20953228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6" Type="http://schemas.microsoft.com/office/2011/relationships/commentsExtended" Target="commentsExtended.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microsoft.com/office/2011/relationships/people" Target="people.xml"/><Relationship Id="rId10" Type="http://schemas.openxmlformats.org/officeDocument/2006/relationships/hyperlink" Target="http://news.samsung.com/" TargetMode="External"/><Relationship Id="rId4" Type="http://schemas.microsoft.com/office/2007/relationships/stylesWithEffects" Target="stylesWithEffects.xml"/><Relationship Id="rId9" Type="http://schemas.openxmlformats.org/officeDocument/2006/relationships/image" Target="media/image1.png"/><Relationship Id="rId14" Type="http://schemas.microsoft.com/office/2016/09/relationships/commentsIds" Target="commentsId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44FF07D-3236-4243-9D52-60590B1D13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2</Pages>
  <Words>668</Words>
  <Characters>3813</Characters>
  <Application>Microsoft Office Word</Application>
  <DocSecurity>0</DocSecurity>
  <Lines>31</Lines>
  <Paragraphs>8</Paragraphs>
  <ScaleCrop>false</ScaleCrop>
  <HeadingPairs>
    <vt:vector size="4" baseType="variant">
      <vt:variant>
        <vt:lpstr>제목</vt:lpstr>
      </vt:variant>
      <vt:variant>
        <vt:i4>1</vt:i4>
      </vt:variant>
      <vt:variant>
        <vt:lpstr>Title</vt:lpstr>
      </vt:variant>
      <vt:variant>
        <vt:i4>1</vt:i4>
      </vt:variant>
    </vt:vector>
  </HeadingPairs>
  <TitlesOfParts>
    <vt:vector size="2" baseType="lpstr">
      <vt:lpstr/>
      <vt:lpstr/>
    </vt:vector>
  </TitlesOfParts>
  <Company>Publicis Groupe</Company>
  <LinksUpToDate>false</LinksUpToDate>
  <CharactersWithSpaces>4473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Rebecca Skahen</dc:creator>
  <cp:lastModifiedBy>Balraj Singh</cp:lastModifiedBy>
  <cp:revision>6</cp:revision>
  <cp:lastPrinted>2017-12-27T05:55:00Z</cp:lastPrinted>
  <dcterms:created xsi:type="dcterms:W3CDTF">2017-12-28T07:45:00Z</dcterms:created>
  <dcterms:modified xsi:type="dcterms:W3CDTF">2018-01-02T12:11:00Z</dcterms:modified>
</cp:coreProperties>
</file>